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运维操作说明书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文档版本：v1.1 ｜ 生成日期：2026-09-14</w:t>
        <w:br/>
        <w:t>适用对象：开发 / 测试 / 运维</w:t>
        <w:br/>
        <w:t>说明：本说明书提供「纯算法验证（无需 Maven/DB）」「完整应用运行（Maven + MySQL）」「PC 后台开发与部署」三条路径，</w:t>
        <w:br/>
        <w:t>并附配置模板、账号与权限、数据库说明、故障排查。</w:t>
        <w:br/>
      </w:r>
      <w:r>
        <w:rPr>
          <w:rFonts w:ascii="宋体" w:hAnsi="宋体" w:eastAsia="宋体"/>
          <w:b/>
          <w:color w:val="555555"/>
          <w:sz w:val="19"/>
        </w:rPr>
        <w:t>v1.1 变更</w:t>
      </w:r>
      <w:r>
        <w:rPr>
          <w:rFonts w:ascii="宋体" w:hAnsi="宋体" w:eastAsia="宋体"/>
          <w:b w:val="0"/>
          <w:color w:val="555555"/>
          <w:sz w:val="19"/>
        </w:rPr>
        <w:t>：补入已实测的环境路径（Maven / MySQL / JDK）、PC 后台（Vite + Nginx）运行与部署、</w:t>
        <w:br/>
        <w:t>RBAC 默认账号与密钥治理、25 张表的初始化方式（改为启动自动执行幂等脚本），</w:t>
        <w:br/>
        <w:t>并新增本版实际踩到的 5 类故障排查条目。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 / 要求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本机实测现状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21+（实测 21.0.10）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/Library/Java/JavaVirtualMachines/jdk-21.jdk/Contents/Home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3.8+（实测 3.9.12）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⚠️ </w:t>
            </w:r>
            <w:r>
              <w:rPr>
                <w:rFonts w:ascii="宋体" w:hAnsi="宋体" w:eastAsia="宋体"/>
                <w:b/>
                <w:sz w:val="19"/>
              </w:rPr>
              <w:t>不在 PATH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，本体在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~/Documents/localRepository/devRepository/maven/bin/mvn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；也可用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~/.m2/wrapper/dists/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下的发行版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8.0+（实测 8.4.8）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本体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/usr/local/mysql/bin/mysql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；业务库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，账号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18+（实测 22.22.2）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前端构建用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小程序开发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按需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只读快速自检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export JAVA_HOME=/Library/Java/JavaVirtualMachines/jdk-21.jdk/Contents/Home</w:t>
      </w:r>
    </w:p>
    <w:p>
      <w:r>
        <w:rPr>
          <w:rFonts w:ascii="宋体" w:hAnsi="宋体" w:eastAsia="宋体"/>
          <w:b w:val="0"/>
          <w:sz w:val="21"/>
        </w:rPr>
        <w:t>"$JAVA_HOME/bin/java" -version                       # 21.x</w:t>
      </w:r>
    </w:p>
    <w:p>
      <w:r>
        <w:rPr>
          <w:rFonts w:ascii="宋体" w:hAnsi="宋体" w:eastAsia="宋体"/>
          <w:b w:val="0"/>
          <w:sz w:val="21"/>
        </w:rPr>
        <w:t>~/Documents/localRepository/devRepository/maven/bin/mvn -version</w:t>
      </w:r>
    </w:p>
    <w:p>
      <w:r>
        <w:rPr>
          <w:rFonts w:ascii="宋体" w:hAnsi="宋体" w:eastAsia="宋体"/>
          <w:b w:val="0"/>
          <w:sz w:val="21"/>
        </w:rPr>
        <w:t>/usr/local/mysql/bin/mysql -ubroadband -p -h127.0.0.1 -P3306 -e "select version();"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目录结构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项目根/</w:t>
      </w:r>
    </w:p>
    <w:p>
      <w:r>
        <w:rPr>
          <w:rFonts w:ascii="宋体" w:hAnsi="宋体" w:eastAsia="宋体"/>
          <w:b w:val="0"/>
          <w:sz w:val="21"/>
        </w:rPr>
        <w:t>├── backend/                       # Spring Boot 单体后端（:8082）</w:t>
      </w:r>
    </w:p>
    <w:p>
      <w:r>
        <w:rPr>
          <w:rFonts w:ascii="宋体" w:hAnsi="宋体" w:eastAsia="宋体"/>
          <w:b w:val="0"/>
          <w:sz w:val="21"/>
        </w:rPr>
        <w:t>│   ├── pom.xml                    # Spring Boot 3.2.1 / mybatis-plus-spring-boot3-starter / JDK 21</w:t>
      </w:r>
    </w:p>
    <w:p>
      <w:r>
        <w:rPr>
          <w:rFonts w:ascii="宋体" w:hAnsi="宋体" w:eastAsia="宋体"/>
          <w:b w:val="0"/>
          <w:sz w:val="21"/>
        </w:rPr>
        <w:t>│   ├── README.md / SLA.md / PKG_TRAFFIC.md / RBAC.md</w:t>
      </w:r>
    </w:p>
    <w:p>
      <w:r>
        <w:rPr>
          <w:rFonts w:ascii="宋体" w:hAnsi="宋体" w:eastAsia="宋体"/>
          <w:b w:val="0"/>
          <w:sz w:val="21"/>
        </w:rPr>
        <w:t>│   └── src/</w:t>
      </w:r>
    </w:p>
    <w:p>
      <w:r>
        <w:rPr>
          <w:rFonts w:ascii="宋体" w:hAnsi="宋体" w:eastAsia="宋体"/>
          <w:b w:val="0"/>
          <w:sz w:val="21"/>
        </w:rPr>
        <w:t>│       ├── main/java/com/broadband/</w:t>
      </w:r>
    </w:p>
    <w:p>
      <w:r>
        <w:rPr>
          <w:rFonts w:ascii="宋体" w:hAnsi="宋体" w:eastAsia="宋体"/>
          <w:b w:val="0"/>
          <w:sz w:val="21"/>
        </w:rPr>
        <w:t>│       │   ├── BroadbandApplication.java          # 启动类（@MapperScan annotationClass=Mapper）</w:t>
      </w:r>
    </w:p>
    <w:p>
      <w:r>
        <w:rPr>
          <w:rFonts w:ascii="宋体" w:hAnsi="宋体" w:eastAsia="宋体"/>
          <w:b w:val="0"/>
          <w:sz w:val="21"/>
        </w:rPr>
        <w:t>│       │   ├── common/   ids + 全局异常处理</w:t>
      </w:r>
    </w:p>
    <w:p>
      <w:r>
        <w:rPr>
          <w:rFonts w:ascii="宋体" w:hAnsi="宋体" w:eastAsia="宋体"/>
          <w:b w:val="0"/>
          <w:sz w:val="21"/>
        </w:rPr>
        <w:t>│       │   ├── community/  install/  product/     # 3 个业务模块</w:t>
      </w:r>
    </w:p>
    <w:p>
      <w:r>
        <w:rPr>
          <w:rFonts w:ascii="宋体" w:hAnsi="宋体" w:eastAsia="宋体"/>
          <w:b w:val="0"/>
          <w:sz w:val="21"/>
        </w:rPr>
        <w:t>│       │   └── system/                            # RBAC + 平台聚合（第 4 模块）</w:t>
      </w:r>
    </w:p>
    <w:p>
      <w:r>
        <w:rPr>
          <w:rFonts w:ascii="宋体" w:hAnsi="宋体" w:eastAsia="宋体"/>
          <w:b w:val="0"/>
          <w:sz w:val="21"/>
        </w:rPr>
        <w:t>│       ├── main/resources/</w:t>
      </w:r>
    </w:p>
    <w:p>
      <w:r>
        <w:rPr>
          <w:rFonts w:ascii="宋体" w:hAnsi="宋体" w:eastAsia="宋体"/>
          <w:b w:val="0"/>
          <w:sz w:val="21"/>
        </w:rPr>
        <w:t>│       │   ├── application.yml                    # 数据源/端口/初始化（环境变量注入）</w:t>
      </w:r>
    </w:p>
    <w:p>
      <w:r>
        <w:rPr>
          <w:rFonts w:ascii="宋体" w:hAnsi="宋体" w:eastAsia="宋体"/>
          <w:b w:val="0"/>
          <w:sz w:val="21"/>
        </w:rPr>
        <w:t>│       │   └── db/schema.sql + db/data.sql        # 25 张表 + 种子数据（幂等）</w:t>
      </w:r>
    </w:p>
    <w:p>
      <w:r>
        <w:rPr>
          <w:rFonts w:ascii="宋体" w:hAnsi="宋体" w:eastAsia="宋体"/>
          <w:b w:val="0"/>
          <w:sz w:val="21"/>
        </w:rPr>
        <w:t>│       └── test/java/com/broadband/system/security/JwtUtilTest.java   # 7 条回归单测</w:t>
      </w:r>
    </w:p>
    <w:p>
      <w:r>
        <w:rPr>
          <w:rFonts w:ascii="宋体" w:hAnsi="宋体" w:eastAsia="宋体"/>
          <w:b w:val="0"/>
          <w:sz w:val="21"/>
        </w:rPr>
        <w:t>├── web-admin/                     # PC 运营后台（Vue 3 + Vite）</w:t>
      </w:r>
    </w:p>
    <w:p>
      <w:r>
        <w:rPr>
          <w:rFonts w:ascii="宋体" w:hAnsi="宋体" w:eastAsia="宋体"/>
          <w:b w:val="0"/>
          <w:sz w:val="21"/>
        </w:rPr>
        <w:t>│   ├── vite.config.js             # Element Plus 按需引入 + /api 代理到 :8082</w:t>
      </w:r>
    </w:p>
    <w:p>
      <w:r>
        <w:rPr>
          <w:rFonts w:ascii="宋体" w:hAnsi="宋体" w:eastAsia="宋体"/>
          <w:b w:val="0"/>
          <w:sz w:val="21"/>
        </w:rPr>
        <w:t>│   ├── .env.development / .env.production</w:t>
      </w:r>
    </w:p>
    <w:p>
      <w:r>
        <w:rPr>
          <w:rFonts w:ascii="宋体" w:hAnsi="宋体" w:eastAsia="宋体"/>
          <w:b w:val="0"/>
          <w:sz w:val="21"/>
        </w:rPr>
        <w:t>│   └── src/{api,layout,router,store,directives,composables,mock,views}</w:t>
      </w:r>
    </w:p>
    <w:p>
      <w:r>
        <w:rPr>
          <w:rFonts w:ascii="宋体" w:hAnsi="宋体" w:eastAsia="宋体"/>
          <w:b w:val="0"/>
          <w:sz w:val="21"/>
        </w:rPr>
        <w:t>├── broadband-miniapp/             # 微信小程序（客户端，蓝 #2563eb，20 页 + 登录态）</w:t>
      </w:r>
    </w:p>
    <w:p>
      <w:r>
        <w:rPr>
          <w:rFonts w:ascii="宋体" w:hAnsi="宋体" w:eastAsia="宋体"/>
          <w:b w:val="0"/>
          <w:sz w:val="21"/>
        </w:rPr>
        <w:t>├── broadband-worker/              # 安装师傅端小程序（橙 #ea580c，8 页 + 登录态，独立工程）</w:t>
      </w:r>
    </w:p>
    <w:p>
      <w:r>
        <w:rPr>
          <w:rFonts w:ascii="宋体" w:hAnsi="宋体" w:eastAsia="宋体"/>
          <w:b w:val="0"/>
          <w:sz w:val="21"/>
        </w:rPr>
        <w:t>├── broadband-design/              # 设计稿 HTML（v1.9）</w:t>
      </w:r>
    </w:p>
    <w:p>
      <w:r>
        <w:rPr>
          <w:rFonts w:ascii="宋体" w:hAnsi="宋体" w:eastAsia="宋体"/>
          <w:b w:val="0"/>
          <w:sz w:val="21"/>
        </w:rPr>
        <w:t>└── docs/                          # 本文档所在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纯算法验证（无需 Maven / 数据库）</w:t>
      </w:r>
    </w:p>
    <w:p>
      <w:r>
        <w:rPr>
          <w:rFonts w:ascii="宋体" w:hAnsi="宋体" w:eastAsia="宋体"/>
          <w:b w:val="0"/>
          <w:sz w:val="21"/>
        </w:rPr>
        <w:t>核心算法以「纯 Java engine + Demo」形式提供，可脱离框架独立编译运行，用于快速验证业务逻辑与回归。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rm -rf /tmp/bwall &amp;&amp; mkdir -p /tmp/bwall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只编译纯 Java 类（排除 mapper/、spring/ 与依赖 MyBatis 注解的实体）</w:t>
      </w:r>
    </w:p>
    <w:p>
      <w:r>
        <w:rPr>
          <w:rFonts w:ascii="宋体" w:hAnsi="宋体" w:eastAsia="宋体"/>
          <w:b w:val="0"/>
          <w:sz w:val="21"/>
        </w:rPr>
        <w:t>find src/main/java/com/broadband -name "*.java" \</w:t>
      </w:r>
    </w:p>
    <w:p>
      <w:r>
        <w:rPr>
          <w:rFonts w:ascii="宋体" w:hAnsi="宋体" w:eastAsia="宋体"/>
          <w:b w:val="0"/>
          <w:sz w:val="21"/>
        </w:rPr>
        <w:t xml:space="preserve">  | grep -v '/mapper/' | grep -v '/spring/' \</w:t>
      </w:r>
    </w:p>
    <w:p>
      <w:r>
        <w:rPr>
          <w:rFonts w:ascii="宋体" w:hAnsi="宋体" w:eastAsia="宋体"/>
          <w:b w:val="0"/>
          <w:sz w:val="21"/>
        </w:rPr>
        <w:t xml:space="preserve">  | tr '\n' '\0' | xargs -0 javac -d /tmp/bwall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6 个 Demo（合并后包路径：community / install / product）</w:t>
      </w:r>
    </w:p>
    <w:p>
      <w:r>
        <w:rPr>
          <w:rFonts w:ascii="宋体" w:hAnsi="宋体" w:eastAsia="宋体"/>
          <w:b w:val="0"/>
          <w:sz w:val="21"/>
        </w:rPr>
        <w:t>java -cp /tmp/bwall com.broadband.community.CommunityDemo</w:t>
      </w:r>
    </w:p>
    <w:p>
      <w:r>
        <w:rPr>
          <w:rFonts w:ascii="宋体" w:hAnsi="宋体" w:eastAsia="宋体"/>
          <w:b w:val="0"/>
          <w:sz w:val="21"/>
        </w:rPr>
        <w:t>java -cp /tmp/bwall com.broadband.install.DispatchDemo</w:t>
      </w:r>
    </w:p>
    <w:p>
      <w:r>
        <w:rPr>
          <w:rFonts w:ascii="宋体" w:hAnsi="宋体" w:eastAsia="宋体"/>
          <w:b w:val="0"/>
          <w:sz w:val="21"/>
        </w:rPr>
        <w:t>java -cp /tmp/bwall com.broadband.install.SlaDemo</w:t>
      </w:r>
    </w:p>
    <w:p>
      <w:r>
        <w:rPr>
          <w:rFonts w:ascii="宋体" w:hAnsi="宋体" w:eastAsia="宋体"/>
          <w:b w:val="0"/>
          <w:sz w:val="21"/>
        </w:rPr>
        <w:t>java -cp /tmp/bwall com.broadband.product.PackageDemo</w:t>
      </w:r>
    </w:p>
    <w:p>
      <w:r>
        <w:rPr>
          <w:rFonts w:ascii="宋体" w:hAnsi="宋体" w:eastAsia="宋体"/>
          <w:b w:val="0"/>
          <w:sz w:val="21"/>
        </w:rPr>
        <w:t>java -cp /tmp/bwall com.broadband.product.PackageUpgradeDemo</w:t>
      </w:r>
    </w:p>
    <w:p>
      <w:r>
        <w:rPr>
          <w:rFonts w:ascii="宋体" w:hAnsi="宋体" w:eastAsia="宋体"/>
          <w:b w:val="0"/>
          <w:sz w:val="21"/>
        </w:rPr>
        <w:t>java -cp /tmp/bwall com.broadband.product.TrafficDemo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实测：派单「全派完 / 超容拦截」、SLA 超时与速率不达标赔付、升档补差 = 月差 × 合约剩余月数、流量阈值均正确。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完整应用运行（Maven + MySQL）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建库与账号（一次性）</w:t>
      </w:r>
    </w:p>
    <w:p>
      <w:r>
        <w:rPr>
          <w:rFonts w:ascii="宋体" w:hAnsi="宋体" w:eastAsia="宋体"/>
          <w:b w:val="0"/>
          <w:sz w:val="21"/>
        </w:rPr>
        <w:t>```sql</w:t>
      </w:r>
    </w:p>
    <w:p>
      <w:r>
        <w:rPr>
          <w:rFonts w:ascii="宋体" w:hAnsi="宋体" w:eastAsia="宋体"/>
          <w:b w:val="0"/>
          <w:sz w:val="21"/>
        </w:rPr>
        <w:t>-- 以管理员账号执行</w:t>
      </w:r>
    </w:p>
    <w:p>
      <w:r>
        <w:rPr>
          <w:rFonts w:ascii="宋体" w:hAnsi="宋体" w:eastAsia="宋体"/>
          <w:b w:val="0"/>
          <w:sz w:val="21"/>
        </w:rPr>
        <w:t>CREATE DATABASE IF NOT EXISTS broadband DEFAULT CHARSET utf8mb4 COLLATE utf8mb4_general_ci;</w:t>
      </w:r>
    </w:p>
    <w:p>
      <w:r>
        <w:rPr>
          <w:rFonts w:ascii="宋体" w:hAnsi="宋体" w:eastAsia="宋体"/>
          <w:b w:val="0"/>
          <w:sz w:val="21"/>
        </w:rPr>
        <w:t>CREATE USER IF NOT EXISTS 'broadband'@'%' IDENTIFIED BY '&lt;你的密码&gt;';</w:t>
      </w:r>
    </w:p>
    <w:p>
      <w:r>
        <w:rPr>
          <w:rFonts w:ascii="宋体" w:hAnsi="宋体" w:eastAsia="宋体"/>
          <w:b w:val="0"/>
          <w:sz w:val="21"/>
        </w:rPr>
        <w:t>GRANT ALL PRIVILEGES ON broadband.* TO 'broadband'@'%';</w:t>
      </w:r>
    </w:p>
    <w:p>
      <w:r>
        <w:rPr>
          <w:rFonts w:ascii="宋体" w:hAnsi="宋体" w:eastAsia="宋体"/>
          <w:b w:val="0"/>
          <w:sz w:val="21"/>
        </w:rPr>
        <w:t>FLUSH PRIVILEGES;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表结构无需手工创建</w:t>
      </w:r>
      <w:r>
        <w:rPr>
          <w:rFonts w:ascii="宋体" w:hAnsi="宋体" w:eastAsia="宋体"/>
          <w:b w:val="0"/>
          <w:color w:val="555555"/>
          <w:sz w:val="19"/>
        </w:rPr>
        <w:t xml:space="preserve">：应用启动时会执行 </w:t>
      </w:r>
      <w:r>
        <w:rPr>
          <w:rFonts w:ascii="Consolas" w:hAnsi="Consolas" w:eastAsia="Consolas"/>
          <w:b w:val="0"/>
          <w:color w:val="C0392B"/>
          <w:sz w:val="18"/>
        </w:rPr>
        <w:t>db/schema.sql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CREATE TABLE IF NOT EXISTS</w:t>
      </w:r>
      <w:r>
        <w:rPr>
          <w:rFonts w:ascii="宋体" w:hAnsi="宋体" w:eastAsia="宋体"/>
          <w:b w:val="0"/>
          <w:color w:val="555555"/>
          <w:sz w:val="19"/>
        </w:rPr>
        <w:t>）与</w:t>
        <w:br/>
      </w:r>
      <w:r>
        <w:rPr>
          <w:rFonts w:ascii="Consolas" w:hAnsi="Consolas" w:eastAsia="Consolas"/>
          <w:b w:val="0"/>
          <w:color w:val="C0392B"/>
          <w:sz w:val="18"/>
        </w:rPr>
        <w:t>db/data.sql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INSERT IGNORE</w:t>
      </w:r>
      <w:r>
        <w:rPr>
          <w:rFonts w:ascii="宋体" w:hAnsi="宋体" w:eastAsia="宋体"/>
          <w:b w:val="0"/>
          <w:color w:val="555555"/>
          <w:sz w:val="19"/>
        </w:rPr>
        <w:t>），幂等且不会覆盖运行期新增数据。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构建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export JAVA_HOME=/Library/Java/JavaVirtualMachines/jdk-21.jdk/Contents/Home</w:t>
      </w:r>
    </w:p>
    <w:p>
      <w:r>
        <w:rPr>
          <w:rFonts w:ascii="宋体" w:hAnsi="宋体" w:eastAsia="宋体"/>
          <w:b w:val="0"/>
          <w:sz w:val="21"/>
        </w:rPr>
        <w:t>MVN=~/Documents/localRepository/devRepository/maven/bin/mvn</w:t>
      </w:r>
    </w:p>
    <w:p>
      <w:r>
        <w:rPr>
          <w:rFonts w:ascii="宋体" w:hAnsi="宋体" w:eastAsia="宋体"/>
          <w:b w:val="0"/>
          <w:sz w:val="21"/>
        </w:rPr>
        <w:t>$MVN clean package            # 会执行 JwtUtilTest（7 条）；仅打包可加 -DskipTests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产物：target/broadband-backend-1.0.0.jar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启动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DB_USERNAME=broadband DB_PASSWORD=&lt;你的密码&gt; DB_HOST=127.0.0.1 DB_PORT=3306 DB_NAME=broadband \</w:t>
      </w:r>
    </w:p>
    <w:p>
      <w:r>
        <w:rPr>
          <w:rFonts w:ascii="宋体" w:hAnsi="宋体" w:eastAsia="宋体"/>
          <w:b w:val="0"/>
          <w:sz w:val="21"/>
        </w:rPr>
        <w:t xml:space="preserve">  java -jar target/broadband-backend-1.0.0.jar --server.port=8082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</w:t>
      </w:r>
      <w:r>
        <w:rPr>
          <w:rFonts w:ascii="宋体" w:hAnsi="宋体" w:eastAsia="宋体"/>
          <w:b/>
          <w:color w:val="555555"/>
          <w:sz w:val="19"/>
        </w:rPr>
        <w:t>端口优先级坑</w:t>
      </w:r>
      <w:r>
        <w:rPr>
          <w:rFonts w:ascii="宋体" w:hAnsi="宋体" w:eastAsia="宋体"/>
          <w:b w:val="0"/>
          <w:color w:val="555555"/>
          <w:sz w:val="19"/>
        </w:rPr>
        <w:t xml:space="preserve">：命令行 </w:t>
      </w:r>
      <w:r>
        <w:rPr>
          <w:rFonts w:ascii="Consolas" w:hAnsi="Consolas" w:eastAsia="Consolas"/>
          <w:b w:val="0"/>
          <w:color w:val="C0392B"/>
          <w:sz w:val="18"/>
        </w:rPr>
        <w:t>--server.port</w:t>
      </w:r>
      <w:r>
        <w:rPr>
          <w:rFonts w:ascii="宋体" w:hAnsi="宋体" w:eastAsia="宋体"/>
          <w:b w:val="0"/>
          <w:color w:val="555555"/>
          <w:sz w:val="19"/>
        </w:rPr>
        <w:t xml:space="preserve"> &gt; 环境变量 &gt;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 xml:space="preserve">若宿主机/沙箱注入了 </w:t>
      </w:r>
      <w:r>
        <w:rPr>
          <w:rFonts w:ascii="Consolas" w:hAnsi="Consolas" w:eastAsia="Consolas"/>
          <w:b w:val="0"/>
          <w:color w:val="C0392B"/>
          <w:sz w:val="18"/>
        </w:rPr>
        <w:t>SERVER_PORT</w:t>
      </w:r>
      <w:r>
        <w:rPr>
          <w:rFonts w:ascii="宋体" w:hAnsi="宋体" w:eastAsia="宋体"/>
          <w:b w:val="0"/>
          <w:color w:val="555555"/>
          <w:sz w:val="19"/>
        </w:rPr>
        <w:t xml:space="preserve"> 之类的变量导致端口不是你期望的，请显式加 </w:t>
      </w:r>
      <w:r>
        <w:rPr>
          <w:rFonts w:ascii="Consolas" w:hAnsi="Consolas" w:eastAsia="Consolas"/>
          <w:b w:val="0"/>
          <w:color w:val="C0392B"/>
          <w:sz w:val="18"/>
        </w:rPr>
        <w:t>--server.port=8082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冒烟验证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B=http://127.0.0.1:8082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1) 未带 token → 期望 401</w:t>
      </w:r>
    </w:p>
    <w:p>
      <w:r>
        <w:rPr>
          <w:rFonts w:ascii="宋体" w:hAnsi="宋体" w:eastAsia="宋体"/>
          <w:b w:val="0"/>
          <w:sz w:val="21"/>
        </w:rPr>
        <w:t>curl -s -o /dev/null -w "%{http_code}\n" "$B/api/sla/rules"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2) 登录取 token</w:t>
      </w:r>
    </w:p>
    <w:p>
      <w:r>
        <w:rPr>
          <w:rFonts w:ascii="宋体" w:hAnsi="宋体" w:eastAsia="宋体"/>
          <w:b w:val="0"/>
          <w:sz w:val="21"/>
        </w:rPr>
        <w:t>TOK=$(curl -s -X POST "$B/api/auth/login" -H 'Content-Type: application/json' \</w:t>
      </w:r>
    </w:p>
    <w:p>
      <w:r>
        <w:rPr>
          <w:rFonts w:ascii="宋体" w:hAnsi="宋体" w:eastAsia="宋体"/>
          <w:b w:val="0"/>
          <w:sz w:val="21"/>
        </w:rPr>
        <w:t xml:space="preserve">      -d '{"username":"admin","password":"admin123"}' \</w:t>
      </w:r>
    </w:p>
    <w:p>
      <w:r>
        <w:rPr>
          <w:rFonts w:ascii="宋体" w:hAnsi="宋体" w:eastAsia="宋体"/>
          <w:b w:val="0"/>
          <w:sz w:val="21"/>
        </w:rPr>
        <w:t xml:space="preserve">      | python3 -c 'import sys,json;print(json.load(sys.stdin)["token"])')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3) 带 token 取菜单树与权限码</w:t>
      </w:r>
    </w:p>
    <w:p>
      <w:r>
        <w:rPr>
          <w:rFonts w:ascii="宋体" w:hAnsi="宋体" w:eastAsia="宋体"/>
          <w:b w:val="0"/>
          <w:sz w:val="21"/>
        </w:rPr>
        <w:t>curl -s -H "Authorization: Bearer $TOK" "$B/api/auth/me" | head -c 400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4) 业务数据</w:t>
      </w:r>
    </w:p>
    <w:p>
      <w:r>
        <w:rPr>
          <w:rFonts w:ascii="宋体" w:hAnsi="宋体" w:eastAsia="宋体"/>
          <w:b w:val="0"/>
          <w:sz w:val="21"/>
        </w:rPr>
        <w:t>curl -s -H "Authorization: Bearer $TOK" "$B/api/admin/dashboard/stats"</w:t>
      </w:r>
    </w:p>
    <w:p>
      <w:r>
        <w:rPr>
          <w:rFonts w:ascii="宋体" w:hAnsi="宋体" w:eastAsia="宋体"/>
          <w:b w:val="0"/>
          <w:sz w:val="21"/>
        </w:rPr>
        <w:t>curl -s -H "Authorization: Bearer $TOK" "$B/api/sla/board"</w:t>
      </w:r>
    </w:p>
    <w:p>
      <w:r>
        <w:rPr>
          <w:rFonts w:ascii="宋体" w:hAnsi="宋体" w:eastAsia="宋体"/>
          <w:b w:val="0"/>
          <w:sz w:val="21"/>
        </w:rPr>
        <w:t>curl -s -H "Authorization: Bearer $TOK" "$B/api/admin/orders?page=1"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5) 越权（财务账号访问 SLA）→ 期望 403</w:t>
      </w:r>
    </w:p>
    <w:p>
      <w:r>
        <w:rPr>
          <w:rFonts w:ascii="宋体" w:hAnsi="宋体" w:eastAsia="宋体"/>
          <w:b w:val="0"/>
          <w:sz w:val="21"/>
        </w:rPr>
        <w:t>FT=$(curl -s -X POST "$B/api/auth/login" -H 'Content-Type: application/json' \</w:t>
      </w:r>
    </w:p>
    <w:p>
      <w:r>
        <w:rPr>
          <w:rFonts w:ascii="宋体" w:hAnsi="宋体" w:eastAsia="宋体"/>
          <w:b w:val="0"/>
          <w:sz w:val="21"/>
        </w:rPr>
        <w:t xml:space="preserve">     -d '{"username":"zhaomin","password":"zhaomin123"}' \</w:t>
      </w:r>
    </w:p>
    <w:p>
      <w:r>
        <w:rPr>
          <w:rFonts w:ascii="宋体" w:hAnsi="宋体" w:eastAsia="宋体"/>
          <w:b w:val="0"/>
          <w:sz w:val="21"/>
        </w:rPr>
        <w:t xml:space="preserve">     | python3 -c 'import sys,json;print(json.load(sys.stdin)["token"])')</w:t>
      </w:r>
    </w:p>
    <w:p>
      <w:r>
        <w:rPr>
          <w:rFonts w:ascii="宋体" w:hAnsi="宋体" w:eastAsia="宋体"/>
          <w:b w:val="0"/>
          <w:sz w:val="21"/>
        </w:rPr>
        <w:t>curl -s -o /dev/null -w "%{http_code}\n" -H "Authorization: Bearer $FT" "$B/api/sla/rules"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配置说明</w:t>
      </w:r>
    </w:p>
    <w:p>
      <w:r>
        <w:rPr>
          <w:rFonts w:ascii="Consolas" w:hAnsi="Consolas" w:eastAsia="Consolas"/>
          <w:b w:val="0"/>
          <w:color w:val="C0392B"/>
          <w:sz w:val="20"/>
        </w:rPr>
        <w:t>backend/src/main/resources/application.yml</w:t>
      </w:r>
      <w:r>
        <w:rPr>
          <w:rFonts w:ascii="宋体" w:hAnsi="宋体" w:eastAsia="宋体"/>
          <w:b w:val="0"/>
          <w:sz w:val="21"/>
        </w:rPr>
        <w:t>（摘录，实际以仓库为准）：</w:t>
      </w:r>
    </w:p>
    <w:p>
      <w:r>
        <w:rPr>
          <w:rFonts w:ascii="宋体" w:hAnsi="宋体" w:eastAsia="宋体"/>
          <w:b w:val="0"/>
          <w:sz w:val="21"/>
        </w:rPr>
        <w:t>```yaml</w:t>
      </w:r>
    </w:p>
    <w:p>
      <w:r>
        <w:rPr>
          <w:rFonts w:ascii="宋体" w:hAnsi="宋体" w:eastAsia="宋体"/>
          <w:b w:val="0"/>
          <w:sz w:val="21"/>
        </w:rPr>
        <w:t>server:</w:t>
      </w:r>
    </w:p>
    <w:p>
      <w:r>
        <w:rPr>
          <w:rFonts w:ascii="宋体" w:hAnsi="宋体" w:eastAsia="宋体"/>
          <w:b w:val="0"/>
          <w:sz w:val="21"/>
        </w:rPr>
        <w:t xml:space="preserve">  port: 8082</w:t>
      </w:r>
    </w:p>
    <w:p>
      <w:r>
        <w:rPr>
          <w:rFonts w:ascii="宋体" w:hAnsi="宋体" w:eastAsia="宋体"/>
          <w:b w:val="0"/>
          <w:sz w:val="21"/>
        </w:rPr>
        <w:t>spring:</w:t>
      </w:r>
    </w:p>
    <w:p>
      <w:r>
        <w:rPr>
          <w:rFonts w:ascii="宋体" w:hAnsi="宋体" w:eastAsia="宋体"/>
          <w:b w:val="0"/>
          <w:sz w:val="21"/>
        </w:rPr>
        <w:t xml:space="preserve">  datasource:</w:t>
      </w:r>
    </w:p>
    <w:p>
      <w:r>
        <w:rPr>
          <w:rFonts w:ascii="宋体" w:hAnsi="宋体" w:eastAsia="宋体"/>
          <w:b w:val="0"/>
          <w:sz w:val="21"/>
        </w:rPr>
        <w:t xml:space="preserve">    driver-class-name: com.mysql.cj.jdbc.Driver</w:t>
      </w:r>
    </w:p>
    <w:p>
      <w:r>
        <w:rPr>
          <w:rFonts w:ascii="宋体" w:hAnsi="宋体" w:eastAsia="宋体"/>
          <w:b w:val="0"/>
          <w:sz w:val="21"/>
        </w:rPr>
        <w:t xml:space="preserve">    # createDatabaseIfNotExist=true：库不存在时自动创建</w:t>
      </w:r>
    </w:p>
    <w:p>
      <w:r>
        <w:rPr>
          <w:rFonts w:ascii="宋体" w:hAnsi="宋体" w:eastAsia="宋体"/>
          <w:b w:val="0"/>
          <w:sz w:val="21"/>
        </w:rPr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</w:r>
    </w:p>
    <w:p>
      <w:r>
        <w:rPr>
          <w:rFonts w:ascii="宋体" w:hAnsi="宋体" w:eastAsia="宋体"/>
          <w:b w:val="0"/>
          <w:sz w:val="21"/>
        </w:rPr>
        <w:t xml:space="preserve">    username: ${DB_USERNAME:root}</w:t>
      </w:r>
    </w:p>
    <w:p>
      <w:r>
        <w:rPr>
          <w:rFonts w:ascii="宋体" w:hAnsi="宋体" w:eastAsia="宋体"/>
          <w:b w:val="0"/>
          <w:sz w:val="21"/>
        </w:rPr>
        <w:t xml:space="preserve">    password: ${DB_PASSWORD:}</w:t>
      </w:r>
    </w:p>
    <w:p>
      <w:r>
        <w:rPr>
          <w:rFonts w:ascii="宋体" w:hAnsi="宋体" w:eastAsia="宋体"/>
          <w:b w:val="0"/>
          <w:sz w:val="21"/>
        </w:rPr>
        <w:t xml:space="preserve">  sql:</w:t>
      </w:r>
    </w:p>
    <w:p>
      <w:r>
        <w:rPr>
          <w:rFonts w:ascii="宋体" w:hAnsi="宋体" w:eastAsia="宋体"/>
          <w:b w:val="0"/>
          <w:sz w:val="21"/>
        </w:rPr>
        <w:t xml:space="preserve">    init:                                   # 启动执行幂等脚本，不覆盖运行期数据</w:t>
      </w:r>
    </w:p>
    <w:p>
      <w:r>
        <w:rPr>
          <w:rFonts w:ascii="宋体" w:hAnsi="宋体" w:eastAsia="宋体"/>
          <w:b w:val="0"/>
          <w:sz w:val="21"/>
        </w:rPr>
        <w:t xml:space="preserve">      mode: always</w:t>
      </w:r>
    </w:p>
    <w:p>
      <w:r>
        <w:rPr>
          <w:rFonts w:ascii="宋体" w:hAnsi="宋体" w:eastAsia="宋体"/>
          <w:b w:val="0"/>
          <w:sz w:val="21"/>
        </w:rPr>
        <w:t xml:space="preserve">      schema-locations: classpath:db/schema.sql</w:t>
      </w:r>
    </w:p>
    <w:p>
      <w:r>
        <w:rPr>
          <w:rFonts w:ascii="宋体" w:hAnsi="宋体" w:eastAsia="宋体"/>
          <w:b w:val="0"/>
          <w:sz w:val="21"/>
        </w:rPr>
        <w:t xml:space="preserve">      data-locations: classpath:db/data.sql</w:t>
      </w:r>
    </w:p>
    <w:p>
      <w:r>
        <w:rPr>
          <w:rFonts w:ascii="宋体" w:hAnsi="宋体" w:eastAsia="宋体"/>
          <w:b w:val="0"/>
          <w:sz w:val="21"/>
        </w:rPr>
        <w:t>mybatis-plus:</w:t>
      </w:r>
    </w:p>
    <w:p>
      <w:r>
        <w:rPr>
          <w:rFonts w:ascii="宋体" w:hAnsi="宋体" w:eastAsia="宋体"/>
          <w:b w:val="0"/>
          <w:sz w:val="21"/>
        </w:rPr>
        <w:t xml:space="preserve">  configuration:</w:t>
      </w:r>
    </w:p>
    <w:p>
      <w:r>
        <w:rPr>
          <w:rFonts w:ascii="宋体" w:hAnsi="宋体" w:eastAsia="宋体"/>
          <w:b w:val="0"/>
          <w:sz w:val="21"/>
        </w:rPr>
        <w:t xml:space="preserve">    map-underscore-to-camel-case: true      # packageId -&gt; package_id</w:t>
      </w:r>
    </w:p>
    <w:p>
      <w:r>
        <w:rPr>
          <w:rFonts w:ascii="宋体" w:hAnsi="宋体" w:eastAsia="宋体"/>
          <w:b w:val="0"/>
          <w:sz w:val="21"/>
        </w:rPr>
        <w:t>app:</w:t>
      </w:r>
    </w:p>
    <w:p>
      <w:r>
        <w:rPr>
          <w:rFonts w:ascii="宋体" w:hAnsi="宋体" w:eastAsia="宋体"/>
          <w:b w:val="0"/>
          <w:sz w:val="21"/>
        </w:rPr>
        <w:t xml:space="preserve">  jwt:</w:t>
      </w:r>
    </w:p>
    <w:p>
      <w:r>
        <w:rPr>
          <w:rFonts w:ascii="宋体" w:hAnsi="宋体" w:eastAsia="宋体"/>
          <w:b w:val="0"/>
          <w:sz w:val="21"/>
        </w:rPr>
        <w:t xml:space="preserve">    secret: ${JWT_SECRET:broadband-rbac-secret-please-change-in-production}   # ⚠️ 生产必须覆盖</w:t>
      </w:r>
    </w:p>
    <w:p>
      <w:r>
        <w:rPr>
          <w:rFonts w:ascii="宋体" w:hAnsi="宋体" w:eastAsia="宋体"/>
          <w:b w:val="0"/>
          <w:sz w:val="21"/>
        </w:rPr>
        <w:t xml:space="preserve">    ttl-minutes: 120</w:t>
      </w:r>
    </w:p>
    <w:p>
      <w:r>
        <w:rPr>
          <w:rFonts w:ascii="宋体" w:hAnsi="宋体" w:eastAsia="宋体"/>
          <w:b w:val="0"/>
          <w:sz w:val="21"/>
        </w:rPr>
        <w:t xml:space="preserve">  security:</w:t>
      </w:r>
    </w:p>
    <w:p>
      <w:r>
        <w:rPr>
          <w:rFonts w:ascii="宋体" w:hAnsi="宋体" w:eastAsia="宋体"/>
          <w:b w:val="0"/>
          <w:sz w:val="21"/>
        </w:rPr>
        <w:t xml:space="preserve">    protect-client-api: false               # true = 小程序 c 端接口也强制鉴权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DB_NAME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127.0.0.1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3306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数据源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DB_PASSWORD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root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空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不要写进代码仓库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JWT_SECRET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开发用默认串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生产必须替换为高强度随机串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SERVER_PORT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注意与命令行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--server.port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的优先级关系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按既定架构决策：</w:t>
      </w:r>
      <w:r>
        <w:rPr>
          <w:rFonts w:ascii="宋体" w:hAnsi="宋体" w:eastAsia="宋体"/>
          <w:b/>
          <w:color w:val="555555"/>
          <w:sz w:val="19"/>
        </w:rPr>
        <w:t>不引入 Apollo 等外部配置中心</w:t>
      </w:r>
      <w:r>
        <w:rPr>
          <w:rFonts w:ascii="宋体" w:hAnsi="宋体" w:eastAsia="宋体"/>
          <w:b w:val="0"/>
          <w:color w:val="555555"/>
          <w:sz w:val="19"/>
        </w:rPr>
        <w:t>，配置走 yml + 环境变量。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PC 后台（web-admin）开发与部署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6.1 本地开发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web-admin</w:t>
      </w:r>
    </w:p>
    <w:p>
      <w:r>
        <w:rPr>
          <w:rFonts w:ascii="宋体" w:hAnsi="宋体" w:eastAsia="宋体"/>
          <w:b w:val="0"/>
          <w:sz w:val="21"/>
        </w:rPr>
        <w:t>npm install</w:t>
      </w:r>
    </w:p>
    <w:p>
      <w:r>
        <w:rPr>
          <w:rFonts w:ascii="宋体" w:hAnsi="宋体" w:eastAsia="宋体"/>
          <w:b w:val="0"/>
          <w:sz w:val="21"/>
        </w:rPr>
        <w:t>npm run dev        # http://127.0.0.1:5173 ，/api 自动代理到 VITE_API_TARGET（默认 http://127.0.0.1:8082）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Consolas" w:hAnsi="Consolas" w:eastAsia="Consolas"/>
          <w:b w:val="0"/>
          <w:color w:val="C0392B"/>
          <w:sz w:val="20"/>
        </w:rPr>
        <w:t>.env.development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.env.production</w:t>
      </w:r>
      <w:r>
        <w:rPr>
          <w:rFonts w:ascii="宋体" w:hAnsi="宋体" w:eastAsia="宋体"/>
          <w:b w:val="0"/>
          <w:sz w:val="21"/>
        </w:rPr>
        <w:t xml:space="preserve"> 可配置 </w:t>
      </w:r>
      <w:r>
        <w:rPr>
          <w:rFonts w:ascii="Consolas" w:hAnsi="Consolas" w:eastAsia="Consolas"/>
          <w:b w:val="0"/>
          <w:color w:val="C0392B"/>
          <w:sz w:val="20"/>
        </w:rPr>
        <w:t>VITE_API_TARGET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VITE_APP_TITLE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VITE_ALLOW_DEMO_LOGIN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登录页使用 </w:t>
      </w:r>
      <w:r>
        <w:rPr>
          <w:rFonts w:ascii="Consolas" w:hAnsi="Consolas" w:eastAsia="Consolas"/>
          <w:b w:val="0"/>
          <w:color w:val="C0392B"/>
          <w:sz w:val="18"/>
        </w:rPr>
        <w:t>admin / admin123</w:t>
      </w:r>
      <w:r>
        <w:rPr>
          <w:rFonts w:ascii="宋体" w:hAnsi="宋体" w:eastAsia="宋体"/>
          <w:b w:val="0"/>
          <w:color w:val="555555"/>
          <w:sz w:val="19"/>
        </w:rPr>
        <w:t xml:space="preserve">。若后端不可达且 </w:t>
      </w:r>
      <w:r>
        <w:rPr>
          <w:rFonts w:ascii="Consolas" w:hAnsi="Consolas" w:eastAsia="Consolas"/>
          <w:b w:val="0"/>
          <w:color w:val="C0392B"/>
          <w:sz w:val="18"/>
        </w:rPr>
        <w:t>VITE_ALLOW_DEMO_LOGIN=true</w:t>
      </w:r>
      <w:r>
        <w:rPr>
          <w:rFonts w:ascii="宋体" w:hAnsi="宋体" w:eastAsia="宋体"/>
          <w:b w:val="0"/>
          <w:color w:val="555555"/>
          <w:sz w:val="19"/>
        </w:rPr>
        <w:t>，会降级为本地演示登录（页头标注演示态）。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6.2 构建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web-admin</w:t>
      </w:r>
    </w:p>
    <w:p>
      <w:r>
        <w:rPr>
          <w:rFonts w:ascii="宋体" w:hAnsi="宋体" w:eastAsia="宋体"/>
          <w:b w:val="0"/>
          <w:sz w:val="21"/>
        </w:rPr>
        <w:t>npm run build      # 产物 dist/（已按 vue / element / charts 分包）</w:t>
      </w:r>
    </w:p>
    <w:p>
      <w:r>
        <w:rPr>
          <w:rFonts w:ascii="宋体" w:hAnsi="宋体" w:eastAsia="宋体"/>
          <w:b w:val="0"/>
          <w:sz w:val="21"/>
        </w:rPr>
        <w:t>npm run preview    # 本地预览产物（:4173，不含 /api 代理，仅看静态资源）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6.3 生产部署（Nginx）</w:t>
      </w:r>
    </w:p>
    <w:p>
      <w:r>
        <w:rPr>
          <w:rFonts w:ascii="宋体" w:hAnsi="宋体" w:eastAsia="宋体"/>
          <w:b w:val="0"/>
          <w:sz w:val="21"/>
        </w:rPr>
        <w:t>```nginx</w:t>
      </w:r>
    </w:p>
    <w:p>
      <w:r>
        <w:rPr>
          <w:rFonts w:ascii="宋体" w:hAnsi="宋体" w:eastAsia="宋体"/>
          <w:b w:val="0"/>
          <w:sz w:val="21"/>
        </w:rPr>
        <w:t>server {</w:t>
      </w:r>
    </w:p>
    <w:p>
      <w:r>
        <w:rPr>
          <w:rFonts w:ascii="宋体" w:hAnsi="宋体" w:eastAsia="宋体"/>
          <w:b w:val="0"/>
          <w:sz w:val="21"/>
        </w:rPr>
        <w:t xml:space="preserve">    listen 80;</w:t>
      </w:r>
    </w:p>
    <w:p>
      <w:r>
        <w:rPr>
          <w:rFonts w:ascii="宋体" w:hAnsi="宋体" w:eastAsia="宋体"/>
          <w:b w:val="0"/>
          <w:sz w:val="21"/>
        </w:rPr>
        <w:t xml:space="preserve">    server_name bb.example.com;</w:t>
      </w:r>
    </w:p>
    <w:p>
      <w:r>
        <w:rPr>
          <w:rFonts w:ascii="宋体" w:hAnsi="宋体" w:eastAsia="宋体"/>
          <w:b w:val="0"/>
          <w:sz w:val="21"/>
        </w:rPr>
        <w:t xml:space="preserve">    root /opt/broadband/web-admin/dist;</w:t>
      </w:r>
    </w:p>
    <w:p>
      <w:r>
        <w:rPr>
          <w:rFonts w:ascii="宋体" w:hAnsi="宋体" w:eastAsia="宋体"/>
          <w:b w:val="0"/>
          <w:sz w:val="21"/>
        </w:rPr>
        <w:t xml:space="preserve">    index index.html;</w:t>
      </w:r>
    </w:p>
    <w:p>
      <w:r>
        <w:rPr>
          <w:rFonts w:ascii="宋体" w:hAnsi="宋体" w:eastAsia="宋体"/>
          <w:b w:val="0"/>
          <w:sz w:val="21"/>
        </w:rPr>
        <w:t xml:space="preserve">    # SPA history 路由：未命中的路径回落到 index.html</w:t>
      </w:r>
    </w:p>
    <w:p>
      <w:r>
        <w:rPr>
          <w:rFonts w:ascii="宋体" w:hAnsi="宋体" w:eastAsia="宋体"/>
          <w:b w:val="0"/>
          <w:sz w:val="21"/>
        </w:rPr>
        <w:t xml:space="preserve">    location / {</w:t>
      </w:r>
    </w:p>
    <w:p>
      <w:r>
        <w:rPr>
          <w:rFonts w:ascii="宋体" w:hAnsi="宋体" w:eastAsia="宋体"/>
          <w:b w:val="0"/>
          <w:sz w:val="21"/>
        </w:rPr>
        <w:t xml:space="preserve">        try_files $uri $uri/ /index.html;</w:t>
      </w:r>
    </w:p>
    <w:p>
      <w:r>
        <w:rPr>
          <w:rFonts w:ascii="宋体" w:hAnsi="宋体" w:eastAsia="宋体"/>
          <w:b w:val="0"/>
          <w:sz w:val="21"/>
        </w:rPr>
        <w:t xml:space="preserve">    }</w:t>
      </w:r>
    </w:p>
    <w:p>
      <w:r>
        <w:rPr>
          <w:rFonts w:ascii="宋体" w:hAnsi="宋体" w:eastAsia="宋体"/>
          <w:b w:val="0"/>
          <w:sz w:val="21"/>
        </w:rPr>
        <w:t xml:space="preserve">    # 后端反代（同源，因此生产无需 CORS）</w:t>
      </w:r>
    </w:p>
    <w:p>
      <w:r>
        <w:rPr>
          <w:rFonts w:ascii="宋体" w:hAnsi="宋体" w:eastAsia="宋体"/>
          <w:b w:val="0"/>
          <w:sz w:val="21"/>
        </w:rPr>
        <w:t xml:space="preserve">    location /api/ {</w:t>
      </w:r>
    </w:p>
    <w:p>
      <w:r>
        <w:rPr>
          <w:rFonts w:ascii="宋体" w:hAnsi="宋体" w:eastAsia="宋体"/>
          <w:b w:val="0"/>
          <w:sz w:val="21"/>
        </w:rPr>
        <w:t xml:space="preserve">        proxy_pass http://127.0.0.1:8082;</w:t>
      </w:r>
    </w:p>
    <w:p>
      <w:r>
        <w:rPr>
          <w:rFonts w:ascii="宋体" w:hAnsi="宋体" w:eastAsia="宋体"/>
          <w:b w:val="0"/>
          <w:sz w:val="21"/>
        </w:rPr>
        <w:t xml:space="preserve">        proxy_set_header Host              $host;</w:t>
      </w:r>
    </w:p>
    <w:p>
      <w:r>
        <w:rPr>
          <w:rFonts w:ascii="宋体" w:hAnsi="宋体" w:eastAsia="宋体"/>
          <w:b w:val="0"/>
          <w:sz w:val="21"/>
        </w:rPr>
        <w:t xml:space="preserve">        proxy_set_header X-Real-IP         $remote_addr;</w:t>
      </w:r>
    </w:p>
    <w:p>
      <w:r>
        <w:rPr>
          <w:rFonts w:ascii="宋体" w:hAnsi="宋体" w:eastAsia="宋体"/>
          <w:b w:val="0"/>
          <w:sz w:val="21"/>
        </w:rPr>
        <w:t xml:space="preserve">        proxy_set_header X-Forwarded-For   $proxy_add_x_forwarded_for;</w:t>
      </w:r>
    </w:p>
    <w:p>
      <w:r>
        <w:rPr>
          <w:rFonts w:ascii="宋体" w:hAnsi="宋体" w:eastAsia="宋体"/>
          <w:b w:val="0"/>
          <w:sz w:val="21"/>
        </w:rPr>
        <w:t xml:space="preserve">        proxy_set_header X-Forwarded-Proto $scheme;</w:t>
      </w:r>
    </w:p>
    <w:p>
      <w:r>
        <w:rPr>
          <w:rFonts w:ascii="宋体" w:hAnsi="宋体" w:eastAsia="宋体"/>
          <w:b w:val="0"/>
          <w:sz w:val="21"/>
        </w:rPr>
        <w:t xml:space="preserve">        proxy_read_timeout 60s;</w:t>
      </w:r>
    </w:p>
    <w:p>
      <w:r>
        <w:rPr>
          <w:rFonts w:ascii="宋体" w:hAnsi="宋体" w:eastAsia="宋体"/>
          <w:b w:val="0"/>
          <w:sz w:val="21"/>
        </w:rPr>
        <w:t xml:space="preserve">    }</w:t>
      </w:r>
    </w:p>
    <w:p>
      <w:r>
        <w:rPr>
          <w:rFonts w:ascii="宋体" w:hAnsi="宋体" w:eastAsia="宋体"/>
          <w:b w:val="0"/>
          <w:sz w:val="21"/>
        </w:rPr>
        <w:t xml:space="preserve">    gzip on;</w:t>
      </w:r>
    </w:p>
    <w:p>
      <w:r>
        <w:rPr>
          <w:rFonts w:ascii="宋体" w:hAnsi="宋体" w:eastAsia="宋体"/>
          <w:b w:val="0"/>
          <w:sz w:val="21"/>
        </w:rPr>
        <w:t xml:space="preserve">    gzip_types text/css application/javascript application/json image/svg+xml;</w:t>
      </w:r>
    </w:p>
    <w:p>
      <w:r>
        <w:rPr>
          <w:rFonts w:ascii="宋体" w:hAnsi="宋体" w:eastAsia="宋体"/>
          <w:b w:val="0"/>
          <w:sz w:val="21"/>
        </w:rPr>
        <w:t>}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后端进程</w:t>
      </w:r>
      <w:r>
        <w:rPr>
          <w:rFonts w:ascii="宋体" w:hAnsi="宋体" w:eastAsia="宋体"/>
          <w:b w:val="0"/>
          <w:sz w:val="21"/>
        </w:rPr>
        <w:t>：建议 systemd 托管（</w:t>
      </w:r>
      <w:r>
        <w:rPr>
          <w:rFonts w:ascii="Consolas" w:hAnsi="Consolas" w:eastAsia="Consolas"/>
          <w:b w:val="0"/>
          <w:color w:val="C0392B"/>
          <w:sz w:val="20"/>
        </w:rPr>
        <w:t>ExecStart</w:t>
      </w:r>
      <w:r>
        <w:rPr>
          <w:rFonts w:ascii="宋体" w:hAnsi="宋体" w:eastAsia="宋体"/>
          <w:b w:val="0"/>
          <w:sz w:val="21"/>
        </w:rPr>
        <w:t xml:space="preserve"> 用绝对路径 </w:t>
      </w:r>
      <w:r>
        <w:rPr>
          <w:rFonts w:ascii="Consolas" w:hAnsi="Consolas" w:eastAsia="Consolas"/>
          <w:b w:val="0"/>
          <w:color w:val="C0392B"/>
          <w:sz w:val="20"/>
        </w:rPr>
        <w:t>java -jar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Environment=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color w:val="C0392B"/>
          <w:sz w:val="20"/>
        </w:rPr>
        <w:t>DB_*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20"/>
        </w:rPr>
        <w:t>JWT_SECRET</w:t>
      </w:r>
      <w:r>
        <w:rPr>
          <w:rFonts w:ascii="宋体" w:hAnsi="宋体" w:eastAsia="宋体"/>
          <w:b w:val="0"/>
          <w:sz w:val="21"/>
        </w:rPr>
        <w:t>），</w:t>
      </w:r>
    </w:p>
    <w:p>
      <w:r>
        <w:rPr>
          <w:rFonts w:ascii="宋体" w:hAnsi="宋体" w:eastAsia="宋体"/>
          <w:b w:val="0"/>
          <w:sz w:val="21"/>
        </w:rPr>
        <w:t>或容器化；</w:t>
      </w:r>
      <w:r>
        <w:rPr>
          <w:rFonts w:ascii="Consolas" w:hAnsi="Consolas" w:eastAsia="Consolas"/>
          <w:b w:val="0"/>
          <w:color w:val="C0392B"/>
          <w:sz w:val="20"/>
        </w:rPr>
        <w:t>--server.port=8082</w:t>
      </w:r>
      <w:r>
        <w:rPr>
          <w:rFonts w:ascii="宋体" w:hAnsi="宋体" w:eastAsia="宋体"/>
          <w:b w:val="0"/>
          <w:sz w:val="21"/>
        </w:rPr>
        <w:t xml:space="preserve"> 显式指定更稳妥。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账号与权限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默认账号</w:t>
      </w:r>
    </w:p>
    <w:p>
      <w:r>
        <w:rPr>
          <w:rFonts w:ascii="宋体" w:hAnsi="宋体" w:eastAsia="宋体"/>
          <w:b w:val="0"/>
          <w:sz w:val="21"/>
        </w:rPr>
        <w:t xml:space="preserve">初始密码由 </w:t>
      </w:r>
      <w:r>
        <w:rPr>
          <w:rFonts w:ascii="Consolas" w:hAnsi="Consolas" w:eastAsia="Consolas"/>
          <w:b w:val="0"/>
          <w:color w:val="C0392B"/>
          <w:sz w:val="20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在首次启动时以 </w:t>
      </w:r>
      <w:r>
        <w:rPr>
          <w:rFonts w:ascii="宋体" w:hAnsi="宋体" w:eastAsia="宋体"/>
          <w:b/>
          <w:sz w:val="21"/>
        </w:rPr>
        <w:t>BCrypt</w:t>
      </w:r>
      <w:r>
        <w:rPr>
          <w:rFonts w:ascii="宋体" w:hAnsi="宋体" w:eastAsia="宋体"/>
          <w:b w:val="0"/>
          <w:sz w:val="21"/>
        </w:rPr>
        <w:t xml:space="preserve"> 写入（幂等：已有密码不覆盖，因此用户改过的密码不会被启动流程重置）。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初始密码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</w:t>
      </w:r>
      <w:r>
        <w:rPr>
          <w:rFonts w:ascii="宋体" w:hAnsi="宋体" w:eastAsia="宋体"/>
          <w:b/>
          <w:color w:val="555555"/>
          <w:sz w:val="19"/>
        </w:rPr>
        <w:t>上线前必做</w:t>
      </w:r>
      <w:r>
        <w:rPr>
          <w:rFonts w:ascii="宋体" w:hAnsi="宋体" w:eastAsia="宋体"/>
          <w:b w:val="0"/>
          <w:color w:val="555555"/>
          <w:sz w:val="19"/>
        </w:rPr>
        <w:t xml:space="preserve">：① 修改全部默认密码；② 通过 </w:t>
      </w:r>
      <w:r>
        <w:rPr>
          <w:rFonts w:ascii="Consolas" w:hAnsi="Consolas" w:eastAsia="Consolas"/>
          <w:b w:val="0"/>
          <w:color w:val="C0392B"/>
          <w:sz w:val="18"/>
        </w:rPr>
        <w:t>JWT_SECRET</w:t>
      </w:r>
      <w:r>
        <w:rPr>
          <w:rFonts w:ascii="宋体" w:hAnsi="宋体" w:eastAsia="宋体"/>
          <w:b w:val="0"/>
          <w:color w:val="555555"/>
          <w:sz w:val="19"/>
        </w:rPr>
        <w:t xml:space="preserve"> 覆盖默认密钥；③ 删除或禁用不需要的演示账号。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权限模型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权限码来源唯一：</w:t>
      </w:r>
      <w:r>
        <w:rPr>
          <w:rFonts w:ascii="Consolas" w:hAnsi="Consolas" w:eastAsia="Consolas"/>
          <w:b w:val="0"/>
          <w:color w:val="C0392B"/>
          <w:sz w:val="20"/>
        </w:rPr>
        <w:t>sys_menu.perm</w:t>
      </w:r>
      <w:r>
        <w:rPr>
          <w:rFonts w:ascii="宋体" w:hAnsi="宋体" w:eastAsia="宋体"/>
          <w:b w:val="0"/>
          <w:sz w:val="21"/>
        </w:rPr>
        <w:t xml:space="preserve">。三处同源 —— </w:t>
      </w:r>
      <w:r>
        <w:rPr>
          <w:rFonts w:ascii="宋体" w:hAnsi="宋体" w:eastAsia="宋体"/>
          <w:b/>
          <w:sz w:val="21"/>
        </w:rPr>
        <w:t>DB 菜单表 / 后端 `@PreAuthorize("hasAuthority('xxx')")` / 前端路由 `meta.perm`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角色与权限码</w:t>
      </w:r>
      <w:r>
        <w:rPr>
          <w:rFonts w:ascii="宋体" w:hAnsi="宋体" w:eastAsia="宋体"/>
          <w:b/>
          <w:sz w:val="21"/>
        </w:rPr>
        <w:t>每请求实时查库</w:t>
      </w:r>
      <w:r>
        <w:rPr>
          <w:rFonts w:ascii="宋体" w:hAnsi="宋体" w:eastAsia="宋体"/>
          <w:b w:val="0"/>
          <w:sz w:val="21"/>
        </w:rPr>
        <w:t>（不固化进 token），因此后台调整角色授权后</w:t>
      </w:r>
      <w:r>
        <w:rPr>
          <w:rFonts w:ascii="宋体" w:hAnsi="宋体" w:eastAsia="宋体"/>
          <w:b/>
          <w:sz w:val="21"/>
        </w:rPr>
        <w:t>立即生效，无需重新登录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授权变更接口：</w:t>
      </w:r>
      <w:r>
        <w:rPr>
          <w:rFonts w:ascii="Consolas" w:hAnsi="Consolas" w:eastAsia="Consolas"/>
          <w:b w:val="0"/>
          <w:color w:val="C0392B"/>
          <w:sz w:val="20"/>
        </w:rPr>
        <w:t>PUT /api/system/roles/{id}/menus</w:t>
      </w:r>
      <w:r>
        <w:rPr>
          <w:rFonts w:ascii="宋体" w:hAnsi="宋体" w:eastAsia="宋体"/>
          <w:b w:val="0"/>
          <w:sz w:val="21"/>
        </w:rPr>
        <w:t>；用户改角色：</w:t>
      </w:r>
      <w:r>
        <w:rPr>
          <w:rFonts w:ascii="Consolas" w:hAnsi="Consolas" w:eastAsia="Consolas"/>
          <w:b w:val="0"/>
          <w:color w:val="C0392B"/>
          <w:sz w:val="20"/>
        </w:rPr>
        <w:t>PUT /api/system/users/{id}/roles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登录失败、越权访问、写操作均记入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 xml:space="preserve">，可在后台 </w:t>
      </w:r>
      <w:r>
        <w:rPr>
          <w:rFonts w:ascii="Consolas" w:hAnsi="Consolas" w:eastAsia="Consolas"/>
          <w:b w:val="0"/>
          <w:color w:val="C0392B"/>
          <w:sz w:val="20"/>
        </w:rPr>
        <w:t>/system/log</w:t>
      </w:r>
      <w:r>
        <w:rPr>
          <w:rFonts w:ascii="宋体" w:hAnsi="宋体" w:eastAsia="宋体"/>
          <w:b w:val="0"/>
          <w:sz w:val="21"/>
        </w:rPr>
        <w:t xml:space="preserve"> 查看。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数据库说明（MySQL 8.4 / 25 张表）</w:t>
      </w:r>
    </w:p>
    <w:p>
      <w:r>
        <w:rPr>
          <w:rFonts w:ascii="宋体" w:hAnsi="宋体" w:eastAsia="宋体"/>
          <w:b/>
          <w:sz w:val="21"/>
        </w:rPr>
        <w:t>初始化方式</w:t>
      </w:r>
      <w:r>
        <w:rPr>
          <w:rFonts w:ascii="宋体" w:hAnsi="宋体" w:eastAsia="宋体"/>
          <w:b w:val="0"/>
          <w:sz w:val="21"/>
        </w:rPr>
        <w:t xml:space="preserve">：随应用启动自动执行 </w:t>
      </w:r>
      <w:r>
        <w:rPr>
          <w:rFonts w:ascii="Consolas" w:hAnsi="Consolas" w:eastAsia="Consolas"/>
          <w:b w:val="0"/>
          <w:color w:val="C0392B"/>
          <w:sz w:val="20"/>
        </w:rPr>
        <w:t>db/schema.sql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db/data.sql</w:t>
      </w:r>
      <w:r>
        <w:rPr>
          <w:rFonts w:ascii="宋体" w:hAnsi="宋体" w:eastAsia="宋体"/>
          <w:b w:val="0"/>
          <w:sz w:val="21"/>
        </w:rPr>
        <w:t>（幂等）。</w:t>
      </w:r>
    </w:p>
    <w:p>
      <w:r>
        <w:rPr>
          <w:rFonts w:ascii="宋体" w:hAnsi="宋体" w:eastAsia="宋体"/>
          <w:b w:val="0"/>
          <w:sz w:val="21"/>
        </w:rPr>
        <w:t>手工执行亦可：</w:t>
      </w:r>
      <w:r>
        <w:rPr>
          <w:rFonts w:ascii="Consolas" w:hAnsi="Consolas" w:eastAsia="Consolas"/>
          <w:b w:val="0"/>
          <w:color w:val="C0392B"/>
          <w:sz w:val="20"/>
        </w:rPr>
        <w:t>mysql -ubroadband -p broadband &lt; backend/src/main/resources/db/schema.sql</w:t>
      </w:r>
      <w:r>
        <w:rPr>
          <w:rFonts w:ascii="宋体" w:hAnsi="宋体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域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community_demand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派单与装维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compensation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套餐与客户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package_upgrade_order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customer_contract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流量与订单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traffic_usage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权限域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常用运维 SQL</w:t>
      </w:r>
    </w:p>
    <w:p>
      <w:r>
        <w:rPr>
          <w:rFonts w:ascii="宋体" w:hAnsi="宋体" w:eastAsia="宋体"/>
          <w:b w:val="0"/>
          <w:sz w:val="21"/>
        </w:rPr>
        <w:t>```sql</w:t>
      </w:r>
    </w:p>
    <w:p>
      <w:r>
        <w:rPr>
          <w:rFonts w:ascii="宋体" w:hAnsi="宋体" w:eastAsia="宋体"/>
          <w:b w:val="0"/>
          <w:sz w:val="21"/>
        </w:rPr>
        <w:t>-- 表与行数概览</w:t>
      </w:r>
    </w:p>
    <w:p>
      <w:r>
        <w:rPr>
          <w:rFonts w:ascii="宋体" w:hAnsi="宋体" w:eastAsia="宋体"/>
          <w:b w:val="0"/>
          <w:sz w:val="21"/>
        </w:rPr>
        <w:t>SELECT table_name, table_rows FROM information_schema.tables</w:t>
      </w:r>
    </w:p>
    <w:p>
      <w:r>
        <w:rPr>
          <w:rFonts w:ascii="宋体" w:hAnsi="宋体" w:eastAsia="宋体"/>
          <w:b w:val="0"/>
          <w:sz w:val="21"/>
        </w:rPr>
        <w:t xml:space="preserve"> WHERE table_schema='broadband' ORDER BY table_name;</w:t>
      </w:r>
    </w:p>
    <w:p>
      <w:r>
        <w:rPr>
          <w:rFonts w:ascii="宋体" w:hAnsi="宋体" w:eastAsia="宋体"/>
          <w:b w:val="0"/>
          <w:sz w:val="21"/>
        </w:rPr>
        <w:t>-- 重复演示派单前，把工单重置为待派（否则上一轮已是 ASSIGNED）</w:t>
      </w:r>
    </w:p>
    <w:p>
      <w:r>
        <w:rPr>
          <w:rFonts w:ascii="宋体" w:hAnsi="宋体" w:eastAsia="宋体"/>
          <w:b w:val="0"/>
          <w:sz w:val="21"/>
        </w:rPr>
        <w:t>UPDATE work_order SET status='PENDING', worker_id=NULL, cluster_id=NULL, adjacent_route=NULL;</w:t>
      </w:r>
    </w:p>
    <w:p>
      <w:r>
        <w:rPr>
          <w:rFonts w:ascii="宋体" w:hAnsi="宋体" w:eastAsia="宋体"/>
          <w:b w:val="0"/>
          <w:sz w:val="21"/>
        </w:rPr>
        <w:t>-- 查看最近的越权与登录失败记录</w:t>
      </w:r>
    </w:p>
    <w:p>
      <w:r>
        <w:rPr>
          <w:rFonts w:ascii="宋体" w:hAnsi="宋体" w:eastAsia="宋体"/>
          <w:b w:val="0"/>
          <w:sz w:val="21"/>
        </w:rPr>
        <w:t>SELECT created_time, username, action, result, ip FROM sys_oper_log</w:t>
      </w:r>
    </w:p>
    <w:p>
      <w:r>
        <w:rPr>
          <w:rFonts w:ascii="宋体" w:hAnsi="宋体" w:eastAsia="宋体"/>
          <w:b w:val="0"/>
          <w:sz w:val="21"/>
        </w:rPr>
        <w:t xml:space="preserve"> WHERE result LIKE '失败%' OR action LIKE '%未携带%' ORDER BY id DESC LIMIT 20;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</w:t>
      </w:r>
      <w:r>
        <w:rPr>
          <w:rFonts w:ascii="Consolas" w:hAnsi="Consolas" w:eastAsia="Consolas"/>
          <w:b w:val="0"/>
          <w:color w:val="C0392B"/>
          <w:sz w:val="18"/>
        </w:rPr>
        <w:t>package_converge_item.description</w:t>
      </w:r>
      <w:r>
        <w:rPr>
          <w:rFonts w:ascii="宋体" w:hAnsi="宋体" w:eastAsia="宋体"/>
          <w:b w:val="0"/>
          <w:color w:val="555555"/>
          <w:sz w:val="19"/>
        </w:rPr>
        <w:t xml:space="preserve"> 与 </w:t>
      </w:r>
      <w:r>
        <w:rPr>
          <w:rFonts w:ascii="Consolas" w:hAnsi="Consolas" w:eastAsia="Consolas"/>
          <w:b w:val="0"/>
          <w:color w:val="C0392B"/>
          <w:sz w:val="18"/>
        </w:rPr>
        <w:t>package_param_option.option_value</w:t>
      </w:r>
      <w:r>
        <w:rPr>
          <w:rFonts w:ascii="宋体" w:hAnsi="宋体" w:eastAsia="宋体"/>
          <w:b w:val="0"/>
          <w:color w:val="555555"/>
          <w:sz w:val="19"/>
        </w:rPr>
        <w:t xml:space="preserve"> 两个列名用于规避 SQL 保留字</w:t>
        <w:br/>
        <w:t>（</w:t>
      </w:r>
      <w:r>
        <w:rPr>
          <w:rFonts w:ascii="Consolas" w:hAnsi="Consolas" w:eastAsia="Consolas"/>
          <w:b w:val="0"/>
          <w:color w:val="C0392B"/>
          <w:sz w:val="18"/>
        </w:rPr>
        <w:t>desc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value</w:t>
      </w:r>
      <w:r>
        <w:rPr>
          <w:rFonts w:ascii="宋体" w:hAnsi="宋体" w:eastAsia="宋体"/>
          <w:b w:val="0"/>
          <w:color w:val="555555"/>
          <w:sz w:val="19"/>
        </w:rPr>
        <w:t xml:space="preserve">），后端在 Mapper 内用 </w:t>
      </w:r>
      <w:r>
        <w:rPr>
          <w:rFonts w:ascii="Consolas" w:hAnsi="Consolas" w:eastAsia="Consolas"/>
          <w:b w:val="0"/>
          <w:color w:val="C0392B"/>
          <w:sz w:val="18"/>
        </w:rPr>
        <w:t>@Select</w:t>
      </w:r>
      <w:r>
        <w:rPr>
          <w:rFonts w:ascii="宋体" w:hAnsi="宋体" w:eastAsia="宋体"/>
          <w:b w:val="0"/>
          <w:color w:val="555555"/>
          <w:sz w:val="19"/>
        </w:rPr>
        <w:t xml:space="preserve"> 别名桥接为 </w:t>
      </w:r>
      <w:r>
        <w:rPr>
          <w:rFonts w:ascii="Consolas" w:hAnsi="Consolas" w:eastAsia="Consolas"/>
          <w:b w:val="0"/>
          <w:color w:val="C0392B"/>
          <w:sz w:val="18"/>
        </w:rPr>
        <w:t>desc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value</w:t>
      </w:r>
      <w:r>
        <w:rPr>
          <w:rFonts w:ascii="宋体" w:hAnsi="宋体" w:eastAsia="宋体"/>
          <w:b w:val="0"/>
          <w:color w:val="555555"/>
          <w:sz w:val="19"/>
        </w:rPr>
        <w:t xml:space="preserve"> 返回给前端 —— </w:t>
      </w:r>
      <w:r>
        <w:rPr>
          <w:rFonts w:ascii="宋体" w:hAnsi="宋体" w:eastAsia="宋体"/>
          <w:b/>
          <w:color w:val="555555"/>
          <w:sz w:val="19"/>
        </w:rPr>
        <w:t>改列名时务必同步改 Mapper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监控与日志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内置轻量指标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ApiMetricsFilter</w:t>
      </w:r>
      <w:r>
        <w:rPr>
          <w:rFonts w:ascii="宋体" w:hAnsi="宋体" w:eastAsia="宋体"/>
          <w:b w:val="0"/>
          <w:sz w:val="21"/>
        </w:rPr>
        <w:t xml:space="preserve"> 采集接口往返与错误率，聚合在 </w:t>
      </w:r>
      <w:r>
        <w:rPr>
          <w:rFonts w:ascii="Consolas" w:hAnsi="Consolas" w:eastAsia="Consolas"/>
          <w:b w:val="0"/>
          <w:color w:val="C0392B"/>
          <w:sz w:val="20"/>
        </w:rPr>
        <w:t>GET /api/admin/monitor/overview</w:t>
      </w:r>
    </w:p>
    <w:p>
      <w:r>
        <w:rPr>
          <w:rFonts w:ascii="宋体" w:hAnsi="宋体" w:eastAsia="宋体"/>
          <w:b w:val="0"/>
          <w:sz w:val="21"/>
        </w:rPr>
        <w:t xml:space="preserve">  （含 JVM 内存、健康状态、DB 连通），PC 后台 </w:t>
      </w:r>
      <w:r>
        <w:rPr>
          <w:rFonts w:ascii="Consolas" w:hAnsi="Consolas" w:eastAsia="Consolas"/>
          <w:b w:val="0"/>
          <w:color w:val="C0392B"/>
          <w:sz w:val="20"/>
        </w:rPr>
        <w:t>/monitor</w:t>
      </w:r>
      <w:r>
        <w:rPr>
          <w:rFonts w:ascii="宋体" w:hAnsi="宋体" w:eastAsia="宋体"/>
          <w:b w:val="0"/>
          <w:sz w:val="21"/>
        </w:rPr>
        <w:t xml:space="preserve"> 页直接消费。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审计日志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 xml:space="preserve">（见第 8 节 SQL），后台 </w:t>
      </w:r>
      <w:r>
        <w:rPr>
          <w:rFonts w:ascii="Consolas" w:hAnsi="Consolas" w:eastAsia="Consolas"/>
          <w:b w:val="0"/>
          <w:color w:val="C0392B"/>
          <w:sz w:val="20"/>
        </w:rPr>
        <w:t>/system/log</w:t>
      </w:r>
      <w:r>
        <w:rPr>
          <w:rFonts w:ascii="宋体" w:hAnsi="宋体" w:eastAsia="宋体"/>
          <w:b w:val="0"/>
          <w:sz w:val="21"/>
        </w:rPr>
        <w:t xml:space="preserve"> 可查。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应用日志</w:t>
      </w:r>
      <w:r>
        <w:rPr>
          <w:rFonts w:ascii="宋体" w:hAnsi="宋体" w:eastAsia="宋体"/>
          <w:b w:val="0"/>
          <w:sz w:val="21"/>
        </w:rPr>
        <w:t>：默认控制台输出。关键路径会打日志 —— 派单结果/超容、SLA 评估与赔付、升档补差、</w:t>
      </w:r>
      <w:r>
        <w:rPr>
          <w:rFonts w:ascii="宋体" w:hAnsi="宋体" w:eastAsia="宋体"/>
          <w:b/>
          <w:sz w:val="21"/>
        </w:rPr>
        <w:t>JWT 鉴权失败原因</w:t>
      </w:r>
      <w:r>
        <w:rPr>
          <w:rFonts w:ascii="宋体" w:hAnsi="宋体" w:eastAsia="宋体"/>
          <w:b w:val="0"/>
          <w:sz w:val="21"/>
        </w:rPr>
        <w:t>（务必保留，见第 10 节）。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后续</w:t>
      </w:r>
      <w:r>
        <w:rPr>
          <w:rFonts w:ascii="宋体" w:hAnsi="宋体" w:eastAsia="宋体"/>
          <w:b w:val="0"/>
          <w:sz w:val="21"/>
        </w:rPr>
        <w:t>：接入 Prometheus + 日志中心，指标建议 —— 派单成功率、超容率、SLA 达标率、流量阈值触发率、接口 P95。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日志级别临时调整（无需改代码）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java -jar target/broadband-backend-1.0.0.jar --logging.level.com.broadband.system.security=DEBUG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Invalid value type for attribute 'factoryBeanObjectType'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mybatis-plus-boot-starter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mybatis-spring:2.x</w:t>
            </w:r>
            <w:r>
              <w:rPr>
                <w:rFonts w:ascii="宋体" w:hAnsi="宋体" w:eastAsia="宋体"/>
                <w:b w:val="0"/>
                <w:sz w:val="19"/>
              </w:rPr>
              <w:t>），与 Spring 6.1 不兼容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mybatis-plus-spring-boot3-starter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mybatis-spring:3.0.3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登录成功、token 正确，但所有受保护接口一律 401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解析异常被过滤器静默吞掉；② token 密钥与签发密钥不一致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--logging.level.com.broadband.system.security=DEBUG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，看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 鉴权失败 uri=... 原因=...</w:t>
            </w:r>
            <w:r>
              <w:rPr>
                <w:rFonts w:ascii="宋体" w:hAnsi="宋体" w:eastAsia="宋体"/>
                <w:b w:val="0"/>
                <w:sz w:val="19"/>
              </w:rPr>
              <w:t>；已修复历史缺陷：数字声明扫描需按 0–9 判定（详见《功能进度说明书》第 7 节）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400/401 之外返回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{"code":500,"message":"服务端异常：DataIntegrityViolationException"}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多表联查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Column 'id' in field list is ambiguous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给联表查询的列</w:t>
            </w:r>
            <w:r>
              <w:rPr>
                <w:rFonts w:ascii="宋体" w:hAnsi="宋体" w:eastAsia="宋体"/>
                <w:b/>
                <w:sz w:val="19"/>
              </w:rPr>
              <w:t>全部加表别名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o.id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pkg.name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启动后端口不是 8082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宿主机/沙箱注入了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SERVER_PORT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命令行显式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--server.port=8082</w:t>
            </w:r>
            <w:r>
              <w:rPr>
                <w:rFonts w:ascii="宋体" w:hAnsi="宋体" w:eastAsia="宋体"/>
                <w:b w:val="0"/>
                <w:sz w:val="19"/>
              </w:rPr>
              <w:t>（优先级最高）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服务启动即退出（非 kill）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spring.sql.init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脚本执行失败（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continue-on-error: false</w:t>
            </w:r>
            <w:r>
              <w:rPr>
                <w:rFonts w:ascii="宋体" w:hAnsi="宋体" w:eastAsia="宋体"/>
                <w:b w:val="0"/>
                <w:sz w:val="19"/>
              </w:rPr>
              <w:t>）或数据源连不上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看启动日志中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附近的异常；校验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与账号建表权限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javac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程序包 com.baomidou 不存在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误编译了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目录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按第 3 节命令排除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command not found: mvn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 未加入 PATH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用绝对路径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~/Documents/localRepository/devRepository/maven/bin/mvn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前端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install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极慢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默认走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registry.npmjs.org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可切镜像：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config set registry https://registry.npmmirror.com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前端页面显示「演示数据」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接口不可达 / 返回 404，触发了兜底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确认后端已启动且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代理指向正确端口；健康链路下会自动走真实数据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小程序请求失败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未配置 / 不在同一网络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globalData.baseUrl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；本地联调用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http://&lt;本机IP&gt;:8082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派单全超容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单师傅时段容量上限过低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调整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（相邻 3–4 / 非相邻 1–2）或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策略常量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重复派单无效果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工单已是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ASSIGNED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先执行第 8 节的工单重置 SQL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越权却返回 401（而非 403）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说明认证就没通过（token 无效/过期），不是权限问题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先按 401 排查；401=未认证，403=已认证但无权限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小程序联调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11.1 客户端 </w:t>
      </w:r>
      <w:r>
        <w:rPr>
          <w:rFonts w:ascii="Consolas" w:hAnsi="Consolas" w:eastAsia="Consolas"/>
          <w:b/>
          <w:color w:val="C0392B"/>
          <w:sz w:val="24"/>
        </w:rPr>
        <w:t>broadband-miniapp/</w:t>
      </w:r>
      <w:r>
        <w:rPr>
          <w:rFonts w:ascii="微软雅黑" w:hAnsi="微软雅黑" w:eastAsia="微软雅黑"/>
          <w:b/>
          <w:color w:val="1F4E79"/>
          <w:sz w:val="25"/>
        </w:rPr>
        <w:t>（蓝 #2563eb，20 页）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用微信开发者工具打开 </w:t>
      </w:r>
      <w:r>
        <w:rPr>
          <w:rFonts w:ascii="Consolas" w:hAnsi="Consolas" w:eastAsia="Consolas"/>
          <w:b w:val="0"/>
          <w:color w:val="C0392B"/>
          <w:sz w:val="20"/>
        </w:rPr>
        <w:t>broadband-miniapp/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Consolas" w:hAnsi="Consolas" w:eastAsia="Consolas"/>
          <w:b w:val="0"/>
          <w:color w:val="C0392B"/>
          <w:sz w:val="20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填入后端地址（本地：</w:t>
      </w:r>
      <w:r>
        <w:rPr>
          <w:rFonts w:ascii="Consolas" w:hAnsi="Consolas" w:eastAsia="Consolas"/>
          <w:b w:val="0"/>
          <w:color w:val="C0392B"/>
          <w:sz w:val="20"/>
        </w:rPr>
        <w:t>http://&lt;本机IP&gt;:8082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（报错会被页面捕获并提示，不再静默无数据）。后端不可达时页面走自身兜底逻辑。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已注册 20 页（含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登录态（真实后端鉴权）：</w:t>
      </w:r>
      <w:r>
        <w:rPr>
          <w:rFonts w:ascii="Consolas" w:hAnsi="Consolas" w:eastAsia="Consolas"/>
          <w:b w:val="0"/>
          <w:color w:val="C0392B"/>
          <w:sz w:val="20"/>
        </w:rPr>
        <w:t>pages/login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</w:t>
      </w:r>
      <w:r>
        <w:rPr>
          <w:rFonts w:ascii="Consolas" w:hAnsi="Consolas" w:eastAsia="Consolas"/>
          <w:b w:val="0"/>
          <w:color w:val="C0392B"/>
          <w:sz w:val="20"/>
        </w:rPr>
        <w:t>1234</w:t>
      </w:r>
      <w:r>
        <w:rPr>
          <w:rFonts w:ascii="宋体" w:hAnsi="宋体" w:eastAsia="宋体"/>
          <w:b w:val="0"/>
          <w:sz w:val="21"/>
        </w:rPr>
        <w:t xml:space="preserve"> → 真实 JWT），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color w:val="C0392B"/>
          <w:sz w:val="20"/>
        </w:rPr>
        <w:t>isLogin/requireLogin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20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11.2 师傅端 </w:t>
      </w:r>
      <w:r>
        <w:rPr>
          <w:rFonts w:ascii="Consolas" w:hAnsi="Consolas" w:eastAsia="Consolas"/>
          <w:b/>
          <w:color w:val="C0392B"/>
          <w:sz w:val="24"/>
        </w:rPr>
        <w:t>broadband-worker/</w:t>
      </w:r>
      <w:r>
        <w:rPr>
          <w:rFonts w:ascii="微软雅黑" w:hAnsi="微软雅黑" w:eastAsia="微软雅黑"/>
          <w:b/>
          <w:color w:val="1F4E79"/>
          <w:sz w:val="25"/>
        </w:rPr>
        <w:t>（橙 #ea580c，8 页，独立工程）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用微信开发者工具</w:t>
      </w:r>
      <w:r>
        <w:rPr>
          <w:rFonts w:ascii="宋体" w:hAnsi="宋体" w:eastAsia="宋体"/>
          <w:b/>
          <w:sz w:val="21"/>
        </w:rPr>
        <w:t>另开一个工程</w:t>
      </w:r>
      <w:r>
        <w:rPr>
          <w:rFonts w:ascii="宋体" w:hAnsi="宋体" w:eastAsia="宋体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color w:val="C0392B"/>
          <w:sz w:val="20"/>
        </w:rPr>
        <w:t>broadband-worker/</w:t>
      </w:r>
      <w:r>
        <w:rPr>
          <w:rFonts w:ascii="宋体" w:hAnsi="宋体" w:eastAsia="宋体"/>
          <w:b w:val="0"/>
          <w:sz w:val="21"/>
        </w:rPr>
        <w:t>（与客户端是两个独立小程序）。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20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同样填后端地址；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已注册 8 页（含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关联后端：</w:t>
      </w:r>
      <w:r>
        <w:rPr>
          <w:rFonts w:ascii="Consolas" w:hAnsi="Consolas" w:eastAsia="Consolas"/>
          <w:b w:val="0"/>
          <w:color w:val="C0392B"/>
          <w:sz w:val="20"/>
        </w:rPr>
        <w:t>GET /api/admin/work-orders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/api/admin/work-orders/{id}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11.3 登录态收口（两工程通用）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客户端接口当前属</w:t>
      </w:r>
      <w:r>
        <w:rPr>
          <w:rFonts w:ascii="宋体" w:hAnsi="宋体" w:eastAsia="宋体"/>
          <w:b/>
          <w:sz w:val="21"/>
        </w:rPr>
        <w:t>开放层</w:t>
      </w:r>
      <w:r>
        <w:rPr>
          <w:rFonts w:ascii="宋体" w:hAnsi="宋体" w:eastAsia="宋体"/>
          <w:b w:val="0"/>
          <w:sz w:val="21"/>
        </w:rPr>
        <w:t xml:space="preserve">（未强制鉴权，设计有意保留）。如需强制全体鉴权，将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置为 </w:t>
      </w:r>
      <w:r>
        <w:rPr>
          <w:rFonts w:ascii="Consolas" w:hAnsi="Consolas" w:eastAsia="Consolas"/>
          <w:b w:val="0"/>
          <w:color w:val="C0392B"/>
          <w:sz w:val="20"/>
        </w:rPr>
        <w:t>true</w:t>
      </w:r>
      <w:r>
        <w:rPr>
          <w:rFonts w:ascii="宋体" w:hAnsi="宋体" w:eastAsia="宋体"/>
          <w:b w:val="0"/>
          <w:sz w:val="21"/>
        </w:rPr>
        <w:t xml:space="preserve"> 即可统一收口（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已就绪，无需改页面）。目前登录已接入真实 </w:t>
      </w:r>
      <w:r>
        <w:rPr>
          <w:rFonts w:ascii="Consolas" w:hAnsi="Consolas" w:eastAsia="Consolas"/>
          <w:b w:val="0"/>
          <w:color w:val="C0392B"/>
          <w:sz w:val="20"/>
        </w:rPr>
        <w:t>miniapp-login</w:t>
      </w:r>
      <w:r>
        <w:rPr>
          <w:rFonts w:ascii="宋体" w:hAnsi="宋体" w:eastAsia="宋体"/>
          <w:b w:val="0"/>
          <w:sz w:val="21"/>
        </w:rPr>
        <w:t>，但 c 端业务接口仍对匿名放行。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