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00" w:lineRule="auto"/>
        <w:jc w:val="center"/>
      </w:pPr>
      <w:r>
        <w:rPr>
          <w:rFonts w:ascii="Arial Unicode MS" w:hAnsi="Arial Unicode MS" w:eastAsia="Arial Unicode MS"/>
          <w:b/>
          <w:color w:val="1F1F1F"/>
          <w:sz w:val="42"/>
        </w:rPr>
        <w:t>NPS 管理后台 PRD - 问卷列表</w:t>
      </w:r>
    </w:p>
    <w:p>
      <w:pPr>
        <w:spacing w:before="0" w:after="320" w:line="300" w:lineRule="auto"/>
        <w:jc w:val="center"/>
      </w:pPr>
      <w:r>
        <w:rPr>
          <w:rFonts w:ascii="Arial Unicode MS" w:hAnsi="Arial Unicode MS" w:eastAsia="Arial Unicode MS"/>
          <w:b w:val="0"/>
          <w:color w:val="595959"/>
          <w:sz w:val="21"/>
        </w:rPr>
        <w:t>基于最新原型的功能说明（用于更新总 PRD 对应章节）</w:t>
      </w:r>
    </w:p>
    <w:p>
      <w:pPr>
        <w:spacing w:before="240" w:after="100" w:line="300" w:lineRule="auto"/>
      </w:pPr>
      <w:r>
        <w:rPr>
          <w:rFonts w:ascii="Arial Unicode MS" w:hAnsi="Arial Unicode MS" w:eastAsia="Arial Unicode MS"/>
          <w:b/>
          <w:color w:val="1677FF"/>
          <w:sz w:val="32"/>
        </w:rPr>
        <w:t>版本信息</w:t>
      </w:r>
    </w:p>
    <w:p>
      <w:pPr>
        <w:spacing w:before="0" w:after="120" w:line="300" w:lineRule="auto"/>
      </w:pPr>
      <w:r>
        <w:rPr>
          <w:rFonts w:ascii="Arial Unicode MS" w:hAnsi="Arial Unicode MS" w:eastAsia="Arial Unicode MS"/>
          <w:b w:val="0"/>
          <w:sz w:val="21"/>
        </w:rPr>
        <w:t>版本号：V1.0</w:t>
        <w:br/>
        <w:t>创建日期：2026-07-22</w:t>
        <w:br/>
        <w:t>文档范围：NPS 管理后台 - 问卷列表功能</w:t>
      </w:r>
    </w:p>
    <w:p>
      <w:pPr>
        <w:spacing w:before="160" w:after="100" w:line="300" w:lineRule="auto"/>
      </w:pPr>
      <w:r>
        <w:rPr>
          <w:rFonts w:ascii="Arial Unicode MS" w:hAnsi="Arial Unicode MS" w:eastAsia="Arial Unicode MS"/>
          <w:b/>
          <w:color w:val="1F1F1F"/>
          <w:sz w:val="26"/>
        </w:rPr>
        <w:t>变更日志</w:t>
      </w:r>
    </w:p>
    <w:tbl>
      <w:tblPr>
        <w:tblStyle w:val="TableGrid"/>
        <w:tblW w:type="dxa" w:w="9360"/>
        <w:jc w:val="left"/>
        <w:tblLayout w:type="fixed"/>
        <w:tblLook w:firstColumn="1" w:firstRow="1" w:lastColumn="0" w:lastRow="0" w:noHBand="0" w:noVBand="1" w:val="04A0"/>
      </w:tblPr>
      <w:tblGrid>
        <w:gridCol w:w="1200"/>
        <w:gridCol w:w="900"/>
        <w:gridCol w:w="1100"/>
        <w:gridCol w:w="6160"/>
      </w:tblGrid>
      <w:tr>
        <w:trPr>
          <w:tblHeader w:val="true"/>
        </w:trPr>
        <w:tc>
          <w:tcPr>
            <w:tcW w:type="dxa" w:w="2"/>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时间</w:t>
            </w:r>
          </w:p>
        </w:tc>
        <w:tc>
          <w:tcPr>
            <w:tcW w:type="dxa" w:w="1"/>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版本号</w:t>
            </w:r>
          </w:p>
        </w:tc>
        <w:tc>
          <w:tcPr>
            <w:tcW w:type="dxa" w:w="2"/>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变更人</w:t>
            </w:r>
          </w:p>
        </w:tc>
        <w:tc>
          <w:tcPr>
            <w:tcW w:type="dxa" w:w="10"/>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主要变更内容</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2026-07-22</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V1.0</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待填写</w:t>
            </w:r>
          </w:p>
        </w:tc>
        <w:tc>
          <w:tcPr>
            <w:tcW w:type="dxa" w:w="10"/>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基于最新原型重新整理问卷列表、问卷新增/编辑、题目配置、多语言与删除逻辑。</w:t>
            </w:r>
          </w:p>
        </w:tc>
      </w:tr>
    </w:tbl>
    <w:p>
      <w:pPr>
        <w:spacing w:after="80"/>
      </w:pPr>
    </w:p>
    <w:p>
      <w:pPr>
        <w:spacing w:before="240" w:after="100" w:line="300" w:lineRule="auto"/>
      </w:pPr>
      <w:r>
        <w:rPr>
          <w:rFonts w:ascii="Arial Unicode MS" w:hAnsi="Arial Unicode MS" w:eastAsia="Arial Unicode MS"/>
          <w:b/>
          <w:color w:val="1677FF"/>
          <w:sz w:val="32"/>
        </w:rPr>
        <w:t>文档说明</w:t>
      </w:r>
    </w:p>
    <w:p>
      <w:pPr>
        <w:spacing w:before="160" w:after="100" w:line="300" w:lineRule="auto"/>
      </w:pPr>
      <w:r>
        <w:rPr>
          <w:rFonts w:ascii="Arial Unicode MS" w:hAnsi="Arial Unicode MS" w:eastAsia="Arial Unicode MS"/>
          <w:b/>
          <w:color w:val="1F1F1F"/>
          <w:sz w:val="26"/>
        </w:rPr>
        <w:t>名词解释</w:t>
      </w:r>
    </w:p>
    <w:tbl>
      <w:tblPr>
        <w:tblStyle w:val="TableGrid"/>
        <w:tblW w:type="dxa" w:w="9360"/>
        <w:jc w:val="left"/>
        <w:tblLayout w:type="fixed"/>
        <w:tblLook w:firstColumn="1" w:firstRow="1" w:lastColumn="0" w:lastRow="0" w:noHBand="0" w:noVBand="1" w:val="04A0"/>
      </w:tblPr>
      <w:tblGrid>
        <w:gridCol w:w="2100"/>
        <w:gridCol w:w="7260"/>
      </w:tblGrid>
      <w:tr>
        <w:trPr>
          <w:tblHeader w:val="true"/>
        </w:trPr>
        <w:tc>
          <w:tcPr>
            <w:tcW w:type="dxa" w:w="3"/>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术语 / 缩略词</w:t>
            </w:r>
          </w:p>
        </w:tc>
        <w:tc>
          <w:tcPr>
            <w:tcW w:type="dxa" w:w="11"/>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说明</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NPS</w:t>
            </w:r>
          </w:p>
        </w:tc>
        <w:tc>
          <w:tcPr>
            <w:tcW w:type="dxa" w:w="1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净推荐值（Net Promoter Score）相关问卷。问卷列表用于配置可被投放任务关联的问卷内容。</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问卷名称</w:t>
            </w:r>
          </w:p>
        </w:tc>
        <w:tc>
          <w:tcPr>
            <w:tcW w:type="dxa" w:w="1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后台管理与检索使用的问卷名称。</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问卷名称（用于 APP 展示）</w:t>
            </w:r>
          </w:p>
        </w:tc>
        <w:tc>
          <w:tcPr>
            <w:tcW w:type="dxa" w:w="1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APP 端对用户展示的问卷名称，创建与保存草稿时均为必填。</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弹窗问卷（全局）</w:t>
            </w:r>
          </w:p>
        </w:tc>
        <w:tc>
          <w:tcPr>
            <w:tcW w:type="dxa" w:w="1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面向全局场景的固定题型问卷，包含固定的评分题和多选题。</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弹窗问卷（用研/设计）</w:t>
            </w:r>
          </w:p>
        </w:tc>
        <w:tc>
          <w:tcPr>
            <w:tcW w:type="dxa" w:w="1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面向用研或设计反馈的弹窗问卷，支持设置富文本弹窗文案。</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功能问卷</w:t>
            </w:r>
          </w:p>
        </w:tc>
        <w:tc>
          <w:tcPr>
            <w:tcW w:type="dxa" w:w="1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由具体功能模块投放的常规问卷；当前问卷列表不配置最低可用版本。</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草稿</w:t>
            </w:r>
          </w:p>
        </w:tc>
        <w:tc>
          <w:tcPr>
            <w:tcW w:type="dxa" w:w="1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尚未提交生效的问卷状态；可在列表中筛选与删除。</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生效中</w:t>
            </w:r>
          </w:p>
        </w:tc>
        <w:tc>
          <w:tcPr>
            <w:tcW w:type="dxa" w:w="1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已提交并可被投放任务关联的问卷状态。</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V4.X（待定）</w:t>
            </w:r>
          </w:p>
        </w:tc>
        <w:tc>
          <w:tcPr>
            <w:tcW w:type="dxa" w:w="1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待定的 V4 版本选项。选择后可调整全局问题文案/选项或弹窗文案。</w:t>
            </w:r>
          </w:p>
        </w:tc>
      </w:tr>
    </w:tbl>
    <w:p>
      <w:pPr>
        <w:spacing w:after="80"/>
      </w:pPr>
    </w:p>
    <w:p>
      <w:pPr>
        <w:spacing w:before="240" w:after="100" w:line="300" w:lineRule="auto"/>
      </w:pPr>
      <w:r>
        <w:rPr>
          <w:rFonts w:ascii="Arial Unicode MS" w:hAnsi="Arial Unicode MS" w:eastAsia="Arial Unicode MS"/>
          <w:b/>
          <w:color w:val="1677FF"/>
          <w:sz w:val="32"/>
        </w:rPr>
        <w:t>需求背景</w:t>
      </w:r>
    </w:p>
    <w:p>
      <w:pPr>
        <w:spacing w:before="160" w:after="100" w:line="300" w:lineRule="auto"/>
      </w:pPr>
      <w:r>
        <w:rPr>
          <w:rFonts w:ascii="Arial Unicode MS" w:hAnsi="Arial Unicode MS" w:eastAsia="Arial Unicode MS"/>
          <w:b/>
          <w:color w:val="1F1F1F"/>
          <w:sz w:val="26"/>
        </w:rPr>
        <w:t>产品 / 数据现状调研</w:t>
      </w:r>
    </w:p>
    <w:p>
      <w:pPr>
        <w:spacing w:before="0" w:after="100" w:line="300" w:lineRule="auto"/>
      </w:pPr>
      <w:r>
        <w:rPr>
          <w:rFonts w:ascii="Arial Unicode MS" w:hAnsi="Arial Unicode MS" w:eastAsia="Arial Unicode MS"/>
          <w:b w:val="0"/>
          <w:sz w:val="21"/>
        </w:rPr>
        <w:t>现有问卷配置中，问卷内容、版本限制和多语言维护分散，难以快速区分可投放问卷与草稿。问卷列表统一承载检索、创建、编辑、多语言维护与删除操作，并通过问卷类型、最低可用版本及题目配置联动减少配置错误。</w:t>
      </w:r>
    </w:p>
    <w:p>
      <w:pPr>
        <w:spacing w:before="160" w:after="100" w:line="300" w:lineRule="auto"/>
      </w:pPr>
      <w:r>
        <w:rPr>
          <w:rFonts w:ascii="Arial Unicode MS" w:hAnsi="Arial Unicode MS" w:eastAsia="Arial Unicode MS"/>
          <w:b/>
          <w:color w:val="1F1F1F"/>
          <w:sz w:val="26"/>
        </w:rPr>
        <w:t>用户调研</w:t>
      </w:r>
    </w:p>
    <w:p>
      <w:pPr>
        <w:spacing w:before="0" w:after="100" w:line="300" w:lineRule="auto"/>
      </w:pPr>
      <w:r>
        <w:rPr>
          <w:rFonts w:ascii="Arial Unicode MS" w:hAnsi="Arial Unicode MS" w:eastAsia="Arial Unicode MS"/>
          <w:b w:val="0"/>
          <w:sz w:val="21"/>
        </w:rPr>
        <w:t>使用角色为 NPS 运营、产品经理和问卷配置人员。核心诉求为：快速定位问卷、按问卷类型配置不同内容、保留草稿，以及在生效后维护多语言文案。</w:t>
      </w:r>
    </w:p>
    <w:p>
      <w:pPr>
        <w:spacing w:before="160" w:after="100" w:line="300" w:lineRule="auto"/>
      </w:pPr>
      <w:r>
        <w:rPr>
          <w:rFonts w:ascii="Arial Unicode MS" w:hAnsi="Arial Unicode MS" w:eastAsia="Arial Unicode MS"/>
          <w:b/>
          <w:color w:val="1F1F1F"/>
          <w:sz w:val="26"/>
        </w:rPr>
        <w:t>竞品分析</w:t>
      </w:r>
    </w:p>
    <w:p>
      <w:pPr>
        <w:spacing w:before="0" w:after="100" w:line="300" w:lineRule="auto"/>
      </w:pPr>
      <w:r>
        <w:rPr>
          <w:rFonts w:ascii="Arial Unicode MS" w:hAnsi="Arial Unicode MS" w:eastAsia="Arial Unicode MS"/>
          <w:b w:val="0"/>
          <w:sz w:val="21"/>
        </w:rPr>
        <w:t>待补充。</w:t>
      </w:r>
    </w:p>
    <w:p>
      <w:pPr>
        <w:spacing w:before="240" w:after="100" w:line="300" w:lineRule="auto"/>
      </w:pPr>
      <w:r>
        <w:rPr>
          <w:rFonts w:ascii="Arial Unicode MS" w:hAnsi="Arial Unicode MS" w:eastAsia="Arial Unicode MS"/>
          <w:b/>
          <w:color w:val="1677FF"/>
          <w:sz w:val="32"/>
        </w:rPr>
        <w:t>目标与关键指标（KPI）</w:t>
      </w:r>
    </w:p>
    <w:p>
      <w:pPr>
        <w:spacing w:before="0" w:after="40" w:line="300" w:lineRule="auto"/>
      </w:pPr>
      <w:r>
        <w:rPr>
          <w:rFonts w:ascii="Arial Unicode MS" w:hAnsi="Arial Unicode MS" w:eastAsia="Arial Unicode MS"/>
          <w:b/>
          <w:sz w:val="21"/>
        </w:rPr>
        <w:t>目标：</w:t>
      </w:r>
    </w:p>
    <w:p>
      <w:pPr>
        <w:pStyle w:val="ListBullet"/>
        <w:spacing w:before="0" w:after="40" w:line="300" w:lineRule="auto"/>
      </w:pPr>
      <w:r>
        <w:rPr>
          <w:rFonts w:ascii="Arial Unicode MS" w:hAnsi="Arial Unicode MS" w:eastAsia="Arial Unicode MS"/>
          <w:b w:val="0"/>
          <w:sz w:val="21"/>
        </w:rPr>
        <w:t>以问卷列表统一管理问卷生命周期与多语言文案维护。</w:t>
      </w:r>
    </w:p>
    <w:p>
      <w:pPr>
        <w:pStyle w:val="ListBullet"/>
        <w:spacing w:before="0" w:after="40" w:line="300" w:lineRule="auto"/>
      </w:pPr>
      <w:r>
        <w:rPr>
          <w:rFonts w:ascii="Arial Unicode MS" w:hAnsi="Arial Unicode MS" w:eastAsia="Arial Unicode MS"/>
          <w:b w:val="0"/>
          <w:sz w:val="21"/>
        </w:rPr>
        <w:t>通过问卷类型、最低可用版本和题目类型联动，降低不兼容问卷被错误配置的概率。</w:t>
      </w:r>
    </w:p>
    <w:p>
      <w:pPr>
        <w:pStyle w:val="ListBullet"/>
        <w:spacing w:before="0" w:after="40" w:line="300" w:lineRule="auto"/>
      </w:pPr>
      <w:r>
        <w:rPr>
          <w:rFonts w:ascii="Arial Unicode MS" w:hAnsi="Arial Unicode MS" w:eastAsia="Arial Unicode MS"/>
          <w:b w:val="0"/>
          <w:sz w:val="21"/>
        </w:rPr>
        <w:t>提供草稿保存能力，支持分阶段完成问卷配置。</w:t>
      </w:r>
    </w:p>
    <w:p>
      <w:pPr>
        <w:spacing w:before="100" w:after="40" w:line="300" w:lineRule="auto"/>
      </w:pPr>
      <w:r>
        <w:rPr>
          <w:rFonts w:ascii="Arial Unicode MS" w:hAnsi="Arial Unicode MS" w:eastAsia="Arial Unicode MS"/>
          <w:b/>
          <w:sz w:val="21"/>
        </w:rPr>
        <w:t>KPI：</w:t>
      </w:r>
    </w:p>
    <w:p>
      <w:pPr>
        <w:pStyle w:val="ListBullet"/>
        <w:spacing w:before="0" w:after="40" w:line="300" w:lineRule="auto"/>
      </w:pPr>
      <w:r>
        <w:rPr>
          <w:rFonts w:ascii="Arial Unicode MS" w:hAnsi="Arial Unicode MS" w:eastAsia="Arial Unicode MS"/>
          <w:b w:val="0"/>
          <w:sz w:val="21"/>
        </w:rPr>
        <w:t>问卷创建或编辑操作成功率不低于 99%。</w:t>
      </w:r>
    </w:p>
    <w:p>
      <w:pPr>
        <w:pStyle w:val="ListBullet"/>
        <w:spacing w:before="0" w:after="40" w:line="300" w:lineRule="auto"/>
      </w:pPr>
      <w:r>
        <w:rPr>
          <w:rFonts w:ascii="Arial Unicode MS" w:hAnsi="Arial Unicode MS" w:eastAsia="Arial Unicode MS"/>
          <w:b w:val="0"/>
          <w:sz w:val="21"/>
        </w:rPr>
        <w:t>因题目选项数或版本配置不符合规则导致的提交失败可在前端即时提示，人工返工率持续下降。</w:t>
      </w:r>
    </w:p>
    <w:p>
      <w:pPr>
        <w:spacing w:before="240" w:after="100" w:line="300" w:lineRule="auto"/>
      </w:pPr>
      <w:r>
        <w:rPr>
          <w:rFonts w:ascii="Arial Unicode MS" w:hAnsi="Arial Unicode MS" w:eastAsia="Arial Unicode MS"/>
          <w:b/>
          <w:color w:val="1677FF"/>
          <w:sz w:val="32"/>
        </w:rPr>
        <w:t>功能详细说明</w:t>
      </w:r>
    </w:p>
    <w:p>
      <w:pPr>
        <w:spacing w:before="160" w:after="100" w:line="300" w:lineRule="auto"/>
      </w:pPr>
      <w:r>
        <w:rPr>
          <w:rFonts w:ascii="Arial Unicode MS" w:hAnsi="Arial Unicode MS" w:eastAsia="Arial Unicode MS"/>
          <w:b/>
          <w:color w:val="1F1F1F"/>
          <w:sz w:val="26"/>
        </w:rPr>
        <w:t>5.1 主要功能范围</w:t>
      </w:r>
    </w:p>
    <w:tbl>
      <w:tblPr>
        <w:tblStyle w:val="TableGrid"/>
        <w:tblW w:type="dxa" w:w="9360"/>
        <w:jc w:val="left"/>
        <w:tblLayout w:type="fixed"/>
        <w:tblLook w:firstColumn="1" w:firstRow="1" w:lastColumn="0" w:lastRow="0" w:noHBand="0" w:noVBand="1" w:val="04A0"/>
      </w:tblPr>
      <w:tblGrid>
        <w:gridCol w:w="1700"/>
        <w:gridCol w:w="2500"/>
        <w:gridCol w:w="5160"/>
      </w:tblGrid>
      <w:tr>
        <w:trPr>
          <w:tblHeader w:val="true"/>
        </w:trPr>
        <w:tc>
          <w:tcPr>
            <w:tcW w:type="dxa" w:w="3"/>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模块</w:t>
            </w:r>
          </w:p>
        </w:tc>
        <w:tc>
          <w:tcPr>
            <w:tcW w:type="dxa" w:w="4"/>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功能点</w:t>
            </w:r>
          </w:p>
        </w:tc>
        <w:tc>
          <w:tcPr>
            <w:tcW w:type="dxa" w:w="8"/>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备注</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问卷列表</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检索与列表展示</w:t>
            </w:r>
          </w:p>
        </w:tc>
        <w:tc>
          <w:tcPr>
            <w:tcW w:type="dxa" w:w="8"/>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支持按问卷名称、状态、问卷类型筛选；问卷 ID 倒序展示。</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问卷配置</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新增问卷、编辑问卷、存为草稿</w:t>
            </w:r>
          </w:p>
        </w:tc>
        <w:tc>
          <w:tcPr>
            <w:tcW w:type="dxa" w:w="8"/>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分两步配置基础信息与问卷问题；页面内容区固定高度并可滚动，操作栏固定在底部。</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题目配置</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分页、题目新增/删除、题型联动</w:t>
            </w:r>
          </w:p>
        </w:tc>
        <w:tc>
          <w:tcPr>
            <w:tcW w:type="dxa" w:w="8"/>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支持评分、单选题、多选题、开放题、纯文本。</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多语言</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新增多语言、编辑多语言</w:t>
            </w:r>
          </w:p>
        </w:tc>
        <w:tc>
          <w:tcPr>
            <w:tcW w:type="dxa" w:w="8"/>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下载模板并上传 .xlsx；已上传后可预览中文与所选语言文案。</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删除</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删除问卷</w:t>
            </w:r>
          </w:p>
        </w:tc>
        <w:tc>
          <w:tcPr>
            <w:tcW w:type="dxa" w:w="8"/>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草稿可删除；已关联投放任务的非草稿问卷不可删除。</w:t>
            </w:r>
          </w:p>
        </w:tc>
      </w:tr>
    </w:tbl>
    <w:p>
      <w:pPr>
        <w:spacing w:after="80"/>
      </w:pPr>
    </w:p>
    <w:p>
      <w:pPr>
        <w:spacing w:before="160" w:after="100" w:line="300" w:lineRule="auto"/>
      </w:pPr>
      <w:r>
        <w:rPr>
          <w:rFonts w:ascii="Arial Unicode MS" w:hAnsi="Arial Unicode MS" w:eastAsia="Arial Unicode MS"/>
          <w:b/>
          <w:color w:val="1F1F1F"/>
          <w:sz w:val="26"/>
        </w:rPr>
        <w:t>5.2 产品流程图</w:t>
      </w:r>
    </w:p>
    <w:p>
      <w:r>
        <w:drawing>
          <wp:inline xmlns:a="http://schemas.openxmlformats.org/drawingml/2006/main" xmlns:pic="http://schemas.openxmlformats.org/drawingml/2006/picture">
            <wp:extent cx="7223760" cy="1710891"/>
            <wp:docPr id="1" name="Picture 1"/>
            <wp:cNvGraphicFramePr>
              <a:graphicFrameLocks noChangeAspect="1"/>
            </wp:cNvGraphicFramePr>
            <a:graphic>
              <a:graphicData uri="http://schemas.openxmlformats.org/drawingml/2006/picture">
                <pic:pic>
                  <pic:nvPicPr>
                    <pic:cNvPr id="0" name="nps_questionnaire_flow.png"/>
                    <pic:cNvPicPr/>
                  </pic:nvPicPr>
                  <pic:blipFill>
                    <a:blip r:embed="rId9"/>
                    <a:stretch>
                      <a:fillRect/>
                    </a:stretch>
                  </pic:blipFill>
                  <pic:spPr>
                    <a:xfrm>
                      <a:off x="0" y="0"/>
                      <a:ext cx="7223760" cy="1710891"/>
                    </a:xfrm>
                    <a:prstGeom prst="rect"/>
                  </pic:spPr>
                </pic:pic>
              </a:graphicData>
            </a:graphic>
          </wp:inline>
        </w:drawing>
      </w:r>
    </w:p>
    <w:p>
      <w:pPr>
        <w:spacing w:before="40" w:after="160" w:line="300" w:lineRule="auto"/>
        <w:jc w:val="center"/>
      </w:pPr>
      <w:r>
        <w:rPr>
          <w:rFonts w:ascii="Arial Unicode MS" w:hAnsi="Arial Unicode MS" w:eastAsia="Arial Unicode MS"/>
          <w:b w:val="0"/>
          <w:color w:val="595959"/>
          <w:sz w:val="18"/>
        </w:rPr>
        <w:t>图 1 问卷创建与发布流程</w:t>
      </w:r>
    </w:p>
    <w:p>
      <w:pPr>
        <w:spacing w:before="160" w:after="100" w:line="300" w:lineRule="auto"/>
      </w:pPr>
      <w:r>
        <w:rPr>
          <w:rFonts w:ascii="Arial Unicode MS" w:hAnsi="Arial Unicode MS" w:eastAsia="Arial Unicode MS"/>
          <w:b/>
          <w:color w:val="1F1F1F"/>
          <w:sz w:val="26"/>
        </w:rPr>
        <w:t>5.3 交互原型</w:t>
      </w:r>
    </w:p>
    <w:p>
      <w:pPr>
        <w:pStyle w:val="ListBullet"/>
        <w:spacing w:before="0" w:after="40" w:line="300" w:lineRule="auto"/>
      </w:pPr>
      <w:r>
        <w:rPr>
          <w:rFonts w:ascii="Arial Unicode MS" w:hAnsi="Arial Unicode MS" w:eastAsia="Arial Unicode MS"/>
          <w:b w:val="0"/>
          <w:sz w:val="21"/>
        </w:rPr>
        <w:t>原型总入口：http://127.0.0.1:4174/prototypes/nps-task/index.html#survey-list</w:t>
      </w:r>
    </w:p>
    <w:p>
      <w:pPr>
        <w:pStyle w:val="ListBullet"/>
        <w:spacing w:before="0" w:after="40" w:line="300" w:lineRule="auto"/>
      </w:pPr>
      <w:r>
        <w:rPr>
          <w:rFonts w:ascii="Arial Unicode MS" w:hAnsi="Arial Unicode MS" w:eastAsia="Arial Unicode MS"/>
          <w:b w:val="0"/>
          <w:sz w:val="21"/>
        </w:rPr>
        <w:t>问卷列表：NPS管理 / 问卷列表</w:t>
      </w:r>
    </w:p>
    <w:p>
      <w:pPr>
        <w:pStyle w:val="ListBullet"/>
        <w:spacing w:before="0" w:after="40" w:line="300" w:lineRule="auto"/>
      </w:pPr>
      <w:r>
        <w:rPr>
          <w:rFonts w:ascii="Arial Unicode MS" w:hAnsi="Arial Unicode MS" w:eastAsia="Arial Unicode MS"/>
          <w:b w:val="0"/>
          <w:sz w:val="21"/>
        </w:rPr>
        <w:t>新增问卷、编辑问卷：由列表“+新增问卷”或“编辑问卷”进入</w:t>
      </w:r>
    </w:p>
    <w:p>
      <w:pPr>
        <w:pStyle w:val="ListBullet"/>
        <w:spacing w:before="0" w:after="40" w:line="300" w:lineRule="auto"/>
      </w:pPr>
      <w:r>
        <w:rPr>
          <w:rFonts w:ascii="Arial Unicode MS" w:hAnsi="Arial Unicode MS" w:eastAsia="Arial Unicode MS"/>
          <w:b w:val="0"/>
          <w:sz w:val="21"/>
        </w:rPr>
        <w:t>多语言：由列表“新增多语言”或“编辑多语言”进入</w:t>
      </w:r>
    </w:p>
    <w:p>
      <w:pPr>
        <w:spacing w:before="160" w:after="100" w:line="300" w:lineRule="auto"/>
      </w:pPr>
      <w:r>
        <w:rPr>
          <w:rFonts w:ascii="Arial Unicode MS" w:hAnsi="Arial Unicode MS" w:eastAsia="Arial Unicode MS"/>
          <w:b/>
          <w:color w:val="1F1F1F"/>
          <w:sz w:val="26"/>
        </w:rPr>
        <w:t>5.4 功能说明</w:t>
      </w:r>
    </w:p>
    <w:p>
      <w:pPr>
        <w:spacing w:before="160" w:after="100" w:line="300" w:lineRule="auto"/>
      </w:pPr>
      <w:r>
        <w:rPr>
          <w:rFonts w:ascii="Arial Unicode MS" w:hAnsi="Arial Unicode MS" w:eastAsia="Arial Unicode MS"/>
          <w:b/>
          <w:color w:val="0958D9"/>
          <w:sz w:val="23"/>
        </w:rPr>
        <w:t>5.4.1 问卷列表</w:t>
      </w:r>
    </w:p>
    <w:p>
      <w:pPr>
        <w:spacing w:before="0" w:after="100" w:line="300" w:lineRule="auto"/>
      </w:pPr>
      <w:r>
        <w:rPr>
          <w:rFonts w:ascii="Arial Unicode MS" w:hAnsi="Arial Unicode MS" w:eastAsia="Arial Unicode MS"/>
          <w:b w:val="0"/>
          <w:sz w:val="21"/>
        </w:rPr>
        <w:t>页面目标：集中展示、筛选和管理 NPS 问卷；支持进入新增、编辑、多语言和删除流程。</w:t>
        <w:br/>
        <w:t>入口：左侧二级导航“问卷列表”。</w:t>
        <w:br/>
        <w:t>使用角色：具备问卷配置权限的运营或产品人员。</w:t>
      </w:r>
    </w:p>
    <w:p>
      <w:pPr>
        <w:spacing w:before="160" w:after="100" w:line="300" w:lineRule="auto"/>
      </w:pPr>
      <w:r>
        <w:rPr>
          <w:rFonts w:ascii="Arial Unicode MS" w:hAnsi="Arial Unicode MS" w:eastAsia="Arial Unicode MS"/>
          <w:b/>
          <w:color w:val="1F1F1F"/>
          <w:sz w:val="21"/>
        </w:rPr>
        <w:t>搜索条件</w:t>
      </w:r>
    </w:p>
    <w:tbl>
      <w:tblPr>
        <w:tblStyle w:val="TableGrid"/>
        <w:tblW w:type="dxa" w:w="9360"/>
        <w:jc w:val="left"/>
        <w:tblLayout w:type="fixed"/>
        <w:tblLook w:firstColumn="1" w:firstRow="1" w:lastColumn="0" w:lastRow="0" w:noHBand="0" w:noVBand="1" w:val="04A0"/>
      </w:tblPr>
      <w:tblGrid>
        <w:gridCol w:w="1200"/>
        <w:gridCol w:w="1500"/>
        <w:gridCol w:w="900"/>
        <w:gridCol w:w="900"/>
        <w:gridCol w:w="1200"/>
        <w:gridCol w:w="3660"/>
      </w:tblGrid>
      <w:tr>
        <w:trPr>
          <w:tblHeader w:val="true"/>
        </w:trPr>
        <w:tc>
          <w:tcPr>
            <w:tcW w:type="dxa" w:w="2"/>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字段</w:t>
            </w:r>
          </w:p>
        </w:tc>
        <w:tc>
          <w:tcPr>
            <w:tcW w:type="dxa" w:w="2"/>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中文</w:t>
            </w:r>
          </w:p>
        </w:tc>
        <w:tc>
          <w:tcPr>
            <w:tcW w:type="dxa" w:w="1"/>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是否必填</w:t>
            </w:r>
          </w:p>
        </w:tc>
        <w:tc>
          <w:tcPr>
            <w:tcW w:type="dxa" w:w="1"/>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类型</w:t>
            </w:r>
          </w:p>
        </w:tc>
        <w:tc>
          <w:tcPr>
            <w:tcW w:type="dxa" w:w="2"/>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默认值</w:t>
            </w:r>
          </w:p>
        </w:tc>
        <w:tc>
          <w:tcPr>
            <w:tcW w:type="dxa" w:w="6"/>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规则 / 交互说明</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question_name</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问卷名称</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否</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string</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空</w:t>
            </w:r>
          </w:p>
        </w:tc>
        <w:tc>
          <w:tcPr>
            <w:tcW w:type="dxa" w:w="6"/>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输入关键字后点击“查询”；按问卷名称包含匹配。</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status</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状态</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否</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enum</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所有状态</w:t>
            </w:r>
          </w:p>
        </w:tc>
        <w:tc>
          <w:tcPr>
            <w:tcW w:type="dxa" w:w="6"/>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选项：所有状态、草稿、生效中。选择“所有状态”时展示草稿与生效中数据。</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questionnaire_type</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问卷类型</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否</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enum</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所有问卷类型</w:t>
            </w:r>
          </w:p>
        </w:tc>
        <w:tc>
          <w:tcPr>
            <w:tcW w:type="dxa" w:w="6"/>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选项：弹窗问卷（全局）、弹窗问卷（用研/设计）、功能问卷。</w:t>
            </w:r>
          </w:p>
        </w:tc>
      </w:tr>
    </w:tbl>
    <w:p>
      <w:pPr>
        <w:spacing w:after="80"/>
      </w:pPr>
    </w:p>
    <w:p>
      <w:pPr>
        <w:spacing w:before="160" w:after="100" w:line="300" w:lineRule="auto"/>
      </w:pPr>
      <w:r>
        <w:rPr>
          <w:rFonts w:ascii="Arial Unicode MS" w:hAnsi="Arial Unicode MS" w:eastAsia="Arial Unicode MS"/>
          <w:b/>
          <w:color w:val="1F1F1F"/>
          <w:sz w:val="21"/>
        </w:rPr>
        <w:t>列表字段</w:t>
      </w:r>
    </w:p>
    <w:tbl>
      <w:tblPr>
        <w:tblStyle w:val="TableGrid"/>
        <w:tblW w:type="dxa" w:w="9360"/>
        <w:jc w:val="left"/>
        <w:tblLayout w:type="fixed"/>
        <w:tblLook w:firstColumn="1" w:firstRow="1" w:lastColumn="0" w:lastRow="0" w:noHBand="0" w:noVBand="1" w:val="04A0"/>
      </w:tblPr>
      <w:tblGrid>
        <w:gridCol w:w="1800"/>
        <w:gridCol w:w="1900"/>
        <w:gridCol w:w="5660"/>
      </w:tblGrid>
      <w:tr>
        <w:trPr>
          <w:tblHeader w:val="true"/>
        </w:trPr>
        <w:tc>
          <w:tcPr>
            <w:tcW w:type="dxa" w:w="3"/>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字段</w:t>
            </w:r>
          </w:p>
        </w:tc>
        <w:tc>
          <w:tcPr>
            <w:tcW w:type="dxa" w:w="3"/>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中文</w:t>
            </w:r>
          </w:p>
        </w:tc>
        <w:tc>
          <w:tcPr>
            <w:tcW w:type="dxa" w:w="9"/>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展示规则</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questionnaire_id</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问卷 ID</w:t>
            </w:r>
          </w:p>
        </w:tc>
        <w:tc>
          <w:tcPr>
            <w:tcW w:type="dxa" w:w="9"/>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系统生成，唯一标识；列表按 ID 倒序。</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questionnaire_name</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问卷名称</w:t>
            </w:r>
          </w:p>
        </w:tc>
        <w:tc>
          <w:tcPr>
            <w:tcW w:type="dxa" w:w="9"/>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展示后台管理名称。</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status</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状态</w:t>
            </w:r>
          </w:p>
        </w:tc>
        <w:tc>
          <w:tcPr>
            <w:tcW w:type="dxa" w:w="9"/>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草稿或生效中；使用状态标签展示。</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questionnaire_type</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问卷类型</w:t>
            </w:r>
          </w:p>
        </w:tc>
        <w:tc>
          <w:tcPr>
            <w:tcW w:type="dxa" w:w="9"/>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展示弹窗问卷（全局）、弹窗问卷（用研/设计）或功能问卷。</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i18n_file_status</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多语言文件</w:t>
            </w:r>
          </w:p>
        </w:tc>
        <w:tc>
          <w:tcPr>
            <w:tcW w:type="dxa" w:w="9"/>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未上传或已上传；用于决定操作入口的后续页面状态。</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creator</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创建者</w:t>
            </w:r>
          </w:p>
        </w:tc>
        <w:tc>
          <w:tcPr>
            <w:tcW w:type="dxa" w:w="9"/>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展示问卷创建人。</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updated_at</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最近一次更新时间</w:t>
            </w:r>
          </w:p>
        </w:tc>
        <w:tc>
          <w:tcPr>
            <w:tcW w:type="dxa" w:w="9"/>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格式：YYYY-MM-DD HH:mm。</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operation</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操作</w:t>
            </w:r>
          </w:p>
        </w:tc>
        <w:tc>
          <w:tcPr>
            <w:tcW w:type="dxa" w:w="9"/>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包含新增多语言 / 编辑多语言、编辑问卷、删除。</w:t>
            </w:r>
          </w:p>
        </w:tc>
      </w:tr>
    </w:tbl>
    <w:p>
      <w:pPr>
        <w:spacing w:after="80"/>
      </w:pPr>
    </w:p>
    <w:p>
      <w:pPr>
        <w:spacing w:before="160" w:after="100" w:line="300" w:lineRule="auto"/>
      </w:pPr>
      <w:r>
        <w:rPr>
          <w:rFonts w:ascii="Arial Unicode MS" w:hAnsi="Arial Unicode MS" w:eastAsia="Arial Unicode MS"/>
          <w:b/>
          <w:color w:val="1F1F1F"/>
          <w:sz w:val="21"/>
        </w:rPr>
        <w:t>列表交互说明</w:t>
      </w:r>
    </w:p>
    <w:tbl>
      <w:tblPr>
        <w:tblStyle w:val="TableGrid"/>
        <w:tblW w:type="dxa" w:w="9360"/>
        <w:jc w:val="left"/>
        <w:tblLayout w:type="fixed"/>
        <w:tblLook w:firstColumn="1" w:firstRow="1" w:lastColumn="0" w:lastRow="0" w:noHBand="0" w:noVBand="1" w:val="04A0"/>
      </w:tblPr>
      <w:tblGrid>
        <w:gridCol w:w="1400"/>
        <w:gridCol w:w="1000"/>
        <w:gridCol w:w="1600"/>
        <w:gridCol w:w="3300"/>
        <w:gridCol w:w="2060"/>
      </w:tblGrid>
      <w:tr>
        <w:trPr>
          <w:tblHeader w:val="true"/>
        </w:trPr>
        <w:tc>
          <w:tcPr>
            <w:tcW w:type="dxa" w:w="2"/>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触发位置</w:t>
            </w:r>
          </w:p>
        </w:tc>
        <w:tc>
          <w:tcPr>
            <w:tcW w:type="dxa" w:w="2"/>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触发动作</w:t>
            </w:r>
          </w:p>
        </w:tc>
        <w:tc>
          <w:tcPr>
            <w:tcW w:type="dxa" w:w="3"/>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前置条件</w:t>
            </w:r>
          </w:p>
        </w:tc>
        <w:tc>
          <w:tcPr>
            <w:tcW w:type="dxa" w:w="5"/>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系统处理</w:t>
            </w:r>
          </w:p>
        </w:tc>
        <w:tc>
          <w:tcPr>
            <w:tcW w:type="dxa" w:w="3"/>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结果 / 提示</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查询</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点击</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无</w:t>
            </w:r>
          </w:p>
        </w:tc>
        <w:tc>
          <w:tcPr>
            <w:tcW w:type="dxa" w:w="5"/>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按当前搜索条件过滤问卷列表。</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刷新列表与分页总数。</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+新增问卷</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点击</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具备配置权限</w:t>
            </w:r>
          </w:p>
        </w:tc>
        <w:tc>
          <w:tcPr>
            <w:tcW w:type="dxa" w:w="5"/>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进入“新增问卷”基础信息步骤。</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面包屑显示“问卷列表 / 新增问卷”。</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编辑问卷</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点击</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问卷存在</w:t>
            </w:r>
          </w:p>
        </w:tc>
        <w:tc>
          <w:tcPr>
            <w:tcW w:type="dxa" w:w="5"/>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进入编辑问卷页面并回填数据。</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编辑页面的问卷类型不可修改。</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新增多语言</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点击</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多语言文件状态为未上传</w:t>
            </w:r>
          </w:p>
        </w:tc>
        <w:tc>
          <w:tcPr>
            <w:tcW w:type="dxa" w:w="5"/>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进入新增多语言页面；只展示模板下载与上传步骤。</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上传后可提交更新。</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编辑多语言</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点击</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多语言文件状态为已上传</w:t>
            </w:r>
          </w:p>
        </w:tc>
        <w:tc>
          <w:tcPr>
            <w:tcW w:type="dxa" w:w="5"/>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进入编辑多语言页面。</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默认中文与英文；中文不可取消，切换非中文语言后表格第二列更新为相应译文。</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删除</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点击</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问卷为草稿，或问卷未关联投放任务</w:t>
            </w:r>
          </w:p>
        </w:tc>
        <w:tc>
          <w:tcPr>
            <w:tcW w:type="dxa" w:w="5"/>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展示确认弹窗。</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确认后逻辑删除并刷新列表；取消关闭弹窗。</w:t>
            </w:r>
          </w:p>
        </w:tc>
      </w:tr>
    </w:tbl>
    <w:p>
      <w:pPr>
        <w:spacing w:after="80"/>
      </w:pPr>
    </w:p>
    <w:p>
      <w:pPr>
        <w:spacing w:before="160" w:after="100" w:line="300" w:lineRule="auto"/>
      </w:pPr>
      <w:r>
        <w:rPr>
          <w:rFonts w:ascii="Arial Unicode MS" w:hAnsi="Arial Unicode MS" w:eastAsia="Arial Unicode MS"/>
          <w:b/>
          <w:color w:val="1F1F1F"/>
          <w:sz w:val="21"/>
        </w:rPr>
        <w:t>删除确认弹窗</w:t>
      </w:r>
    </w:p>
    <w:tbl>
      <w:tblPr>
        <w:tblStyle w:val="TableGrid"/>
        <w:tblW w:type="dxa" w:w="10360"/>
        <w:jc w:val="left"/>
        <w:tblLayout w:type="fixed"/>
        <w:tblLook w:firstColumn="1" w:firstRow="1" w:lastColumn="0" w:lastRow="0" w:noHBand="0" w:noVBand="1" w:val="04A0"/>
      </w:tblPr>
      <w:tblGrid>
        <w:gridCol w:w="1500"/>
        <w:gridCol w:w="1700"/>
        <w:gridCol w:w="2600"/>
        <w:gridCol w:w="1100"/>
        <w:gridCol w:w="1800"/>
        <w:gridCol w:w="1660"/>
      </w:tblGrid>
      <w:tr>
        <w:trPr>
          <w:tblHeader w:val="true"/>
        </w:trPr>
        <w:tc>
          <w:tcPr>
            <w:tcW w:type="dxa" w:w="2"/>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弹窗</w:t>
            </w:r>
          </w:p>
        </w:tc>
        <w:tc>
          <w:tcPr>
            <w:tcW w:type="dxa" w:w="3"/>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触发条件</w:t>
            </w:r>
          </w:p>
        </w:tc>
        <w:tc>
          <w:tcPr>
            <w:tcW w:type="dxa" w:w="4"/>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文案</w:t>
            </w:r>
          </w:p>
        </w:tc>
        <w:tc>
          <w:tcPr>
            <w:tcW w:type="dxa" w:w="2"/>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按钮</w:t>
            </w:r>
          </w:p>
        </w:tc>
        <w:tc>
          <w:tcPr>
            <w:tcW w:type="dxa" w:w="3"/>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确定逻辑</w:t>
            </w:r>
          </w:p>
        </w:tc>
        <w:tc>
          <w:tcPr>
            <w:tcW w:type="dxa" w:w="3"/>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取消 / 关闭逻辑</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删除问卷确认</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点击删除且允许删除</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删除后将无法继续使用该问卷，确定要继续吗？</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确定 / 取消</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将该问卷标记为已删除，不再出现在列表和可选问卷中。</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关闭弹窗，不修改数据。</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删除拦截提示</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非草稿问卷已关联投放任务</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该问卷已关联投放任务，不允许删除。</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Toast</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不打开确认弹窗，不删除。</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无。</w:t>
            </w:r>
          </w:p>
        </w:tc>
      </w:tr>
    </w:tbl>
    <w:p>
      <w:pPr>
        <w:spacing w:after="80"/>
      </w:pPr>
    </w:p>
    <w:p>
      <w:pPr>
        <w:spacing w:before="160" w:after="100" w:line="300" w:lineRule="auto"/>
      </w:pPr>
      <w:r>
        <w:rPr>
          <w:rFonts w:ascii="Arial Unicode MS" w:hAnsi="Arial Unicode MS" w:eastAsia="Arial Unicode MS"/>
          <w:b/>
          <w:color w:val="0958D9"/>
          <w:sz w:val="23"/>
        </w:rPr>
        <w:t>5.4.2 新增问卷 / 编辑问卷 - 基础信息</w:t>
      </w:r>
    </w:p>
    <w:p>
      <w:pPr>
        <w:spacing w:before="0" w:after="100" w:line="300" w:lineRule="auto"/>
      </w:pPr>
      <w:r>
        <w:rPr>
          <w:rFonts w:ascii="Arial Unicode MS" w:hAnsi="Arial Unicode MS" w:eastAsia="Arial Unicode MS"/>
          <w:b w:val="0"/>
          <w:sz w:val="21"/>
        </w:rPr>
        <w:t>页面目标：配置问卷基础信息、版本限制，以及问卷类型对应的全局问题或弹窗文案。</w:t>
        <w:br/>
        <w:t>布局规则：页面工作区固定高度；内容超过可视区域时仅内容区出现纵向滚动条；操作栏悬浮在页面底部，始终展示当前步骤的操作按钮。</w:t>
      </w:r>
    </w:p>
    <w:tbl>
      <w:tblPr>
        <w:tblStyle w:val="TableGrid"/>
        <w:tblW w:type="dxa" w:w="11160"/>
        <w:jc w:val="left"/>
        <w:tblLayout w:type="fixed"/>
        <w:tblLook w:firstColumn="1" w:firstRow="1" w:lastColumn="0" w:lastRow="0" w:noHBand="0" w:noVBand="1" w:val="04A0"/>
      </w:tblPr>
      <w:tblGrid>
        <w:gridCol w:w="1550"/>
        <w:gridCol w:w="1750"/>
        <w:gridCol w:w="950"/>
        <w:gridCol w:w="1000"/>
        <w:gridCol w:w="1400"/>
        <w:gridCol w:w="4510"/>
      </w:tblGrid>
      <w:tr>
        <w:trPr>
          <w:tblHeader w:val="true"/>
        </w:trPr>
        <w:tc>
          <w:tcPr>
            <w:tcW w:type="dxa" w:w="2"/>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字段</w:t>
            </w:r>
          </w:p>
        </w:tc>
        <w:tc>
          <w:tcPr>
            <w:tcW w:type="dxa" w:w="3"/>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中文</w:t>
            </w:r>
          </w:p>
        </w:tc>
        <w:tc>
          <w:tcPr>
            <w:tcW w:type="dxa" w:w="1"/>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是否必填</w:t>
            </w:r>
          </w:p>
        </w:tc>
        <w:tc>
          <w:tcPr>
            <w:tcW w:type="dxa" w:w="2"/>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类型</w:t>
            </w:r>
          </w:p>
        </w:tc>
        <w:tc>
          <w:tcPr>
            <w:tcW w:type="dxa" w:w="2"/>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默认值</w:t>
            </w:r>
          </w:p>
        </w:tc>
        <w:tc>
          <w:tcPr>
            <w:tcW w:type="dxa" w:w="7"/>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规则 / 交互说明</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questionnaire_name</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问卷名称</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是</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string</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无</w:t>
            </w:r>
          </w:p>
        </w:tc>
        <w:tc>
          <w:tcPr>
            <w:tcW w:type="dxa" w:w="7"/>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不能为空；用于后台列表展示与管理。</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app_display_name</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问卷名称（用于 APP 展示）</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是</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string</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无</w:t>
            </w:r>
          </w:p>
        </w:tc>
        <w:tc>
          <w:tcPr>
            <w:tcW w:type="dxa" w:w="7"/>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不能为空；用于 APP 端展示。</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questionnaire_type</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问卷类型</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是</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enum</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请选择</w:t>
            </w:r>
          </w:p>
        </w:tc>
        <w:tc>
          <w:tcPr>
            <w:tcW w:type="dxa" w:w="7"/>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新增时可选：弹窗问卷（全局）、弹窗问卷（用研/设计）、功能问卷；编辑时不可修改。</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min_available_version</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最低可用版本</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条件必填</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enum</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请选择版本</w:t>
            </w:r>
          </w:p>
        </w:tc>
        <w:tc>
          <w:tcPr>
            <w:tcW w:type="dxa" w:w="7"/>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单一下拉框，宽度与问卷类型一致。弹窗问卷（全局）选项：V3.13、V3.16、V4.X（待定）；弹窗问卷（用研/设计）选项：V3.16、V4.X（待定）；功能问卷隐藏该字段。</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global_questions</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全局问题</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条件必填</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object[]</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系统默认两题</w:t>
            </w:r>
          </w:p>
        </w:tc>
        <w:tc>
          <w:tcPr>
            <w:tcW w:type="dxa" w:w="7"/>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仅弹窗问卷（全局）展示。问题类型固定为评分（全局）和多选题，不允许修改。</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popup_copy</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弹窗文案</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条件必填</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richtext</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系统默认文案</w:t>
            </w:r>
          </w:p>
        </w:tc>
        <w:tc>
          <w:tcPr>
            <w:tcW w:type="dxa" w:w="7"/>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仅弹窗问卷（用研/设计）展示；支持加粗、下划线与颜色。</w:t>
            </w:r>
          </w:p>
        </w:tc>
      </w:tr>
    </w:tbl>
    <w:p>
      <w:pPr>
        <w:spacing w:after="80"/>
      </w:pPr>
    </w:p>
    <w:p>
      <w:pPr>
        <w:spacing w:before="160" w:after="100" w:line="300" w:lineRule="auto"/>
      </w:pPr>
      <w:r>
        <w:rPr>
          <w:rFonts w:ascii="Arial Unicode MS" w:hAnsi="Arial Unicode MS" w:eastAsia="Arial Unicode MS"/>
          <w:b/>
          <w:color w:val="1F1F1F"/>
          <w:sz w:val="21"/>
        </w:rPr>
        <w:t>版本与文案联动</w:t>
      </w:r>
    </w:p>
    <w:tbl>
      <w:tblPr>
        <w:tblStyle w:val="TableGrid"/>
        <w:tblW w:type="dxa" w:w="9160"/>
        <w:jc w:val="left"/>
        <w:tblLayout w:type="fixed"/>
        <w:tblLook w:firstColumn="1" w:firstRow="1" w:lastColumn="0" w:lastRow="0" w:noHBand="0" w:noVBand="1" w:val="04A0"/>
      </w:tblPr>
      <w:tblGrid>
        <w:gridCol w:w="1800"/>
        <w:gridCol w:w="2500"/>
        <w:gridCol w:w="2580"/>
        <w:gridCol w:w="2280"/>
      </w:tblGrid>
      <w:tr>
        <w:trPr>
          <w:tblHeader w:val="true"/>
        </w:trPr>
        <w:tc>
          <w:tcPr>
            <w:tcW w:type="dxa" w:w="3"/>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问卷类型</w:t>
            </w:r>
          </w:p>
        </w:tc>
        <w:tc>
          <w:tcPr>
            <w:tcW w:type="dxa" w:w="4"/>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最低可用版本</w:t>
            </w:r>
          </w:p>
        </w:tc>
        <w:tc>
          <w:tcPr>
            <w:tcW w:type="dxa" w:w="4"/>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V4.X（待定）时</w:t>
            </w:r>
          </w:p>
        </w:tc>
        <w:tc>
          <w:tcPr>
            <w:tcW w:type="dxa" w:w="4"/>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非 V4.X（待定）时</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弹窗问卷（全局）</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必填；V3.13、V3.16、V4.X（待定）</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允许修改全局问题的文案及多选题选项；问题类型始终不可修改。</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全局问题不可编辑；系统自动恢复固定默认文案及默认选项。</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弹窗问卷（用研/设计）</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必填；V3.16、V4.X（待定）</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允许编辑富文本弹窗文案。</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弹窗文案不可编辑；系统自动填入默认文案。</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功能问卷</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隐藏</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不适用。</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不适用。</w:t>
            </w:r>
          </w:p>
        </w:tc>
      </w:tr>
    </w:tbl>
    <w:p>
      <w:pPr>
        <w:spacing w:after="80"/>
      </w:pPr>
    </w:p>
    <w:p>
      <w:pPr>
        <w:spacing w:before="160" w:after="100" w:line="300" w:lineRule="auto"/>
      </w:pPr>
      <w:r>
        <w:rPr>
          <w:rFonts w:ascii="Arial Unicode MS" w:hAnsi="Arial Unicode MS" w:eastAsia="Arial Unicode MS"/>
          <w:b/>
          <w:color w:val="1F1F1F"/>
          <w:sz w:val="21"/>
        </w:rPr>
        <w:t>基础信息操作</w:t>
      </w:r>
    </w:p>
    <w:tbl>
      <w:tblPr>
        <w:tblStyle w:val="TableGrid"/>
        <w:tblW w:type="dxa" w:w="9160"/>
        <w:jc w:val="left"/>
        <w:tblLayout w:type="fixed"/>
        <w:tblLook w:firstColumn="1" w:firstRow="1" w:lastColumn="0" w:lastRow="0" w:noHBand="0" w:noVBand="1" w:val="04A0"/>
      </w:tblPr>
      <w:tblGrid>
        <w:gridCol w:w="1500"/>
        <w:gridCol w:w="2300"/>
        <w:gridCol w:w="5360"/>
      </w:tblGrid>
      <w:tr>
        <w:trPr>
          <w:tblHeader w:val="true"/>
        </w:trPr>
        <w:tc>
          <w:tcPr>
            <w:tcW w:type="dxa" w:w="2"/>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按钮</w:t>
            </w:r>
          </w:p>
        </w:tc>
        <w:tc>
          <w:tcPr>
            <w:tcW w:type="dxa" w:w="4"/>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适用场景</w:t>
            </w:r>
          </w:p>
        </w:tc>
        <w:tc>
          <w:tcPr>
            <w:tcW w:type="dxa" w:w="8"/>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处理逻辑</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下一步</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新增 / 编辑，需继续设置问题</w:t>
            </w:r>
          </w:p>
        </w:tc>
        <w:tc>
          <w:tcPr>
            <w:tcW w:type="dxa" w:w="8"/>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校验基础信息；校验通过后进入“设置问卷问题”。</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提交</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当前步骤无需继续设置问题时</w:t>
            </w:r>
          </w:p>
        </w:tc>
        <w:tc>
          <w:tcPr>
            <w:tcW w:type="dxa" w:w="8"/>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校验当前步骤所需字段后提交；新增状态为生效中，编辑覆盖原数据。</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取消</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所有步骤</w:t>
            </w:r>
          </w:p>
        </w:tc>
        <w:tc>
          <w:tcPr>
            <w:tcW w:type="dxa" w:w="8"/>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放弃未提交修改，返回问卷列表。</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存为草稿</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仅新增问卷</w:t>
            </w:r>
          </w:p>
        </w:tc>
        <w:tc>
          <w:tcPr>
            <w:tcW w:type="dxa" w:w="8"/>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仅校验问卷名称与问卷名称（用于 APP 展示）；新建状态为草稿，返回列表后搜索条件保持“所有状态”并展示该记录。</w:t>
            </w:r>
          </w:p>
        </w:tc>
      </w:tr>
    </w:tbl>
    <w:p>
      <w:pPr>
        <w:spacing w:after="80"/>
      </w:pPr>
    </w:p>
    <w:p>
      <w:pPr>
        <w:spacing w:before="160" w:after="100" w:line="300" w:lineRule="auto"/>
      </w:pPr>
      <w:r>
        <w:rPr>
          <w:rFonts w:ascii="Arial Unicode MS" w:hAnsi="Arial Unicode MS" w:eastAsia="Arial Unicode MS"/>
          <w:b/>
          <w:color w:val="0958D9"/>
          <w:sz w:val="23"/>
        </w:rPr>
        <w:t>5.4.3 设置问卷问题</w:t>
      </w:r>
    </w:p>
    <w:p>
      <w:pPr>
        <w:spacing w:before="0" w:after="100" w:line="300" w:lineRule="auto"/>
      </w:pPr>
      <w:r>
        <w:rPr>
          <w:rFonts w:ascii="Arial Unicode MS" w:hAnsi="Arial Unicode MS" w:eastAsia="Arial Unicode MS"/>
          <w:b w:val="0"/>
          <w:sz w:val="21"/>
        </w:rPr>
        <w:t>页面目标：通过分页和题目卡片配置问卷内容。首个分页不展示分页标题及边框；新增分页后以“问卷第 N 页”展示，支持折叠 / 展开和删除分页。删除分页会同时删除该分页内的所有题目。每个题目独立卡片展示；只有一个题目时不展示删除题目操作。</w:t>
      </w:r>
    </w:p>
    <w:tbl>
      <w:tblPr>
        <w:tblStyle w:val="TableGrid"/>
        <w:tblW w:type="dxa" w:w="11160"/>
        <w:jc w:val="left"/>
        <w:tblLayout w:type="fixed"/>
        <w:tblLook w:firstColumn="1" w:firstRow="1" w:lastColumn="0" w:lastRow="0" w:noHBand="0" w:noVBand="1" w:val="04A0"/>
      </w:tblPr>
      <w:tblGrid>
        <w:gridCol w:w="1550"/>
        <w:gridCol w:w="1700"/>
        <w:gridCol w:w="950"/>
        <w:gridCol w:w="950"/>
        <w:gridCol w:w="1300"/>
        <w:gridCol w:w="4710"/>
      </w:tblGrid>
      <w:tr>
        <w:trPr>
          <w:tblHeader w:val="true"/>
        </w:trPr>
        <w:tc>
          <w:tcPr>
            <w:tcW w:type="dxa" w:w="2"/>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字段</w:t>
            </w:r>
          </w:p>
        </w:tc>
        <w:tc>
          <w:tcPr>
            <w:tcW w:type="dxa" w:w="3"/>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中文</w:t>
            </w:r>
          </w:p>
        </w:tc>
        <w:tc>
          <w:tcPr>
            <w:tcW w:type="dxa" w:w="1"/>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是否必填</w:t>
            </w:r>
          </w:p>
        </w:tc>
        <w:tc>
          <w:tcPr>
            <w:tcW w:type="dxa" w:w="1"/>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类型</w:t>
            </w:r>
          </w:p>
        </w:tc>
        <w:tc>
          <w:tcPr>
            <w:tcW w:type="dxa" w:w="2"/>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默认值</w:t>
            </w:r>
          </w:p>
        </w:tc>
        <w:tc>
          <w:tcPr>
            <w:tcW w:type="dxa" w:w="7"/>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规则 / 交互说明</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page</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问卷分页</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是</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object[]</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第 1 页</w:t>
            </w:r>
          </w:p>
        </w:tc>
        <w:tc>
          <w:tcPr>
            <w:tcW w:type="dxa" w:w="7"/>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点击“新增分页”增加下一页；新增分页备注为“表示问卷里的问题在下一页展示”。</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question_type</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问题类型</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是</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enum</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评分</w:t>
            </w:r>
          </w:p>
        </w:tc>
        <w:tc>
          <w:tcPr>
            <w:tcW w:type="dxa" w:w="7"/>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选项：评分、单选题、多选题、开放题、纯文本；不同类型展示不同字段。</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question_title</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问题标题</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是</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string</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无</w:t>
            </w:r>
          </w:p>
        </w:tc>
        <w:tc>
          <w:tcPr>
            <w:tcW w:type="dxa" w:w="7"/>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题目主文案；纯文本也使用该字段作为展示内容。</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question_title_note</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问题标题备注</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否</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string</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无</w:t>
            </w:r>
          </w:p>
        </w:tc>
        <w:tc>
          <w:tcPr>
            <w:tcW w:type="dxa" w:w="7"/>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展示在问题标题下方。</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score_range</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评分选项</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评分题必填</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enum</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10</w:t>
            </w:r>
          </w:p>
        </w:tc>
        <w:tc>
          <w:tcPr>
            <w:tcW w:type="dxa" w:w="7"/>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选项为 10 或 5；前台按 1 至选项上限展示评分按钮。</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score_min_desc</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最小值描述</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否</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string</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无</w:t>
            </w:r>
          </w:p>
        </w:tc>
        <w:tc>
          <w:tcPr>
            <w:tcW w:type="dxa" w:w="7"/>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评分题低分端描述。</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score_max_desc</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最大值描述</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否</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string</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无</w:t>
            </w:r>
          </w:p>
        </w:tc>
        <w:tc>
          <w:tcPr>
            <w:tcW w:type="dxa" w:w="7"/>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评分题高分端描述。</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choice_options</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选项</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单选 / 多选题必填</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array</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1 个默认选项</w:t>
            </w:r>
          </w:p>
        </w:tc>
        <w:tc>
          <w:tcPr>
            <w:tcW w:type="dxa" w:w="7"/>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有效选项数至少 3 个、最多 10 个；不足时提示“请至少填写 3 个选项。”，超出时提示“最多可以填写 10 个选型。”。</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other_option</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其他选项</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否</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object</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无</w:t>
            </w:r>
          </w:p>
        </w:tc>
        <w:tc>
          <w:tcPr>
            <w:tcW w:type="dxa" w:w="7"/>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点击“添加其他”后固定置于选项末尾；其他选项文本框禁用且默认文案为“其他”。删除其他选项后才再次显示“添加其他”。</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other_option_desc</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其他选项描述</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条件必填</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string</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无</w:t>
            </w:r>
          </w:p>
        </w:tc>
        <w:tc>
          <w:tcPr>
            <w:tcW w:type="dxa" w:w="7"/>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仅已添加“其他”时展示；与题目字段同级，不作为其他选项子字段。</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other_char_limit</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字符限制</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条件必填</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enum</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500</w:t>
            </w:r>
          </w:p>
        </w:tc>
        <w:tc>
          <w:tcPr>
            <w:tcW w:type="dxa" w:w="7"/>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仅已添加“其他”时展示；选项：500、1000、2000。</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required</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必填 / 选填</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开放题必填</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enum</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必填</w:t>
            </w:r>
          </w:p>
        </w:tc>
        <w:tc>
          <w:tcPr>
            <w:tcW w:type="dxa" w:w="7"/>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开放题为选填时，在 H5 问题标题后自动追加“【选填】”。</w:t>
            </w:r>
          </w:p>
        </w:tc>
      </w:tr>
      <w:tr>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char_limit</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字符限制</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开放题必填</w:t>
            </w:r>
          </w:p>
        </w:tc>
        <w:tc>
          <w:tcPr>
            <w:tcW w:type="dxa" w:w="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enum</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500</w:t>
            </w:r>
          </w:p>
        </w:tc>
        <w:tc>
          <w:tcPr>
            <w:tcW w:type="dxa" w:w="7"/>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选项：500、1000、20000。</w:t>
            </w:r>
          </w:p>
        </w:tc>
      </w:tr>
    </w:tbl>
    <w:p>
      <w:pPr>
        <w:spacing w:after="80"/>
      </w:pPr>
    </w:p>
    <w:p>
      <w:pPr>
        <w:spacing w:before="160" w:after="100" w:line="300" w:lineRule="auto"/>
      </w:pPr>
      <w:r>
        <w:rPr>
          <w:rFonts w:ascii="Arial Unicode MS" w:hAnsi="Arial Unicode MS" w:eastAsia="Arial Unicode MS"/>
          <w:b/>
          <w:color w:val="1F1F1F"/>
          <w:sz w:val="21"/>
        </w:rPr>
        <w:t>题目配置交互说明</w:t>
      </w:r>
    </w:p>
    <w:tbl>
      <w:tblPr>
        <w:tblStyle w:val="TableGrid"/>
        <w:tblW w:type="dxa" w:w="9160"/>
        <w:jc w:val="left"/>
        <w:tblLayout w:type="fixed"/>
        <w:tblLook w:firstColumn="1" w:firstRow="1" w:lastColumn="0" w:lastRow="0" w:noHBand="0" w:noVBand="1" w:val="04A0"/>
      </w:tblPr>
      <w:tblGrid>
        <w:gridCol w:w="1600"/>
        <w:gridCol w:w="1200"/>
        <w:gridCol w:w="3900"/>
        <w:gridCol w:w="2460"/>
      </w:tblGrid>
      <w:tr>
        <w:trPr>
          <w:tblHeader w:val="true"/>
        </w:trPr>
        <w:tc>
          <w:tcPr>
            <w:tcW w:type="dxa" w:w="3"/>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触发位置</w:t>
            </w:r>
          </w:p>
        </w:tc>
        <w:tc>
          <w:tcPr>
            <w:tcW w:type="dxa" w:w="2"/>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触发动作</w:t>
            </w:r>
          </w:p>
        </w:tc>
        <w:tc>
          <w:tcPr>
            <w:tcW w:type="dxa" w:w="6"/>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系统处理</w:t>
            </w:r>
          </w:p>
        </w:tc>
        <w:tc>
          <w:tcPr>
            <w:tcW w:type="dxa" w:w="4"/>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结果 / 提示</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新增问题</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点击</w:t>
            </w:r>
          </w:p>
        </w:tc>
        <w:tc>
          <w:tcPr>
            <w:tcW w:type="dxa" w:w="6"/>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在当前分页尾部新增一个默认问题。</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新增题目卡片；题目与相邻题目保持间距。</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删除题目</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点击</w:t>
            </w:r>
          </w:p>
        </w:tc>
        <w:tc>
          <w:tcPr>
            <w:tcW w:type="dxa" w:w="6"/>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删除当前题目。</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仅多题时展示删除按钮；仅剩一个题目时不允许删除。</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新增分页</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点击</w:t>
            </w:r>
          </w:p>
        </w:tc>
        <w:tc>
          <w:tcPr>
            <w:tcW w:type="dxa" w:w="6"/>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新增“问卷第 N 页”，并创建默认题目。</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新增页标题栏采用强调色，边框为虚线。</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删除分页</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点击</w:t>
            </w:r>
          </w:p>
        </w:tc>
        <w:tc>
          <w:tcPr>
            <w:tcW w:type="dxa" w:w="6"/>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删除当前分页及页内所有题目。</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删除后重新计算页序。</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折叠 / 展开</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点击</w:t>
            </w:r>
          </w:p>
        </w:tc>
        <w:tc>
          <w:tcPr>
            <w:tcW w:type="dxa" w:w="6"/>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仅折叠或展开当前分页。</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不影响其他分页。</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切换问题类型</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选择下拉项</w:t>
            </w:r>
          </w:p>
        </w:tc>
        <w:tc>
          <w:tcPr>
            <w:tcW w:type="dxa" w:w="6"/>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按题型展示对应字段，并保留当前分页内其他题目。</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评分显示评分配置；单选/多选显示选项；开放题显示必填及字符限制；纯文本仅展示标题和备注。</w:t>
            </w:r>
          </w:p>
        </w:tc>
      </w:tr>
    </w:tbl>
    <w:p>
      <w:pPr>
        <w:spacing w:after="80"/>
      </w:pPr>
    </w:p>
    <w:p>
      <w:pPr>
        <w:spacing w:before="160" w:after="100" w:line="300" w:lineRule="auto"/>
      </w:pPr>
      <w:r>
        <w:rPr>
          <w:rFonts w:ascii="Arial Unicode MS" w:hAnsi="Arial Unicode MS" w:eastAsia="Arial Unicode MS"/>
          <w:b/>
          <w:color w:val="0958D9"/>
          <w:sz w:val="23"/>
        </w:rPr>
        <w:t>5.4.4 多语言配置</w:t>
      </w:r>
    </w:p>
    <w:p>
      <w:pPr>
        <w:spacing w:before="0" w:after="100" w:line="300" w:lineRule="auto"/>
      </w:pPr>
      <w:r>
        <w:rPr>
          <w:rFonts w:ascii="Arial Unicode MS" w:hAnsi="Arial Unicode MS" w:eastAsia="Arial Unicode MS"/>
          <w:b w:val="0"/>
          <w:sz w:val="21"/>
        </w:rPr>
        <w:t>页面目标：下载当前问卷多语言模板、上传翻译文件并维护已上传问卷的多语言文案。</w:t>
      </w:r>
    </w:p>
    <w:tbl>
      <w:tblPr>
        <w:tblStyle w:val="TableGrid"/>
        <w:tblW w:type="dxa" w:w="9160"/>
        <w:jc w:val="left"/>
        <w:tblLayout w:type="fixed"/>
        <w:tblLook w:firstColumn="1" w:firstRow="1" w:lastColumn="0" w:lastRow="0" w:noHBand="0" w:noVBand="1" w:val="04A0"/>
      </w:tblPr>
      <w:tblGrid>
        <w:gridCol w:w="2500"/>
        <w:gridCol w:w="6660"/>
      </w:tblGrid>
      <w:tr>
        <w:trPr>
          <w:tblHeader w:val="true"/>
        </w:trPr>
        <w:tc>
          <w:tcPr>
            <w:tcW w:type="dxa" w:w="4"/>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字段 / 功能</w:t>
            </w:r>
          </w:p>
        </w:tc>
        <w:tc>
          <w:tcPr>
            <w:tcW w:type="dxa" w:w="10"/>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规则 / 交互说明</w:t>
            </w:r>
          </w:p>
        </w:tc>
      </w:tr>
      <w:tr>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多语言文件状态</w:t>
            </w:r>
          </w:p>
        </w:tc>
        <w:tc>
          <w:tcPr>
            <w:tcW w:type="dxa" w:w="10"/>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未上传：列表操作显示“新增多语言”，进入页面后仅展示下载与上传步骤；已上传：列表操作显示“编辑多语言”，展示中文与所选语言的对照预览表。</w:t>
            </w:r>
          </w:p>
        </w:tc>
      </w:tr>
      <w:tr>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下载文案</w:t>
            </w:r>
          </w:p>
        </w:tc>
        <w:tc>
          <w:tcPr>
            <w:tcW w:type="dxa" w:w="10"/>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导出当前问卷内容为 .xlsx；文件名称：{问卷名称}多语言模板.xlsx。模板含 key、中文名及各语言列。</w:t>
            </w:r>
          </w:p>
        </w:tc>
      </w:tr>
      <w:tr>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上传文件</w:t>
            </w:r>
          </w:p>
        </w:tc>
        <w:tc>
          <w:tcPr>
            <w:tcW w:type="dxa" w:w="10"/>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仅支持 .xlsx，文件不超过 5M；选择文件后自动开始解析并展示 loading。</w:t>
            </w:r>
          </w:p>
        </w:tc>
      </w:tr>
      <w:tr>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提交</w:t>
            </w:r>
          </w:p>
        </w:tc>
        <w:tc>
          <w:tcPr>
            <w:tcW w:type="dxa" w:w="10"/>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未上传时，需先完成文件上传；提交后将多语言状态更新为已上传，Toast：多语言更新成功，并返回问卷列表。</w:t>
            </w:r>
          </w:p>
        </w:tc>
      </w:tr>
      <w:tr>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语言预览</w:t>
            </w:r>
          </w:p>
        </w:tc>
        <w:tc>
          <w:tcPr>
            <w:tcW w:type="dxa" w:w="10"/>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编辑多语言页面默认选中中文与英文；中文固定不可取消，选择其他语言后第二列展示对应语言译文。</w:t>
            </w:r>
          </w:p>
        </w:tc>
      </w:tr>
    </w:tbl>
    <w:p>
      <w:pPr>
        <w:spacing w:after="80"/>
      </w:pPr>
    </w:p>
    <w:p>
      <w:pPr>
        <w:spacing w:before="160" w:after="100" w:line="300" w:lineRule="auto"/>
      </w:pPr>
      <w:r>
        <w:rPr>
          <w:rFonts w:ascii="Arial Unicode MS" w:hAnsi="Arial Unicode MS" w:eastAsia="Arial Unicode MS"/>
          <w:b/>
          <w:color w:val="1F1F1F"/>
          <w:sz w:val="21"/>
        </w:rPr>
        <w:t>重复拦截与幂等规则</w:t>
      </w:r>
    </w:p>
    <w:tbl>
      <w:tblPr>
        <w:tblStyle w:val="TableGrid"/>
        <w:tblW w:type="dxa" w:w="9160"/>
        <w:jc w:val="left"/>
        <w:tblLayout w:type="fixed"/>
        <w:tblLook w:firstColumn="1" w:firstRow="1" w:lastColumn="0" w:lastRow="0" w:noHBand="0" w:noVBand="1" w:val="04A0"/>
      </w:tblPr>
      <w:tblGrid>
        <w:gridCol w:w="1800"/>
        <w:gridCol w:w="7360"/>
      </w:tblGrid>
      <w:tr>
        <w:trPr>
          <w:tblHeader w:val="true"/>
        </w:trPr>
        <w:tc>
          <w:tcPr>
            <w:tcW w:type="dxa" w:w="3"/>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规则类型</w:t>
            </w:r>
          </w:p>
        </w:tc>
        <w:tc>
          <w:tcPr>
            <w:tcW w:type="dxa" w:w="12"/>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规则</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重复拦截</w:t>
            </w:r>
          </w:p>
        </w:tc>
        <w:tc>
          <w:tcPr>
            <w:tcW w:type="dxa" w:w="1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新增或编辑提交时，以“问卷类型 + 问卷名称”作为重复校验维度；存在同维度生效中或草稿记录时，阻止提交并提示问卷已存在。</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幂等</w:t>
            </w:r>
          </w:p>
        </w:tc>
        <w:tc>
          <w:tcPr>
            <w:tcW w:type="dxa" w:w="1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同一问卷在一次提交过程中仅创建一条记录；提交按钮触发后应避免重复提交。</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删除幂等</w:t>
            </w:r>
          </w:p>
        </w:tc>
        <w:tc>
          <w:tcPr>
            <w:tcW w:type="dxa" w:w="1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已删除问卷再次执行删除时不重复处理；列表不再展示已删除记录。</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草稿保存</w:t>
            </w:r>
          </w:p>
        </w:tc>
        <w:tc>
          <w:tcPr>
            <w:tcW w:type="dxa" w:w="1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同一次草稿保存仅生成一条草稿记录；后续编辑草稿应更新该草稿而非重复新建。</w:t>
            </w:r>
          </w:p>
        </w:tc>
      </w:tr>
    </w:tbl>
    <w:p>
      <w:pPr>
        <w:spacing w:after="80"/>
      </w:pPr>
    </w:p>
    <w:p>
      <w:pPr>
        <w:spacing w:before="240" w:after="100" w:line="300" w:lineRule="auto"/>
      </w:pPr>
      <w:r>
        <w:rPr>
          <w:rFonts w:ascii="Arial Unicode MS" w:hAnsi="Arial Unicode MS" w:eastAsia="Arial Unicode MS"/>
          <w:b/>
          <w:color w:val="1677FF"/>
          <w:sz w:val="32"/>
        </w:rPr>
        <w:t>非功能需求</w:t>
      </w:r>
    </w:p>
    <w:tbl>
      <w:tblPr>
        <w:tblStyle w:val="TableGrid"/>
        <w:tblW w:type="dxa" w:w="9160"/>
        <w:jc w:val="left"/>
        <w:tblLayout w:type="fixed"/>
        <w:tblLook w:firstColumn="1" w:firstRow="1" w:lastColumn="0" w:lastRow="0" w:noHBand="0" w:noVBand="1" w:val="04A0"/>
      </w:tblPr>
      <w:tblGrid>
        <w:gridCol w:w="1900"/>
        <w:gridCol w:w="7260"/>
      </w:tblGrid>
      <w:tr>
        <w:trPr>
          <w:tblHeader w:val="true"/>
        </w:trPr>
        <w:tc>
          <w:tcPr>
            <w:tcW w:type="dxa" w:w="3"/>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类别</w:t>
            </w:r>
          </w:p>
        </w:tc>
        <w:tc>
          <w:tcPr>
            <w:tcW w:type="dxa" w:w="11"/>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要求</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页面布局</w:t>
            </w:r>
          </w:p>
        </w:tc>
        <w:tc>
          <w:tcPr>
            <w:tcW w:type="dxa" w:w="1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新增/编辑页面高度固定；内容超出时在内容区显示纵向滚动条，页面主体不被无限拉长；底部操作栏始终悬浮在表单底部。</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交互反馈</w:t>
            </w:r>
          </w:p>
        </w:tc>
        <w:tc>
          <w:tcPr>
            <w:tcW w:type="dxa" w:w="1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所有保存、删除、上传、校验失败等操作使用明确 Toast 或弹窗提示；错误字段需呈现错误态。</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浏览器兼容</w:t>
            </w:r>
          </w:p>
        </w:tc>
        <w:tc>
          <w:tcPr>
            <w:tcW w:type="dxa" w:w="1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支持当前主流 Chromium 内核浏览器；静态资源版本化，避免浏览器缓存旧样式。</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数据一致性</w:t>
            </w:r>
          </w:p>
        </w:tc>
        <w:tc>
          <w:tcPr>
            <w:tcW w:type="dxa" w:w="11"/>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列表筛选、编辑回填、保存后返回列表及多语言状态必须同步更新。</w:t>
            </w:r>
          </w:p>
        </w:tc>
      </w:tr>
    </w:tbl>
    <w:p>
      <w:pPr>
        <w:spacing w:after="80"/>
      </w:pPr>
    </w:p>
    <w:p>
      <w:pPr>
        <w:spacing w:before="240" w:after="100" w:line="300" w:lineRule="auto"/>
      </w:pPr>
      <w:r>
        <w:rPr>
          <w:rFonts w:ascii="Arial Unicode MS" w:hAnsi="Arial Unicode MS" w:eastAsia="Arial Unicode MS"/>
          <w:b/>
          <w:color w:val="1677FF"/>
          <w:sz w:val="32"/>
        </w:rPr>
        <w:t>多语言</w:t>
      </w:r>
    </w:p>
    <w:p>
      <w:pPr>
        <w:spacing w:before="0" w:after="100" w:line="300" w:lineRule="auto"/>
      </w:pPr>
      <w:r>
        <w:rPr>
          <w:rFonts w:ascii="Arial Unicode MS" w:hAnsi="Arial Unicode MS" w:eastAsia="Arial Unicode MS"/>
          <w:b w:val="0"/>
          <w:sz w:val="21"/>
        </w:rPr>
        <w:t>问卷原文以中文维护；多语言模板覆盖中文、繁体中文、英文、日本语、德语、西班牙语、法语、阿拉伯语、捷克语、土耳其语、波兰语、芬兰语、意大利语、匈牙利语、罗马尼亚语、韩语、立陶宛语、马来语。多语言配置页面以中文与当前所选语言对照展示。</w:t>
      </w:r>
    </w:p>
    <w:p>
      <w:pPr>
        <w:spacing w:before="240" w:after="100" w:line="300" w:lineRule="auto"/>
      </w:pPr>
      <w:r>
        <w:rPr>
          <w:rFonts w:ascii="Arial Unicode MS" w:hAnsi="Arial Unicode MS" w:eastAsia="Arial Unicode MS"/>
          <w:b/>
          <w:color w:val="1677FF"/>
          <w:sz w:val="32"/>
        </w:rPr>
        <w:t>埋点</w:t>
      </w:r>
    </w:p>
    <w:tbl>
      <w:tblPr>
        <w:tblStyle w:val="TableGrid"/>
        <w:tblW w:type="dxa" w:w="9160"/>
        <w:jc w:val="left"/>
        <w:tblLayout w:type="fixed"/>
        <w:tblLook w:firstColumn="1" w:firstRow="1" w:lastColumn="0" w:lastRow="0" w:noHBand="0" w:noVBand="1" w:val="04A0"/>
      </w:tblPr>
      <w:tblGrid>
        <w:gridCol w:w="2700"/>
        <w:gridCol w:w="2250"/>
        <w:gridCol w:w="4210"/>
      </w:tblGrid>
      <w:tr>
        <w:trPr>
          <w:tblHeader w:val="true"/>
        </w:trPr>
        <w:tc>
          <w:tcPr>
            <w:tcW w:type="dxa" w:w="4"/>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事件名</w:t>
            </w:r>
          </w:p>
        </w:tc>
        <w:tc>
          <w:tcPr>
            <w:tcW w:type="dxa" w:w="4"/>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触发时机</w:t>
            </w:r>
          </w:p>
        </w:tc>
        <w:tc>
          <w:tcPr>
            <w:tcW w:type="dxa" w:w="7"/>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核心属性</w:t>
            </w:r>
          </w:p>
        </w:tc>
      </w:tr>
      <w:tr>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nps_questionnaire_search</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点击查询</w:t>
            </w:r>
          </w:p>
        </w:tc>
        <w:tc>
          <w:tcPr>
            <w:tcW w:type="dxa" w:w="7"/>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status、questionnaire_type、是否输入问卷名称</w:t>
            </w:r>
          </w:p>
        </w:tc>
      </w:tr>
      <w:tr>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nps_questionnaire_create</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提交新增成功</w:t>
            </w:r>
          </w:p>
        </w:tc>
        <w:tc>
          <w:tcPr>
            <w:tcW w:type="dxa" w:w="7"/>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questionnaire_type、min_available_version、status</w:t>
            </w:r>
          </w:p>
        </w:tc>
      </w:tr>
      <w:tr>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nps_questionnaire_save_draft</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存为草稿成功</w:t>
            </w:r>
          </w:p>
        </w:tc>
        <w:tc>
          <w:tcPr>
            <w:tcW w:type="dxa" w:w="7"/>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questionnaire_type</w:t>
            </w:r>
          </w:p>
        </w:tc>
      </w:tr>
      <w:tr>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nps_questionnaire_edit</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编辑提交成功</w:t>
            </w:r>
          </w:p>
        </w:tc>
        <w:tc>
          <w:tcPr>
            <w:tcW w:type="dxa" w:w="7"/>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questionnaire_id、questionnaire_type</w:t>
            </w:r>
          </w:p>
        </w:tc>
      </w:tr>
      <w:tr>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nps_questionnaire_delete</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删除确认成功</w:t>
            </w:r>
          </w:p>
        </w:tc>
        <w:tc>
          <w:tcPr>
            <w:tcW w:type="dxa" w:w="7"/>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questionnaire_id、status</w:t>
            </w:r>
          </w:p>
        </w:tc>
      </w:tr>
      <w:tr>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nps_questionnaire_i18n_submit</w:t>
            </w:r>
          </w:p>
        </w:tc>
        <w:tc>
          <w:tcPr>
            <w:tcW w:type="dxa" w:w="4"/>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多语言提交成功</w:t>
            </w:r>
          </w:p>
        </w:tc>
        <w:tc>
          <w:tcPr>
            <w:tcW w:type="dxa" w:w="7"/>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questionnaire_id、is_first_upload</w:t>
            </w:r>
          </w:p>
        </w:tc>
      </w:tr>
    </w:tbl>
    <w:p>
      <w:pPr>
        <w:spacing w:after="80"/>
      </w:pPr>
    </w:p>
    <w:p>
      <w:pPr>
        <w:spacing w:before="240" w:after="100" w:line="300" w:lineRule="auto"/>
      </w:pPr>
      <w:r>
        <w:rPr>
          <w:rFonts w:ascii="Arial Unicode MS" w:hAnsi="Arial Unicode MS" w:eastAsia="Arial Unicode MS"/>
          <w:b/>
          <w:color w:val="1677FF"/>
          <w:sz w:val="32"/>
        </w:rPr>
        <w:t>产品项目规划（从调研、计划到转入开发）</w:t>
      </w:r>
    </w:p>
    <w:tbl>
      <w:tblPr>
        <w:tblStyle w:val="TableGrid"/>
        <w:tblW w:type="dxa" w:w="9160"/>
        <w:jc w:val="left"/>
        <w:tblLayout w:type="fixed"/>
        <w:tblLook w:firstColumn="1" w:firstRow="1" w:lastColumn="0" w:lastRow="0" w:noHBand="0" w:noVBand="1" w:val="04A0"/>
      </w:tblPr>
      <w:tblGrid>
        <w:gridCol w:w="1700"/>
        <w:gridCol w:w="6100"/>
        <w:gridCol w:w="1360"/>
      </w:tblGrid>
      <w:tr>
        <w:trPr>
          <w:tblHeader w:val="true"/>
        </w:trPr>
        <w:tc>
          <w:tcPr>
            <w:tcW w:type="dxa" w:w="3"/>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阶段</w:t>
            </w:r>
          </w:p>
        </w:tc>
        <w:tc>
          <w:tcPr>
            <w:tcW w:type="dxa" w:w="10"/>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产出 / 结论</w:t>
            </w:r>
          </w:p>
        </w:tc>
        <w:tc>
          <w:tcPr>
            <w:tcW w:type="dxa" w:w="2"/>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状态</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需求确认</w:t>
            </w:r>
          </w:p>
        </w:tc>
        <w:tc>
          <w:tcPr>
            <w:tcW w:type="dxa" w:w="10"/>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确认问卷类型、版本联动、题目规则与多语言维护范围。</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进行中</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原型评审</w:t>
            </w:r>
          </w:p>
        </w:tc>
        <w:tc>
          <w:tcPr>
            <w:tcW w:type="dxa" w:w="10"/>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以问卷列表最新原型为准，确认固定内容区与底部操作栏交互。</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进行中</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技术评估</w:t>
            </w:r>
          </w:p>
        </w:tc>
        <w:tc>
          <w:tcPr>
            <w:tcW w:type="dxa" w:w="10"/>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待补充数据存储、重复校验与多语言导入实现方案。</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待开始</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开发与测试</w:t>
            </w:r>
          </w:p>
        </w:tc>
        <w:tc>
          <w:tcPr>
            <w:tcW w:type="dxa" w:w="10"/>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按本 PRD 与原型实施；覆盖版本联动、题目选项数量、草稿与删除拦截。</w:t>
            </w:r>
          </w:p>
        </w:tc>
        <w:tc>
          <w:tcPr>
            <w:tcW w:type="dxa" w:w="2"/>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待开始</w:t>
            </w:r>
          </w:p>
        </w:tc>
      </w:tr>
    </w:tbl>
    <w:p>
      <w:pPr>
        <w:spacing w:after="80"/>
      </w:pPr>
    </w:p>
    <w:p>
      <w:pPr>
        <w:spacing w:before="240" w:after="100" w:line="300" w:lineRule="auto"/>
      </w:pPr>
      <w:r>
        <w:rPr>
          <w:rFonts w:ascii="Arial Unicode MS" w:hAnsi="Arial Unicode MS" w:eastAsia="Arial Unicode MS"/>
          <w:b/>
          <w:color w:val="1677FF"/>
          <w:sz w:val="32"/>
        </w:rPr>
        <w:t>审批与签名</w:t>
      </w:r>
    </w:p>
    <w:tbl>
      <w:tblPr>
        <w:tblStyle w:val="TableGrid"/>
        <w:tblW w:type="dxa" w:w="9160"/>
        <w:jc w:val="left"/>
        <w:tblLayout w:type="fixed"/>
        <w:tblLook w:firstColumn="1" w:firstRow="1" w:lastColumn="0" w:lastRow="0" w:noHBand="0" w:noVBand="1" w:val="04A0"/>
      </w:tblPr>
      <w:tblGrid>
        <w:gridCol w:w="2200"/>
        <w:gridCol w:w="2200"/>
        <w:gridCol w:w="3100"/>
        <w:gridCol w:w="1660"/>
      </w:tblGrid>
      <w:tr>
        <w:trPr>
          <w:tblHeader w:val="true"/>
        </w:trPr>
        <w:tc>
          <w:tcPr>
            <w:tcW w:type="dxa" w:w="3"/>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角色</w:t>
            </w:r>
          </w:p>
        </w:tc>
        <w:tc>
          <w:tcPr>
            <w:tcW w:type="dxa" w:w="3"/>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姓名</w:t>
            </w:r>
          </w:p>
        </w:tc>
        <w:tc>
          <w:tcPr>
            <w:tcW w:type="dxa" w:w="5"/>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结论 / 签名</w:t>
            </w:r>
          </w:p>
        </w:tc>
        <w:tc>
          <w:tcPr>
            <w:tcW w:type="dxa" w:w="3"/>
            <w:shd w:fill="E6F4FF"/>
            <w:tcMar>
              <w:top w:w="90" w:type="dxa"/>
              <w:start w:w="110" w:type="dxa"/>
              <w:bottom w:w="90" w:type="dxa"/>
              <w:end w:w="110" w:type="dxa"/>
            </w:tcMar>
            <w:vAlign w:val="center"/>
          </w:tcPr>
          <w:p>
            <w:pPr>
              <w:spacing w:before="0" w:after="0" w:line="264" w:lineRule="auto"/>
              <w:jc w:val="center"/>
            </w:pPr>
            <w:r>
              <w:rPr>
                <w:rFonts w:ascii="Arial Unicode MS" w:hAnsi="Arial Unicode MS" w:eastAsia="Arial Unicode MS"/>
                <w:b/>
                <w:color w:val="0958D9"/>
                <w:sz w:val="19"/>
              </w:rPr>
              <w:t>日期</w:t>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产品负责人</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待填写</w:t>
            </w:r>
          </w:p>
        </w:tc>
        <w:tc>
          <w:tcPr>
            <w:tcW w:type="dxa" w:w="5"/>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研发负责人</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待填写</w:t>
            </w:r>
          </w:p>
        </w:tc>
        <w:tc>
          <w:tcPr>
            <w:tcW w:type="dxa" w:w="5"/>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测试负责人</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待填写</w:t>
            </w:r>
          </w:p>
        </w:tc>
        <w:tc>
          <w:tcPr>
            <w:tcW w:type="dxa" w:w="5"/>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r>
          </w:p>
        </w:tc>
      </w:tr>
      <w:tr>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业务负责人</w:t>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t>待填写</w:t>
            </w:r>
          </w:p>
        </w:tc>
        <w:tc>
          <w:tcPr>
            <w:tcW w:type="dxa" w:w="5"/>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r>
          </w:p>
        </w:tc>
        <w:tc>
          <w:tcPr>
            <w:tcW w:type="dxa" w:w="3"/>
            <w:tcMar>
              <w:top w:w="90" w:type="dxa"/>
              <w:start w:w="110" w:type="dxa"/>
              <w:bottom w:w="90" w:type="dxa"/>
              <w:end w:w="110" w:type="dxa"/>
            </w:tcMar>
            <w:vAlign w:val="center"/>
          </w:tcPr>
          <w:p>
            <w:pPr>
              <w:spacing w:before="0" w:after="0" w:line="264" w:lineRule="auto"/>
            </w:pPr>
            <w:r>
              <w:rPr>
                <w:rFonts w:ascii="Arial Unicode MS" w:hAnsi="Arial Unicode MS" w:eastAsia="Arial Unicode MS"/>
                <w:b w:val="0"/>
                <w:sz w:val="18"/>
              </w:rPr>
            </w:r>
          </w:p>
        </w:tc>
      </w:tr>
    </w:tbl>
    <w:p>
      <w:pPr>
        <w:spacing w:after="80"/>
      </w:pP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Unicode MS" w:hAnsi="Arial Unicode MS" w:eastAsia="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