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Microsoft YaHei" w:hAnsi="Microsoft YaHei" w:eastAsia="Microsoft YaHei"/>
          <w:b/>
          <w:i w:val="0"/>
          <w:color w:val="1F4E79"/>
          <w:sz w:val="37"/>
        </w:rPr>
        <w:t>刘 峻 丞</w:t>
      </w:r>
    </w:p>
    <w:p>
      <w:pPr>
        <w:spacing w:after="28"/>
        <w:jc w:val="center"/>
      </w:pPr>
      <w:r>
        <w:rPr>
          <w:rFonts w:ascii="Microsoft YaHei" w:hAnsi="Microsoft YaHei" w:eastAsia="Microsoft YaHei"/>
          <w:b/>
          <w:i w:val="0"/>
          <w:color w:val="2F75B5"/>
          <w:sz w:val="20"/>
        </w:rPr>
        <w:t>嵌入式软件工程师 / 嵌入式系统工程师 / IoT 工程师</w:t>
      </w:r>
    </w:p>
    <w:p>
      <w:pPr>
        <w:spacing w:after="50"/>
        <w:jc w:val="center"/>
        <w:pBdr>
          <w:bottom w:val="single" w:sz="7" w:space="3" w:color="7F9DB9"/>
        </w:pBdr>
      </w:pPr>
      <w:r>
        <w:rPr>
          <w:rFonts w:ascii="Microsoft YaHei" w:hAnsi="Microsoft YaHei" w:eastAsia="Microsoft YaHei"/>
          <w:b w:val="0"/>
          <w:i w:val="0"/>
          <w:color w:val="5F6368"/>
          <w:sz w:val="16"/>
        </w:rPr>
        <w:t>电话：待补充  |  邮箱：待补充  |  所在城市：待补充  |  GitHub/Gitee：待补充</w:t>
      </w:r>
    </w:p>
    <w:p>
      <w:pPr>
        <w:pStyle w:val="ResumeSection"/>
        <w:keepNext/>
        <w:pBdr>
          <w:bottom w:val="single" w:sz="5" w:space="2" w:color="A6B8CC"/>
        </w:pBdr>
      </w:pPr>
      <w:r>
        <w:rPr>
          <w:rFonts w:ascii="Microsoft YaHei" w:hAnsi="Microsoft YaHei" w:eastAsia="Microsoft YaHei"/>
          <w:b/>
          <w:i w:val="0"/>
          <w:color w:val="1F4E79"/>
          <w:sz w:val="22"/>
        </w:rPr>
        <w:t>个人概述</w:t>
      </w:r>
    </w:p>
    <w:p>
      <w:pPr>
        <w:pStyle w:val="ResumeBody"/>
        <w:spacing w:after="20"/>
      </w:pPr>
      <w:r>
        <w:rPr>
          <w:rFonts w:ascii="Microsoft YaHei" w:hAnsi="Microsoft YaHei" w:eastAsia="Microsoft YaHei"/>
          <w:b w:val="0"/>
          <w:i w:val="0"/>
          <w:color w:val="232323"/>
          <w:sz w:val="17"/>
        </w:rPr>
        <w:t>具备 STM32/ESP32 双平台经验，熟悉 C/C++、ESP-IDF、STM32 HAL、FreeRTOS、LVGL 与 MQTT；独立主导 AIoT 智能家居和举升机 IoT 系统开发，可完成方案拆解、软件架构、固件编码、服务器部署及软硬件闭环调试。</w:t>
      </w:r>
    </w:p>
    <w:p>
      <w:pPr>
        <w:pStyle w:val="ResumeSection"/>
        <w:keepNext/>
        <w:pBdr>
          <w:bottom w:val="single" w:sz="5" w:space="2" w:color="A6B8CC"/>
        </w:pBdr>
      </w:pPr>
      <w:r>
        <w:rPr>
          <w:rFonts w:ascii="Microsoft YaHei" w:hAnsi="Microsoft YaHei" w:eastAsia="Microsoft YaHei"/>
          <w:b/>
          <w:i w:val="0"/>
          <w:color w:val="1F4E79"/>
          <w:sz w:val="22"/>
        </w:rPr>
        <w:t>教育经历</w:t>
      </w:r>
    </w:p>
    <w:p>
      <w:pPr>
        <w:pStyle w:val="ResumeBody"/>
        <w:tabs>
          <w:tab w:pos="9978" w:val="right"/>
        </w:tabs>
        <w:spacing w:after="20"/>
      </w:pPr>
      <w:r>
        <w:rPr>
          <w:rFonts w:ascii="Microsoft YaHei" w:hAnsi="Microsoft YaHei" w:eastAsia="Microsoft YaHei"/>
          <w:b/>
          <w:i w:val="0"/>
          <w:color w:val="232323"/>
          <w:sz w:val="18"/>
        </w:rPr>
        <w:t>广州商学院</w:t>
      </w:r>
      <w:r>
        <w:rPr>
          <w:rFonts w:ascii="Microsoft YaHei" w:hAnsi="Microsoft YaHei" w:eastAsia="Microsoft YaHei"/>
          <w:b w:val="0"/>
          <w:i w:val="0"/>
          <w:color w:val="232323"/>
          <w:sz w:val="17"/>
        </w:rPr>
        <w:t xml:space="preserve">  物联网工程  本科在读</w:t>
      </w:r>
      <w:r>
        <w:rPr>
          <w:rFonts w:ascii="Microsoft YaHei" w:hAnsi="Microsoft YaHei" w:eastAsia="Microsoft YaHei"/>
          <w:b/>
          <w:i w:val="0"/>
          <w:color w:val="5F6368"/>
          <w:sz w:val="17"/>
        </w:rPr>
        <w:tab/>
        <w:t>2024.09 - 至今</w:t>
      </w:r>
    </w:p>
    <w:p>
      <w:pPr>
        <w:pStyle w:val="ResumeSection"/>
        <w:keepNext/>
        <w:pBdr>
          <w:bottom w:val="single" w:sz="5" w:space="2" w:color="A6B8CC"/>
        </w:pBdr>
      </w:pPr>
      <w:r>
        <w:rPr>
          <w:rFonts w:ascii="Microsoft YaHei" w:hAnsi="Microsoft YaHei" w:eastAsia="Microsoft YaHei"/>
          <w:b/>
          <w:i w:val="0"/>
          <w:color w:val="1F4E79"/>
          <w:sz w:val="22"/>
        </w:rPr>
        <w:t>专业技能</w:t>
      </w:r>
    </w:p>
    <w:p>
      <w:pPr>
        <w:pStyle w:val="ResumeBody"/>
        <w:spacing w:after="24"/>
      </w:pPr>
      <w:r>
        <w:rPr>
          <w:rFonts w:ascii="Microsoft YaHei" w:hAnsi="Microsoft YaHei" w:eastAsia="Microsoft YaHei"/>
          <w:b/>
          <w:i w:val="0"/>
          <w:color w:val="1F4E79"/>
          <w:sz w:val="18"/>
        </w:rPr>
        <w:t>平台与架构：</w:t>
      </w:r>
      <w:r>
        <w:rPr>
          <w:rFonts w:ascii="Microsoft YaHei" w:hAnsi="Microsoft YaHei" w:eastAsia="Microsoft YaHei"/>
          <w:b w:val="0"/>
          <w:i w:val="0"/>
          <w:color w:val="232323"/>
          <w:sz w:val="18"/>
        </w:rPr>
        <w:t>C/C++，STM32F407/F103，ESP32-P4/S3/C6，ESP-IDF，STM32 HAL；FreeRTOS 任务/队列/信号量/互斥锁/事件组/任务通知，状态机、ISR 边界、双核调度与 BSP-APP-TASK 分层。</w:t>
      </w:r>
    </w:p>
    <w:p>
      <w:pPr>
        <w:pStyle w:val="ResumeBody"/>
        <w:spacing w:after="24"/>
      </w:pPr>
      <w:r>
        <w:rPr>
          <w:rFonts w:ascii="Microsoft YaHei" w:hAnsi="Microsoft YaHei" w:eastAsia="Microsoft YaHei"/>
          <w:b/>
          <w:i w:val="0"/>
          <w:color w:val="1F4E79"/>
          <w:sz w:val="18"/>
        </w:rPr>
        <w:t>通信与物联网：</w:t>
      </w:r>
      <w:r>
        <w:rPr>
          <w:rFonts w:ascii="Microsoft YaHei" w:hAnsi="Microsoft YaHei" w:eastAsia="Microsoft YaHei"/>
          <w:b w:val="0"/>
          <w:i w:val="0"/>
          <w:color w:val="232323"/>
          <w:sz w:val="18"/>
        </w:rPr>
        <w:t>UART/DMA、SPI、I2C、I2S、SDIO、GPIO、ADC、PWM；MQTT、TCP/IP、HTTP、WebSocket、4G DTU/AT；了解 CAN、RS485/Modbus、ESP-NOW。</w:t>
      </w:r>
    </w:p>
    <w:p>
      <w:pPr>
        <w:pStyle w:val="ResumeBody"/>
        <w:spacing w:after="24"/>
      </w:pPr>
      <w:r>
        <w:rPr>
          <w:rFonts w:ascii="Microsoft YaHei" w:hAnsi="Microsoft YaHei" w:eastAsia="Microsoft YaHei"/>
          <w:b/>
          <w:i w:val="0"/>
          <w:color w:val="1F4E79"/>
          <w:sz w:val="18"/>
        </w:rPr>
        <w:t>GUI与存储：</w:t>
      </w:r>
      <w:r>
        <w:rPr>
          <w:rFonts w:ascii="Microsoft YaHei" w:hAnsi="Microsoft YaHei" w:eastAsia="Microsoft YaHei"/>
          <w:b w:val="0"/>
          <w:i w:val="0"/>
          <w:color w:val="232323"/>
          <w:sz w:val="18"/>
        </w:rPr>
        <w:t>LVGL 9、MIPI-DSI/CSI、触摸屏、摄像头、JPEG、音频 Codec、PSRAM、NVS、SPIFFS、SDMMC/TF 卡、W25Qxx。</w:t>
      </w:r>
    </w:p>
    <w:p>
      <w:pPr>
        <w:pStyle w:val="ResumeBody"/>
        <w:spacing w:after="24"/>
      </w:pPr>
      <w:r>
        <w:rPr>
          <w:rFonts w:ascii="Microsoft YaHei" w:hAnsi="Microsoft YaHei" w:eastAsia="Microsoft YaHei"/>
          <w:b/>
          <w:i w:val="0"/>
          <w:color w:val="1F4E79"/>
          <w:sz w:val="18"/>
        </w:rPr>
        <w:t>硬件与工程化：</w:t>
      </w:r>
      <w:r>
        <w:rPr>
          <w:rFonts w:ascii="Microsoft YaHei" w:hAnsi="Microsoft YaHei" w:eastAsia="Microsoft YaHei"/>
          <w:b w:val="0"/>
          <w:i w:val="0"/>
          <w:color w:val="232323"/>
          <w:sz w:val="18"/>
        </w:rPr>
        <w:t>嘉立创 EDA、Buck/Boost/LDO、运放与 ADC 调理、光耦、MOSFET/继电器；J-Link、RTT、示波器、万用表及焊接返修；使用 Codex/AI Agent 与自编 Skill 辅助开发并完成编译、实机验证。</w:t>
      </w:r>
    </w:p>
    <w:p>
      <w:pPr>
        <w:pStyle w:val="ResumeSection"/>
        <w:keepNext/>
        <w:pBdr>
          <w:bottom w:val="single" w:sz="5" w:space="2" w:color="A6B8CC"/>
        </w:pBdr>
      </w:pPr>
      <w:r>
        <w:rPr>
          <w:rFonts w:ascii="Microsoft YaHei" w:hAnsi="Microsoft YaHei" w:eastAsia="Microsoft YaHei"/>
          <w:b/>
          <w:i w:val="0"/>
          <w:color w:val="1F4E79"/>
          <w:sz w:val="22"/>
        </w:rPr>
        <w:t>项目经历</w:t>
      </w:r>
    </w:p>
    <w:p>
      <w:pPr>
        <w:pStyle w:val="ProjectHeader"/>
        <w:keepNext/>
        <w:tabs>
          <w:tab w:pos="9978" w:val="right"/>
        </w:tabs>
      </w:pPr>
      <w:r>
        <w:rPr>
          <w:rFonts w:ascii="Microsoft YaHei" w:hAnsi="Microsoft YaHei" w:eastAsia="Microsoft YaHei"/>
          <w:b/>
          <w:i w:val="0"/>
          <w:color w:val="232323"/>
          <w:sz w:val="20"/>
        </w:rPr>
        <w:t>ESP32-P4/S3 分布式 AIoT 多模态智能家居</w:t>
      </w:r>
      <w:r>
        <w:rPr>
          <w:rFonts w:ascii="Microsoft YaHei" w:hAnsi="Microsoft YaHei" w:eastAsia="Microsoft YaHei"/>
          <w:b/>
          <w:i w:val="0"/>
          <w:color w:val="2F75B5"/>
          <w:sz w:val="18"/>
        </w:rPr>
        <w:t>｜队长 / 嵌入式核心开发</w:t>
      </w:r>
      <w:r>
        <w:rPr>
          <w:rFonts w:ascii="Microsoft YaHei" w:hAnsi="Microsoft YaHei" w:eastAsia="Microsoft YaHei"/>
          <w:b/>
          <w:i w:val="0"/>
          <w:color w:val="5F6368"/>
          <w:sz w:val="18"/>
        </w:rPr>
        <w:tab/>
        <w:t>2026</w:t>
      </w:r>
    </w:p>
    <w:p>
      <w:pPr>
        <w:pStyle w:val="TechLine"/>
        <w:keepNext/>
      </w:pPr>
      <w:r>
        <w:rPr>
          <w:rFonts w:ascii="Microsoft YaHei" w:hAnsi="Microsoft YaHei" w:eastAsia="Microsoft YaHei"/>
          <w:b/>
          <w:i w:val="0"/>
          <w:color w:val="1F4E79"/>
          <w:sz w:val="17"/>
        </w:rPr>
        <w:t>技术栈：</w:t>
      </w:r>
      <w:r>
        <w:rPr>
          <w:rFonts w:ascii="Microsoft YaHei" w:hAnsi="Microsoft YaHei" w:eastAsia="Microsoft YaHei"/>
          <w:b w:val="0"/>
          <w:i w:val="0"/>
          <w:color w:val="5F6368"/>
          <w:sz w:val="17"/>
        </w:rPr>
        <w:t>ESP32-P4/C6/S3、ESP-IDF、FreeRTOS、LVGL 9、MQTT、MIPI-DSI/CSI、I2S、ESP-DL、PSRAM</w:t>
      </w:r>
    </w:p>
    <w:p>
      <w:pPr>
        <w:pStyle w:val="ResumeBullet"/>
        <w:numPr>
          <w:ilvl w:val="0"/>
          <w:numId w:val="10"/>
        </w:numPr>
        <w:spacing w:after="28"/>
      </w:pPr>
      <w:r>
        <w:rPr>
          <w:rFonts w:ascii="Microsoft YaHei" w:hAnsi="Microsoft YaHei" w:eastAsia="Microsoft YaHei"/>
          <w:b w:val="0"/>
          <w:i w:val="0"/>
          <w:color w:val="232323"/>
          <w:sz w:val="18"/>
        </w:rPr>
        <w:t>独立主导嵌入式侧开发，构建“P4 中控 + C6 无线协处理 + 3 台 S3 楼层节点”的分布式架构，解耦人机交互、联网通信与设备执行；项目获全国大学生嵌入式芯片与系统设计竞赛全国二等奖。</w:t>
      </w:r>
    </w:p>
    <w:p>
      <w:pPr>
        <w:pStyle w:val="ResumeBullet"/>
        <w:numPr>
          <w:ilvl w:val="0"/>
          <w:numId w:val="10"/>
        </w:numPr>
        <w:spacing w:after="28"/>
      </w:pPr>
      <w:r>
        <w:rPr>
          <w:rFonts w:ascii="Microsoft YaHei" w:hAnsi="Microsoft YaHei" w:eastAsia="Microsoft YaHei"/>
          <w:b w:val="0"/>
          <w:i w:val="0"/>
          <w:color w:val="232323"/>
          <w:sz w:val="18"/>
        </w:rPr>
        <w:t>基于 LVGL 9 完成 1024×600 触控界面，建立统一设备模型和 UI 事件队列；设计 P4/S3 共享二进制协议，实现命令、场景、心跳、执行响应、传感器上报与离线判定闭环。</w:t>
      </w:r>
    </w:p>
    <w:p>
      <w:pPr>
        <w:pStyle w:val="ResumeBullet"/>
        <w:numPr>
          <w:ilvl w:val="0"/>
          <w:numId w:val="10"/>
        </w:numPr>
        <w:spacing w:after="28"/>
      </w:pPr>
      <w:r>
        <w:rPr>
          <w:rFonts w:ascii="Microsoft YaHei" w:hAnsi="Microsoft YaHei" w:eastAsia="Microsoft YaHei"/>
          <w:b w:val="0"/>
          <w:i w:val="0"/>
          <w:color w:val="232323"/>
          <w:sz w:val="18"/>
        </w:rPr>
        <w:t>集成 SC2336 摄像头、硬件 JPEG、ES8311 音频 Codec、ESP-DL 人脸检测/识别模块及 MCP 工具调用；通过 PSRAM 分配、编码器复用、单槽队列和失败资源释放降低并发内存峰值。</w:t>
      </w:r>
    </w:p>
    <w:p>
      <w:pPr>
        <w:pStyle w:val="ProjectHeader"/>
        <w:keepNext/>
        <w:tabs>
          <w:tab w:pos="9978" w:val="right"/>
        </w:tabs>
      </w:pPr>
      <w:r>
        <w:rPr>
          <w:rFonts w:ascii="Microsoft YaHei" w:hAnsi="Microsoft YaHei" w:eastAsia="Microsoft YaHei"/>
          <w:b/>
          <w:i w:val="0"/>
          <w:color w:val="232323"/>
          <w:sz w:val="20"/>
        </w:rPr>
        <w:t>STM32F407 高昌举升机 IoT 控制系统</w:t>
      </w:r>
      <w:r>
        <w:rPr>
          <w:rFonts w:ascii="Microsoft YaHei" w:hAnsi="Microsoft YaHei" w:eastAsia="Microsoft YaHei"/>
          <w:b/>
          <w:i w:val="0"/>
          <w:color w:val="2F75B5"/>
          <w:sz w:val="18"/>
        </w:rPr>
        <w:t>｜独立开发</w:t>
      </w:r>
      <w:r>
        <w:rPr>
          <w:rFonts w:ascii="Microsoft YaHei" w:hAnsi="Microsoft YaHei" w:eastAsia="Microsoft YaHei"/>
          <w:b/>
          <w:i w:val="0"/>
          <w:color w:val="5F6368"/>
          <w:sz w:val="18"/>
        </w:rPr>
        <w:tab/>
        <w:t>2026</w:t>
      </w:r>
    </w:p>
    <w:p>
      <w:pPr>
        <w:pStyle w:val="TechLine"/>
        <w:keepNext/>
      </w:pPr>
      <w:r>
        <w:rPr>
          <w:rFonts w:ascii="Microsoft YaHei" w:hAnsi="Microsoft YaHei" w:eastAsia="Microsoft YaHei"/>
          <w:b/>
          <w:i w:val="0"/>
          <w:color w:val="1F4E79"/>
          <w:sz w:val="17"/>
        </w:rPr>
        <w:t>技术栈：</w:t>
      </w:r>
      <w:r>
        <w:rPr>
          <w:rFonts w:ascii="Microsoft YaHei" w:hAnsi="Microsoft YaHei" w:eastAsia="Microsoft YaHei"/>
          <w:b w:val="0"/>
          <w:i w:val="0"/>
          <w:color w:val="5F6368"/>
          <w:sz w:val="17"/>
        </w:rPr>
        <w:t>STM32F407、FreeRTOS、UART DMA、W25Qxx、4G DTU、MQTT、Node.js、SQLite、WebSocket</w:t>
      </w:r>
    </w:p>
    <w:p>
      <w:pPr>
        <w:pStyle w:val="ResumeBullet"/>
        <w:numPr>
          <w:ilvl w:val="0"/>
          <w:numId w:val="10"/>
        </w:numPr>
        <w:spacing w:after="28"/>
      </w:pPr>
      <w:r>
        <w:rPr>
          <w:rFonts w:ascii="Microsoft YaHei" w:hAnsi="Microsoft YaHei" w:eastAsia="Microsoft YaHei"/>
          <w:b w:val="0"/>
          <w:i w:val="0"/>
          <w:color w:val="232323"/>
          <w:sz w:val="18"/>
        </w:rPr>
        <w:t>独立完成举升机固件、服务器 MQTT 服务与 Web 管理平台开发，打通“STM32-4G DTU-MQTT Broker-Web-数据库”全链路，实现远程控制、状态监控、告警、日志与保养管理。</w:t>
      </w:r>
    </w:p>
    <w:p>
      <w:pPr>
        <w:pStyle w:val="ResumeBullet"/>
        <w:numPr>
          <w:ilvl w:val="0"/>
          <w:numId w:val="10"/>
        </w:numPr>
        <w:spacing w:after="28"/>
      </w:pPr>
      <w:r>
        <w:rPr>
          <w:rFonts w:ascii="Microsoft YaHei" w:hAnsi="Microsoft YaHei" w:eastAsia="Microsoft YaHei"/>
          <w:b w:val="0"/>
          <w:i w:val="0"/>
          <w:color w:val="232323"/>
          <w:sz w:val="18"/>
        </w:rPr>
        <w:t>抽象公共安全框架和产品状态机，支持大剪、小剪、超薄、两柱四类举升机；用 1 ms/10 ms 周期任务与非阻塞 Tick 时序实现动作控制，并设计急停、限位、光电、远程锁定和最终输出安全闸门。</w:t>
      </w:r>
    </w:p>
    <w:p>
      <w:pPr>
        <w:pStyle w:val="ResumeBullet"/>
        <w:numPr>
          <w:ilvl w:val="0"/>
          <w:numId w:val="10"/>
        </w:numPr>
        <w:spacing w:after="28"/>
      </w:pPr>
      <w:r>
        <w:rPr>
          <w:rFonts w:ascii="Microsoft YaHei" w:hAnsi="Microsoft YaHei" w:eastAsia="Microsoft YaHei"/>
          <w:b w:val="0"/>
          <w:i w:val="0"/>
          <w:color w:val="232323"/>
          <w:sz w:val="18"/>
        </w:rPr>
        <w:t>基于 USART3 DMA + FIFO 对接 TAS 4G DTU，将 AT/MQTT/JSON 与实时控制解耦；以 QoS 1、msg_id 缓存、设备回执和 Web 状态机实现命令幂等，通过 W25Qxx 保存配置、计数、保养与日志。</w:t>
      </w:r>
    </w:p>
    <w:p>
      <w:pPr>
        <w:pStyle w:val="ProjectHeader"/>
        <w:keepNext/>
        <w:tabs>
          <w:tab w:pos="9978" w:val="right"/>
        </w:tabs>
      </w:pPr>
      <w:r>
        <w:rPr>
          <w:rFonts w:ascii="Microsoft YaHei" w:hAnsi="Microsoft YaHei" w:eastAsia="Microsoft YaHei"/>
          <w:b/>
          <w:i w:val="0"/>
          <w:color w:val="232323"/>
          <w:sz w:val="20"/>
        </w:rPr>
        <w:t>STM32 类 PLC 工业控制板原理图设计</w:t>
      </w:r>
      <w:r>
        <w:rPr>
          <w:rFonts w:ascii="Microsoft YaHei" w:hAnsi="Microsoft YaHei" w:eastAsia="Microsoft YaHei"/>
          <w:b/>
          <w:i w:val="0"/>
          <w:color w:val="2F75B5"/>
          <w:sz w:val="18"/>
        </w:rPr>
        <w:t>｜个人项目</w:t>
      </w:r>
      <w:r>
        <w:rPr>
          <w:rFonts w:ascii="Microsoft YaHei" w:hAnsi="Microsoft YaHei" w:eastAsia="Microsoft YaHei"/>
          <w:b/>
          <w:i w:val="0"/>
          <w:color w:val="5F6368"/>
          <w:sz w:val="18"/>
        </w:rPr>
        <w:tab/>
        <w:t>2026</w:t>
      </w:r>
    </w:p>
    <w:p>
      <w:pPr>
        <w:pStyle w:val="TechLine"/>
        <w:keepNext/>
      </w:pPr>
      <w:r>
        <w:rPr>
          <w:rFonts w:ascii="Microsoft YaHei" w:hAnsi="Microsoft YaHei" w:eastAsia="Microsoft YaHei"/>
          <w:b/>
          <w:i w:val="0"/>
          <w:color w:val="1F4E79"/>
          <w:sz w:val="17"/>
        </w:rPr>
        <w:t>技术栈：</w:t>
      </w:r>
      <w:r>
        <w:rPr>
          <w:rFonts w:ascii="Microsoft YaHei" w:hAnsi="Microsoft YaHei" w:eastAsia="Microsoft YaHei"/>
          <w:b w:val="0"/>
          <w:i w:val="0"/>
          <w:color w:val="5F6368"/>
          <w:sz w:val="17"/>
        </w:rPr>
        <w:t>STM32F103RCT6、TPS54360、LM358、FRAM、光耦输入、P-MOS 高边输出、ULN2003 继电器驱动</w:t>
      </w:r>
    </w:p>
    <w:p>
      <w:pPr>
        <w:pStyle w:val="ResumeBullet"/>
        <w:numPr>
          <w:ilvl w:val="0"/>
          <w:numId w:val="10"/>
        </w:numPr>
        <w:spacing w:after="28"/>
      </w:pPr>
      <w:r>
        <w:rPr>
          <w:rFonts w:ascii="Microsoft YaHei" w:hAnsi="Microsoft YaHei" w:eastAsia="Microsoft YaHei"/>
          <w:b w:val="0"/>
          <w:i w:val="0"/>
          <w:color w:val="232323"/>
          <w:sz w:val="18"/>
        </w:rPr>
        <w:t>使用嘉立创 EDA 完成类 PLC 控制板原理图，包含 24 V 保护、Buck/LDO、MCU 最小系统、10 路输入调理、4 路高边输出、6 路继电器、FRAM 与 4G；用 LM358 跟随器、分压和 RC 低通完成 12 V ADC 前端调理。</w:t>
      </w:r>
    </w:p>
    <w:p>
      <w:pPr>
        <w:pStyle w:val="ResumeSection"/>
        <w:keepNext/>
        <w:pBdr>
          <w:bottom w:val="single" w:sz="5" w:space="2" w:color="A6B8CC"/>
        </w:pBdr>
      </w:pPr>
      <w:r>
        <w:rPr>
          <w:rFonts w:ascii="Microsoft YaHei" w:hAnsi="Microsoft YaHei" w:eastAsia="Microsoft YaHei"/>
          <w:b/>
          <w:i w:val="0"/>
          <w:color w:val="1F4E79"/>
          <w:sz w:val="22"/>
        </w:rPr>
        <w:t>竞赛与荣誉</w:t>
      </w:r>
    </w:p>
    <w:p>
      <w:pPr>
        <w:pStyle w:val="ResumeBullet"/>
        <w:numPr>
          <w:ilvl w:val="0"/>
          <w:numId w:val="10"/>
        </w:numPr>
        <w:spacing w:after="20"/>
      </w:pPr>
      <w:r>
        <w:rPr>
          <w:rFonts w:ascii="Microsoft YaHei" w:hAnsi="Microsoft YaHei" w:eastAsia="Microsoft YaHei"/>
          <w:b w:val="0"/>
          <w:i w:val="0"/>
          <w:color w:val="232323"/>
          <w:sz w:val="17"/>
        </w:rPr>
        <w:t>全国二等奖｜第九届（2026）全国大学生嵌入式芯片与系统设计竞赛全国总决赛｜队长/负责人</w:t>
      </w:r>
    </w:p>
    <w:p>
      <w:pPr>
        <w:pStyle w:val="ResumeBullet"/>
        <w:numPr>
          <w:ilvl w:val="0"/>
          <w:numId w:val="10"/>
        </w:numPr>
        <w:spacing w:after="20"/>
      </w:pPr>
      <w:r>
        <w:rPr>
          <w:rFonts w:ascii="Microsoft YaHei" w:hAnsi="Microsoft YaHei" w:eastAsia="Microsoft YaHei"/>
          <w:b w:val="0"/>
          <w:i w:val="0"/>
          <w:color w:val="232323"/>
          <w:sz w:val="17"/>
        </w:rPr>
        <w:t>全国三等奖｜第八届“传智杯”全国 IT 技能大赛 AIoT 嵌入式系统创新大赛 B 组国赛｜队长/负责人</w:t>
      </w:r>
    </w:p>
    <w:p>
      <w:pPr>
        <w:pStyle w:val="ResumeBullet"/>
        <w:numPr>
          <w:ilvl w:val="0"/>
          <w:numId w:val="10"/>
        </w:numPr>
        <w:spacing w:after="20"/>
      </w:pPr>
      <w:r>
        <w:rPr>
          <w:rFonts w:ascii="Microsoft YaHei" w:hAnsi="Microsoft YaHei" w:eastAsia="Microsoft YaHei"/>
          <w:b w:val="0"/>
          <w:i w:val="0"/>
          <w:color w:val="232323"/>
          <w:sz w:val="17"/>
        </w:rPr>
        <w:t>省级成果｜广东省大学生计算机设计大赛三等奖（队长）、蓝桥杯嵌入式省三等奖（个人）、全国大学生电子设计竞赛广东赛区三等奖（成员）、海峡两岸暨港澳地区大学生计算机创新作品赛广东省赛优秀奖（负责人）</w:t>
      </w:r>
    </w:p>
    <w:sectPr w:rsidR="00FC693F" w:rsidRPr="0006063C" w:rsidSect="00034616">
      <w:footerReference w:type="default" r:id="rId9"/>
      <w:pgSz w:w="11906" w:h="16838"/>
      <w:pgMar w:top="482" w:right="709" w:bottom="482" w:left="709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icrosoft YaHei" w:hAnsi="Microsoft YaHei" w:eastAsia="Microsoft YaHei"/>
        <w:b w:val="0"/>
        <w:i w:val="0"/>
        <w:color w:val="5F6368"/>
        <w:sz w:val="16"/>
      </w:rPr>
      <w:t xml:space="preserve">刘峻丞  |  嵌入式工程师  |  第 </w:t>
    </w:r>
    <w:r>
      <w:rPr>
        <w:rFonts w:ascii="Microsoft YaHei" w:hAnsi="Microsoft YaHei" w:eastAsia="Microsoft YaHei"/>
        <w:b w:val="0"/>
        <w:i w:val="0"/>
        <w:color w:val="5F6368"/>
        <w:sz w:val="16"/>
      </w:rP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i w:val="0"/>
        <w:color w:val="5F6368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color w:val="2F75B5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4" w:line="245" w:lineRule="auto"/>
    </w:pPr>
    <w:rPr>
      <w:rFonts w:ascii="Microsoft YaHei" w:hAnsi="Microsoft YaHei" w:eastAsia="Microsoft YaHe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ody">
    <w:name w:val="Resume Body"/>
    <w:basedOn w:val="Normal"/>
    <w:pPr>
      <w:spacing w:after="22" w:line="245" w:lineRule="auto"/>
    </w:pPr>
  </w:style>
  <w:style w:type="paragraph" w:customStyle="1" w:styleId="ResumeBullet">
    <w:name w:val="Resume Bullet"/>
    <w:basedOn w:val="Normal"/>
    <w:pPr>
      <w:spacing w:after="12" w:line="240" w:lineRule="auto"/>
    </w:pPr>
  </w:style>
  <w:style w:type="paragraph" w:customStyle="1" w:styleId="ResumeSection">
    <w:name w:val="Resume Section"/>
    <w:basedOn w:val="Normal"/>
    <w:pPr>
      <w:spacing w:before="60" w:after="36"/>
    </w:pPr>
  </w:style>
  <w:style w:type="paragraph" w:customStyle="1" w:styleId="ProjectHeader">
    <w:name w:val="Project Header"/>
    <w:basedOn w:val="Normal"/>
    <w:pPr>
      <w:spacing w:before="36" w:after="6"/>
    </w:pPr>
  </w:style>
  <w:style w:type="paragraph" w:customStyle="1" w:styleId="TechLine">
    <w:name w:val="Tech Line"/>
    <w:basedOn w:val="Normal"/>
    <w:pPr>
      <w:spacing w:after="1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刘峻丞 - 嵌入式工程师简历</dc:title>
  <dc:subject>嵌入式软件工程师 / 嵌入式系统工程师 / IoT 工程师</dc:subject>
  <dc:creator>刘峻丞</dc:creator>
  <cp:keywords>STM32, ESP32, FreeRTOS, LVGL, MQTT, AIoT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