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A6" w:rsidRPr="006A4B61" w:rsidRDefault="006A4B61" w:rsidP="006A4B61">
      <w:pPr>
        <w:pStyle w:val="a4"/>
        <w:rPr>
          <w:rFonts w:ascii="黑体" w:eastAsia="黑体" w:hAnsi="黑体"/>
          <w:sz w:val="48"/>
          <w:szCs w:val="48"/>
        </w:rPr>
      </w:pPr>
      <w:bookmarkStart w:id="0" w:name="_Toc6837222"/>
      <w:r w:rsidRPr="006A4B61">
        <w:rPr>
          <w:rFonts w:ascii="黑体" w:eastAsia="黑体" w:hAnsi="黑体" w:hint="eastAsia"/>
          <w:sz w:val="48"/>
          <w:szCs w:val="48"/>
        </w:rPr>
        <w:t>ISC微服务</w:t>
      </w:r>
      <w:bookmarkEnd w:id="0"/>
    </w:p>
    <w:p w:rsidR="007722A6" w:rsidRPr="006A4B61" w:rsidRDefault="007722A6" w:rsidP="006A4B61">
      <w:pPr>
        <w:pStyle w:val="a5"/>
        <w:rPr>
          <w:rFonts w:ascii="黑体" w:eastAsia="黑体" w:hAnsi="黑体"/>
          <w:sz w:val="48"/>
          <w:szCs w:val="48"/>
        </w:rPr>
      </w:pPr>
      <w:bookmarkStart w:id="1" w:name="_Toc6837223"/>
      <w:r w:rsidRPr="006A4B61">
        <w:rPr>
          <w:rFonts w:ascii="黑体" w:eastAsia="黑体" w:hAnsi="黑体" w:hint="eastAsia"/>
          <w:sz w:val="48"/>
          <w:szCs w:val="48"/>
        </w:rPr>
        <w:t>架构设计说明书</w:t>
      </w:r>
      <w:bookmarkEnd w:id="1"/>
    </w:p>
    <w:p w:rsidR="007722A6" w:rsidRDefault="007722A6" w:rsidP="008838BD"/>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1E381B" w:rsidRPr="001E381B" w:rsidRDefault="001E381B" w:rsidP="001E381B">
      <w:pPr>
        <w:widowControl/>
        <w:jc w:val="center"/>
        <w:rPr>
          <w:rFonts w:ascii="黑体" w:eastAsia="黑体" w:hAnsi="Times New Roman" w:cs="Times New Roman"/>
          <w:kern w:val="0"/>
          <w:sz w:val="48"/>
          <w:szCs w:val="20"/>
        </w:rPr>
      </w:pPr>
      <w:r w:rsidRPr="001E381B">
        <w:rPr>
          <w:rFonts w:ascii="黑体" w:eastAsia="黑体" w:hAnsi="Times New Roman" w:cs="Times New Roman" w:hint="eastAsia"/>
          <w:kern w:val="0"/>
          <w:sz w:val="48"/>
          <w:szCs w:val="20"/>
        </w:rPr>
        <w:t>版本：</w:t>
      </w:r>
      <w:r w:rsidR="00080396">
        <w:rPr>
          <w:rFonts w:ascii="黑体" w:eastAsia="黑体" w:hAnsi="Times New Roman" w:cs="Times New Roman" w:hint="eastAsia"/>
          <w:kern w:val="0"/>
          <w:sz w:val="48"/>
          <w:szCs w:val="20"/>
        </w:rPr>
        <w:t>1.4</w:t>
      </w:r>
    </w:p>
    <w:p w:rsidR="007722A6" w:rsidRPr="001E381B" w:rsidRDefault="001E381B" w:rsidP="001E381B">
      <w:pPr>
        <w:widowControl/>
        <w:jc w:val="center"/>
        <w:rPr>
          <w:rFonts w:ascii="黑体" w:eastAsia="黑体" w:hAnsi="Times New Roman" w:cs="Times New Roman"/>
          <w:kern w:val="0"/>
          <w:sz w:val="48"/>
          <w:szCs w:val="20"/>
        </w:rPr>
      </w:pPr>
      <w:r w:rsidRPr="001E381B">
        <w:rPr>
          <w:rFonts w:ascii="黑体" w:eastAsia="黑体" w:hAnsi="Times New Roman" w:cs="Times New Roman" w:hint="eastAsia"/>
          <w:kern w:val="0"/>
          <w:sz w:val="48"/>
          <w:szCs w:val="20"/>
        </w:rPr>
        <w:t>编制人：</w:t>
      </w:r>
      <w:r>
        <w:rPr>
          <w:rFonts w:ascii="黑体" w:eastAsia="黑体" w:hAnsi="Times New Roman" w:cs="Times New Roman" w:hint="eastAsia"/>
          <w:kern w:val="0"/>
          <w:sz w:val="48"/>
          <w:szCs w:val="20"/>
        </w:rPr>
        <w:t>王孝坤</w:t>
      </w:r>
    </w:p>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7722A6" w:rsidRDefault="007722A6" w:rsidP="007722A6"/>
    <w:p w:rsidR="001E381B" w:rsidRDefault="001E381B" w:rsidP="007722A6"/>
    <w:p w:rsidR="001E381B" w:rsidRDefault="001E381B" w:rsidP="007722A6"/>
    <w:p w:rsidR="00FE4592" w:rsidRDefault="00FE4592" w:rsidP="007722A6"/>
    <w:p w:rsidR="00FE4592" w:rsidRDefault="00FE4592" w:rsidP="007722A6"/>
    <w:sdt>
      <w:sdtPr>
        <w:rPr>
          <w:rFonts w:asciiTheme="minorHAnsi" w:eastAsiaTheme="minorEastAsia" w:hAnsiTheme="minorHAnsi" w:cstheme="minorBidi"/>
          <w:b w:val="0"/>
          <w:bCs w:val="0"/>
          <w:color w:val="auto"/>
          <w:kern w:val="2"/>
          <w:sz w:val="21"/>
          <w:szCs w:val="22"/>
          <w:lang w:val="zh-CN"/>
        </w:rPr>
        <w:id w:val="1860004957"/>
        <w:docPartObj>
          <w:docPartGallery w:val="Table of Contents"/>
          <w:docPartUnique/>
        </w:docPartObj>
      </w:sdtPr>
      <w:sdtEndPr/>
      <w:sdtContent>
        <w:p w:rsidR="001E381B" w:rsidRDefault="001E381B" w:rsidP="001E381B">
          <w:pPr>
            <w:pStyle w:val="TOC"/>
            <w:jc w:val="center"/>
          </w:pPr>
          <w:r>
            <w:rPr>
              <w:lang w:val="zh-CN"/>
            </w:rPr>
            <w:t>目录</w:t>
          </w:r>
        </w:p>
        <w:p w:rsidR="00522A7E" w:rsidRDefault="001E381B">
          <w:pPr>
            <w:pStyle w:val="10"/>
            <w:tabs>
              <w:tab w:val="right" w:leader="dot" w:pos="8296"/>
            </w:tabs>
            <w:rPr>
              <w:noProof/>
            </w:rPr>
          </w:pPr>
          <w:r>
            <w:fldChar w:fldCharType="begin"/>
          </w:r>
          <w:r>
            <w:instrText xml:space="preserve"> TOC \o "1-4" \h \z \u </w:instrText>
          </w:r>
          <w:r>
            <w:fldChar w:fldCharType="separate"/>
          </w:r>
          <w:hyperlink w:anchor="_Toc6837222" w:history="1">
            <w:r w:rsidR="00522A7E" w:rsidRPr="00B32D9F">
              <w:rPr>
                <w:rStyle w:val="a6"/>
                <w:rFonts w:ascii="黑体" w:eastAsia="黑体" w:hAnsi="黑体"/>
                <w:noProof/>
              </w:rPr>
              <w:t>ISC</w:t>
            </w:r>
            <w:r w:rsidR="00522A7E" w:rsidRPr="00B32D9F">
              <w:rPr>
                <w:rStyle w:val="a6"/>
                <w:rFonts w:ascii="黑体" w:eastAsia="黑体" w:hAnsi="黑体" w:hint="eastAsia"/>
                <w:noProof/>
              </w:rPr>
              <w:t>微服务</w:t>
            </w:r>
            <w:r w:rsidR="00522A7E">
              <w:rPr>
                <w:noProof/>
                <w:webHidden/>
              </w:rPr>
              <w:tab/>
            </w:r>
            <w:r w:rsidR="00522A7E">
              <w:rPr>
                <w:noProof/>
                <w:webHidden/>
              </w:rPr>
              <w:fldChar w:fldCharType="begin"/>
            </w:r>
            <w:r w:rsidR="00522A7E">
              <w:rPr>
                <w:noProof/>
                <w:webHidden/>
              </w:rPr>
              <w:instrText xml:space="preserve"> PAGEREF _Toc6837222 \h </w:instrText>
            </w:r>
            <w:r w:rsidR="00522A7E">
              <w:rPr>
                <w:noProof/>
                <w:webHidden/>
              </w:rPr>
            </w:r>
            <w:r w:rsidR="00522A7E">
              <w:rPr>
                <w:noProof/>
                <w:webHidden/>
              </w:rPr>
              <w:fldChar w:fldCharType="separate"/>
            </w:r>
            <w:r w:rsidR="00522A7E">
              <w:rPr>
                <w:noProof/>
                <w:webHidden/>
              </w:rPr>
              <w:t>1</w:t>
            </w:r>
            <w:r w:rsidR="00522A7E">
              <w:rPr>
                <w:noProof/>
                <w:webHidden/>
              </w:rPr>
              <w:fldChar w:fldCharType="end"/>
            </w:r>
          </w:hyperlink>
        </w:p>
        <w:p w:rsidR="00522A7E" w:rsidRDefault="003E7225">
          <w:pPr>
            <w:pStyle w:val="20"/>
            <w:tabs>
              <w:tab w:val="right" w:leader="dot" w:pos="8296"/>
            </w:tabs>
            <w:rPr>
              <w:noProof/>
            </w:rPr>
          </w:pPr>
          <w:hyperlink w:anchor="_Toc6837223" w:history="1">
            <w:r w:rsidR="00522A7E" w:rsidRPr="00B32D9F">
              <w:rPr>
                <w:rStyle w:val="a6"/>
                <w:rFonts w:ascii="黑体" w:eastAsia="黑体" w:hAnsi="黑体" w:hint="eastAsia"/>
                <w:noProof/>
              </w:rPr>
              <w:t>架构设计说明书</w:t>
            </w:r>
            <w:r w:rsidR="00522A7E">
              <w:rPr>
                <w:noProof/>
                <w:webHidden/>
              </w:rPr>
              <w:tab/>
            </w:r>
            <w:r w:rsidR="00522A7E">
              <w:rPr>
                <w:noProof/>
                <w:webHidden/>
              </w:rPr>
              <w:fldChar w:fldCharType="begin"/>
            </w:r>
            <w:r w:rsidR="00522A7E">
              <w:rPr>
                <w:noProof/>
                <w:webHidden/>
              </w:rPr>
              <w:instrText xml:space="preserve"> PAGEREF _Toc6837223 \h </w:instrText>
            </w:r>
            <w:r w:rsidR="00522A7E">
              <w:rPr>
                <w:noProof/>
                <w:webHidden/>
              </w:rPr>
            </w:r>
            <w:r w:rsidR="00522A7E">
              <w:rPr>
                <w:noProof/>
                <w:webHidden/>
              </w:rPr>
              <w:fldChar w:fldCharType="separate"/>
            </w:r>
            <w:r w:rsidR="00522A7E">
              <w:rPr>
                <w:noProof/>
                <w:webHidden/>
              </w:rPr>
              <w:t>1</w:t>
            </w:r>
            <w:r w:rsidR="00522A7E">
              <w:rPr>
                <w:noProof/>
                <w:webHidden/>
              </w:rPr>
              <w:fldChar w:fldCharType="end"/>
            </w:r>
          </w:hyperlink>
        </w:p>
        <w:p w:rsidR="00522A7E" w:rsidRDefault="003E7225">
          <w:pPr>
            <w:pStyle w:val="10"/>
            <w:tabs>
              <w:tab w:val="left" w:pos="840"/>
              <w:tab w:val="right" w:leader="dot" w:pos="8296"/>
            </w:tabs>
            <w:rPr>
              <w:noProof/>
            </w:rPr>
          </w:pPr>
          <w:hyperlink w:anchor="_Toc6837224" w:history="1">
            <w:r w:rsidR="00522A7E" w:rsidRPr="00B32D9F">
              <w:rPr>
                <w:rStyle w:val="a6"/>
                <w:rFonts w:hint="eastAsia"/>
                <w:noProof/>
              </w:rPr>
              <w:t>一、</w:t>
            </w:r>
            <w:r w:rsidR="00522A7E">
              <w:rPr>
                <w:noProof/>
              </w:rPr>
              <w:tab/>
            </w:r>
            <w:r w:rsidR="00522A7E" w:rsidRPr="00B32D9F">
              <w:rPr>
                <w:rStyle w:val="a6"/>
                <w:rFonts w:hint="eastAsia"/>
                <w:noProof/>
              </w:rPr>
              <w:t>微服务背景介绍</w:t>
            </w:r>
            <w:r w:rsidR="00522A7E">
              <w:rPr>
                <w:noProof/>
                <w:webHidden/>
              </w:rPr>
              <w:tab/>
            </w:r>
            <w:r w:rsidR="00522A7E">
              <w:rPr>
                <w:noProof/>
                <w:webHidden/>
              </w:rPr>
              <w:fldChar w:fldCharType="begin"/>
            </w:r>
            <w:r w:rsidR="00522A7E">
              <w:rPr>
                <w:noProof/>
                <w:webHidden/>
              </w:rPr>
              <w:instrText xml:space="preserve"> PAGEREF _Toc6837224 \h </w:instrText>
            </w:r>
            <w:r w:rsidR="00522A7E">
              <w:rPr>
                <w:noProof/>
                <w:webHidden/>
              </w:rPr>
            </w:r>
            <w:r w:rsidR="00522A7E">
              <w:rPr>
                <w:noProof/>
                <w:webHidden/>
              </w:rPr>
              <w:fldChar w:fldCharType="separate"/>
            </w:r>
            <w:r w:rsidR="00522A7E">
              <w:rPr>
                <w:noProof/>
                <w:webHidden/>
              </w:rPr>
              <w:t>3</w:t>
            </w:r>
            <w:r w:rsidR="00522A7E">
              <w:rPr>
                <w:noProof/>
                <w:webHidden/>
              </w:rPr>
              <w:fldChar w:fldCharType="end"/>
            </w:r>
          </w:hyperlink>
        </w:p>
        <w:p w:rsidR="00522A7E" w:rsidRDefault="003E7225">
          <w:pPr>
            <w:pStyle w:val="10"/>
            <w:tabs>
              <w:tab w:val="left" w:pos="840"/>
              <w:tab w:val="right" w:leader="dot" w:pos="8296"/>
            </w:tabs>
            <w:rPr>
              <w:noProof/>
            </w:rPr>
          </w:pPr>
          <w:hyperlink w:anchor="_Toc6837225" w:history="1">
            <w:r w:rsidR="00522A7E" w:rsidRPr="00B32D9F">
              <w:rPr>
                <w:rStyle w:val="a6"/>
                <w:rFonts w:hint="eastAsia"/>
                <w:noProof/>
              </w:rPr>
              <w:t>二、</w:t>
            </w:r>
            <w:r w:rsidR="00522A7E">
              <w:rPr>
                <w:noProof/>
              </w:rPr>
              <w:tab/>
            </w:r>
            <w:r w:rsidR="00522A7E" w:rsidRPr="00B32D9F">
              <w:rPr>
                <w:rStyle w:val="a6"/>
                <w:rFonts w:hint="eastAsia"/>
                <w:noProof/>
              </w:rPr>
              <w:t>微服务框架技术选型</w:t>
            </w:r>
            <w:r w:rsidR="00522A7E">
              <w:rPr>
                <w:noProof/>
                <w:webHidden/>
              </w:rPr>
              <w:tab/>
            </w:r>
            <w:r w:rsidR="00522A7E">
              <w:rPr>
                <w:noProof/>
                <w:webHidden/>
              </w:rPr>
              <w:fldChar w:fldCharType="begin"/>
            </w:r>
            <w:r w:rsidR="00522A7E">
              <w:rPr>
                <w:noProof/>
                <w:webHidden/>
              </w:rPr>
              <w:instrText xml:space="preserve"> PAGEREF _Toc6837225 \h </w:instrText>
            </w:r>
            <w:r w:rsidR="00522A7E">
              <w:rPr>
                <w:noProof/>
                <w:webHidden/>
              </w:rPr>
            </w:r>
            <w:r w:rsidR="00522A7E">
              <w:rPr>
                <w:noProof/>
                <w:webHidden/>
              </w:rPr>
              <w:fldChar w:fldCharType="separate"/>
            </w:r>
            <w:r w:rsidR="00522A7E">
              <w:rPr>
                <w:noProof/>
                <w:webHidden/>
              </w:rPr>
              <w:t>5</w:t>
            </w:r>
            <w:r w:rsidR="00522A7E">
              <w:rPr>
                <w:noProof/>
                <w:webHidden/>
              </w:rPr>
              <w:fldChar w:fldCharType="end"/>
            </w:r>
          </w:hyperlink>
        </w:p>
        <w:p w:rsidR="00522A7E" w:rsidRDefault="003E7225">
          <w:pPr>
            <w:pStyle w:val="10"/>
            <w:tabs>
              <w:tab w:val="left" w:pos="840"/>
              <w:tab w:val="right" w:leader="dot" w:pos="8296"/>
            </w:tabs>
            <w:rPr>
              <w:noProof/>
            </w:rPr>
          </w:pPr>
          <w:hyperlink w:anchor="_Toc6837226" w:history="1">
            <w:r w:rsidR="00522A7E" w:rsidRPr="00B32D9F">
              <w:rPr>
                <w:rStyle w:val="a6"/>
                <w:rFonts w:hint="eastAsia"/>
                <w:noProof/>
              </w:rPr>
              <w:t>三、</w:t>
            </w:r>
            <w:r w:rsidR="00522A7E">
              <w:rPr>
                <w:noProof/>
              </w:rPr>
              <w:tab/>
            </w:r>
            <w:r w:rsidR="00522A7E" w:rsidRPr="00B32D9F">
              <w:rPr>
                <w:rStyle w:val="a6"/>
                <w:noProof/>
              </w:rPr>
              <w:t>ISC</w:t>
            </w:r>
            <w:r w:rsidR="00522A7E" w:rsidRPr="00B32D9F">
              <w:rPr>
                <w:rStyle w:val="a6"/>
                <w:rFonts w:hint="eastAsia"/>
                <w:noProof/>
              </w:rPr>
              <w:t>微服务架构设计</w:t>
            </w:r>
            <w:r w:rsidR="00522A7E">
              <w:rPr>
                <w:noProof/>
                <w:webHidden/>
              </w:rPr>
              <w:tab/>
            </w:r>
            <w:r w:rsidR="00522A7E">
              <w:rPr>
                <w:noProof/>
                <w:webHidden/>
              </w:rPr>
              <w:fldChar w:fldCharType="begin"/>
            </w:r>
            <w:r w:rsidR="00522A7E">
              <w:rPr>
                <w:noProof/>
                <w:webHidden/>
              </w:rPr>
              <w:instrText xml:space="preserve"> PAGEREF _Toc6837226 \h </w:instrText>
            </w:r>
            <w:r w:rsidR="00522A7E">
              <w:rPr>
                <w:noProof/>
                <w:webHidden/>
              </w:rPr>
            </w:r>
            <w:r w:rsidR="00522A7E">
              <w:rPr>
                <w:noProof/>
                <w:webHidden/>
              </w:rPr>
              <w:fldChar w:fldCharType="separate"/>
            </w:r>
            <w:r w:rsidR="00522A7E">
              <w:rPr>
                <w:noProof/>
                <w:webHidden/>
              </w:rPr>
              <w:t>6</w:t>
            </w:r>
            <w:r w:rsidR="00522A7E">
              <w:rPr>
                <w:noProof/>
                <w:webHidden/>
              </w:rPr>
              <w:fldChar w:fldCharType="end"/>
            </w:r>
          </w:hyperlink>
        </w:p>
        <w:p w:rsidR="00522A7E" w:rsidRDefault="003E7225">
          <w:pPr>
            <w:pStyle w:val="10"/>
            <w:tabs>
              <w:tab w:val="left" w:pos="840"/>
              <w:tab w:val="right" w:leader="dot" w:pos="8296"/>
            </w:tabs>
            <w:rPr>
              <w:noProof/>
            </w:rPr>
          </w:pPr>
          <w:hyperlink w:anchor="_Toc6837227" w:history="1">
            <w:r w:rsidR="00522A7E" w:rsidRPr="00B32D9F">
              <w:rPr>
                <w:rStyle w:val="a6"/>
                <w:rFonts w:hint="eastAsia"/>
                <w:noProof/>
              </w:rPr>
              <w:t>四、</w:t>
            </w:r>
            <w:r w:rsidR="00522A7E">
              <w:rPr>
                <w:noProof/>
              </w:rPr>
              <w:tab/>
            </w:r>
            <w:r w:rsidR="00522A7E" w:rsidRPr="00B32D9F">
              <w:rPr>
                <w:rStyle w:val="a6"/>
                <w:rFonts w:hint="eastAsia"/>
                <w:noProof/>
              </w:rPr>
              <w:t>用户认证设计</w:t>
            </w:r>
            <w:r w:rsidR="00522A7E">
              <w:rPr>
                <w:noProof/>
                <w:webHidden/>
              </w:rPr>
              <w:tab/>
            </w:r>
            <w:r w:rsidR="00522A7E">
              <w:rPr>
                <w:noProof/>
                <w:webHidden/>
              </w:rPr>
              <w:fldChar w:fldCharType="begin"/>
            </w:r>
            <w:r w:rsidR="00522A7E">
              <w:rPr>
                <w:noProof/>
                <w:webHidden/>
              </w:rPr>
              <w:instrText xml:space="preserve"> PAGEREF _Toc6837227 \h </w:instrText>
            </w:r>
            <w:r w:rsidR="00522A7E">
              <w:rPr>
                <w:noProof/>
                <w:webHidden/>
              </w:rPr>
            </w:r>
            <w:r w:rsidR="00522A7E">
              <w:rPr>
                <w:noProof/>
                <w:webHidden/>
              </w:rPr>
              <w:fldChar w:fldCharType="separate"/>
            </w:r>
            <w:r w:rsidR="00522A7E">
              <w:rPr>
                <w:noProof/>
                <w:webHidden/>
              </w:rPr>
              <w:t>10</w:t>
            </w:r>
            <w:r w:rsidR="00522A7E">
              <w:rPr>
                <w:noProof/>
                <w:webHidden/>
              </w:rPr>
              <w:fldChar w:fldCharType="end"/>
            </w:r>
          </w:hyperlink>
        </w:p>
        <w:p w:rsidR="00522A7E" w:rsidRDefault="003E7225">
          <w:pPr>
            <w:pStyle w:val="10"/>
            <w:tabs>
              <w:tab w:val="left" w:pos="840"/>
              <w:tab w:val="right" w:leader="dot" w:pos="8296"/>
            </w:tabs>
            <w:rPr>
              <w:noProof/>
            </w:rPr>
          </w:pPr>
          <w:hyperlink w:anchor="_Toc6837228" w:history="1">
            <w:r w:rsidR="00522A7E" w:rsidRPr="00B32D9F">
              <w:rPr>
                <w:rStyle w:val="a6"/>
                <w:rFonts w:hint="eastAsia"/>
                <w:noProof/>
              </w:rPr>
              <w:t>五、</w:t>
            </w:r>
            <w:r w:rsidR="00522A7E">
              <w:rPr>
                <w:noProof/>
              </w:rPr>
              <w:tab/>
            </w:r>
            <w:r w:rsidR="00522A7E" w:rsidRPr="00B32D9F">
              <w:rPr>
                <w:rStyle w:val="a6"/>
                <w:rFonts w:hint="eastAsia"/>
                <w:noProof/>
              </w:rPr>
              <w:t>服务鉴权设计</w:t>
            </w:r>
            <w:r w:rsidR="00522A7E">
              <w:rPr>
                <w:noProof/>
                <w:webHidden/>
              </w:rPr>
              <w:tab/>
            </w:r>
            <w:r w:rsidR="00522A7E">
              <w:rPr>
                <w:noProof/>
                <w:webHidden/>
              </w:rPr>
              <w:fldChar w:fldCharType="begin"/>
            </w:r>
            <w:r w:rsidR="00522A7E">
              <w:rPr>
                <w:noProof/>
                <w:webHidden/>
              </w:rPr>
              <w:instrText xml:space="preserve"> PAGEREF _Toc6837228 \h </w:instrText>
            </w:r>
            <w:r w:rsidR="00522A7E">
              <w:rPr>
                <w:noProof/>
                <w:webHidden/>
              </w:rPr>
            </w:r>
            <w:r w:rsidR="00522A7E">
              <w:rPr>
                <w:noProof/>
                <w:webHidden/>
              </w:rPr>
              <w:fldChar w:fldCharType="separate"/>
            </w:r>
            <w:r w:rsidR="00522A7E">
              <w:rPr>
                <w:noProof/>
                <w:webHidden/>
              </w:rPr>
              <w:t>12</w:t>
            </w:r>
            <w:r w:rsidR="00522A7E">
              <w:rPr>
                <w:noProof/>
                <w:webHidden/>
              </w:rPr>
              <w:fldChar w:fldCharType="end"/>
            </w:r>
          </w:hyperlink>
        </w:p>
        <w:p w:rsidR="00522A7E" w:rsidRDefault="003E7225">
          <w:pPr>
            <w:pStyle w:val="10"/>
            <w:tabs>
              <w:tab w:val="left" w:pos="840"/>
              <w:tab w:val="right" w:leader="dot" w:pos="8296"/>
            </w:tabs>
            <w:rPr>
              <w:noProof/>
            </w:rPr>
          </w:pPr>
          <w:hyperlink w:anchor="_Toc6837229" w:history="1">
            <w:r w:rsidR="00522A7E" w:rsidRPr="00B32D9F">
              <w:rPr>
                <w:rStyle w:val="a6"/>
                <w:rFonts w:hint="eastAsia"/>
                <w:noProof/>
              </w:rPr>
              <w:t>六、</w:t>
            </w:r>
            <w:r w:rsidR="00522A7E">
              <w:rPr>
                <w:noProof/>
              </w:rPr>
              <w:tab/>
            </w:r>
            <w:r w:rsidR="00522A7E" w:rsidRPr="00B32D9F">
              <w:rPr>
                <w:rStyle w:val="a6"/>
                <w:noProof/>
              </w:rPr>
              <w:t>ISC</w:t>
            </w:r>
            <w:r w:rsidR="00522A7E" w:rsidRPr="00B32D9F">
              <w:rPr>
                <w:rStyle w:val="a6"/>
                <w:rFonts w:hint="eastAsia"/>
                <w:noProof/>
              </w:rPr>
              <w:t>微服务架构搭建的项目结构</w:t>
            </w:r>
            <w:r w:rsidR="00522A7E">
              <w:rPr>
                <w:noProof/>
                <w:webHidden/>
              </w:rPr>
              <w:tab/>
            </w:r>
            <w:r w:rsidR="00522A7E">
              <w:rPr>
                <w:noProof/>
                <w:webHidden/>
              </w:rPr>
              <w:fldChar w:fldCharType="begin"/>
            </w:r>
            <w:r w:rsidR="00522A7E">
              <w:rPr>
                <w:noProof/>
                <w:webHidden/>
              </w:rPr>
              <w:instrText xml:space="preserve"> PAGEREF _Toc6837229 \h </w:instrText>
            </w:r>
            <w:r w:rsidR="00522A7E">
              <w:rPr>
                <w:noProof/>
                <w:webHidden/>
              </w:rPr>
            </w:r>
            <w:r w:rsidR="00522A7E">
              <w:rPr>
                <w:noProof/>
                <w:webHidden/>
              </w:rPr>
              <w:fldChar w:fldCharType="separate"/>
            </w:r>
            <w:r w:rsidR="00522A7E">
              <w:rPr>
                <w:noProof/>
                <w:webHidden/>
              </w:rPr>
              <w:t>14</w:t>
            </w:r>
            <w:r w:rsidR="00522A7E">
              <w:rPr>
                <w:noProof/>
                <w:webHidden/>
              </w:rPr>
              <w:fldChar w:fldCharType="end"/>
            </w:r>
          </w:hyperlink>
        </w:p>
        <w:p w:rsidR="00522A7E" w:rsidRDefault="003E7225">
          <w:pPr>
            <w:pStyle w:val="10"/>
            <w:tabs>
              <w:tab w:val="left" w:pos="840"/>
              <w:tab w:val="right" w:leader="dot" w:pos="8296"/>
            </w:tabs>
            <w:rPr>
              <w:noProof/>
            </w:rPr>
          </w:pPr>
          <w:hyperlink w:anchor="_Toc6837230" w:history="1">
            <w:r w:rsidR="00522A7E" w:rsidRPr="00B32D9F">
              <w:rPr>
                <w:rStyle w:val="a6"/>
                <w:rFonts w:hint="eastAsia"/>
                <w:noProof/>
              </w:rPr>
              <w:t>七、</w:t>
            </w:r>
            <w:r w:rsidR="00522A7E">
              <w:rPr>
                <w:noProof/>
              </w:rPr>
              <w:tab/>
            </w:r>
            <w:r w:rsidR="00522A7E" w:rsidRPr="00B32D9F">
              <w:rPr>
                <w:rStyle w:val="a6"/>
                <w:rFonts w:hint="eastAsia"/>
                <w:noProof/>
              </w:rPr>
              <w:t>开发调试环境部署图设计</w:t>
            </w:r>
            <w:r w:rsidR="00522A7E">
              <w:rPr>
                <w:noProof/>
                <w:webHidden/>
              </w:rPr>
              <w:tab/>
            </w:r>
            <w:r w:rsidR="00522A7E">
              <w:rPr>
                <w:noProof/>
                <w:webHidden/>
              </w:rPr>
              <w:fldChar w:fldCharType="begin"/>
            </w:r>
            <w:r w:rsidR="00522A7E">
              <w:rPr>
                <w:noProof/>
                <w:webHidden/>
              </w:rPr>
              <w:instrText xml:space="preserve"> PAGEREF _Toc6837230 \h </w:instrText>
            </w:r>
            <w:r w:rsidR="00522A7E">
              <w:rPr>
                <w:noProof/>
                <w:webHidden/>
              </w:rPr>
            </w:r>
            <w:r w:rsidR="00522A7E">
              <w:rPr>
                <w:noProof/>
                <w:webHidden/>
              </w:rPr>
              <w:fldChar w:fldCharType="separate"/>
            </w:r>
            <w:r w:rsidR="00522A7E">
              <w:rPr>
                <w:noProof/>
                <w:webHidden/>
              </w:rPr>
              <w:t>15</w:t>
            </w:r>
            <w:r w:rsidR="00522A7E">
              <w:rPr>
                <w:noProof/>
                <w:webHidden/>
              </w:rPr>
              <w:fldChar w:fldCharType="end"/>
            </w:r>
          </w:hyperlink>
        </w:p>
        <w:p w:rsidR="00522A7E" w:rsidRDefault="003E7225">
          <w:pPr>
            <w:pStyle w:val="10"/>
            <w:tabs>
              <w:tab w:val="left" w:pos="840"/>
              <w:tab w:val="right" w:leader="dot" w:pos="8296"/>
            </w:tabs>
            <w:rPr>
              <w:noProof/>
            </w:rPr>
          </w:pPr>
          <w:hyperlink w:anchor="_Toc6837231" w:history="1">
            <w:r w:rsidR="00522A7E" w:rsidRPr="00B32D9F">
              <w:rPr>
                <w:rStyle w:val="a6"/>
                <w:rFonts w:hint="eastAsia"/>
                <w:noProof/>
              </w:rPr>
              <w:t>八、</w:t>
            </w:r>
            <w:r w:rsidR="00522A7E">
              <w:rPr>
                <w:noProof/>
              </w:rPr>
              <w:tab/>
            </w:r>
            <w:r w:rsidR="00522A7E" w:rsidRPr="00B32D9F">
              <w:rPr>
                <w:rStyle w:val="a6"/>
                <w:rFonts w:hint="eastAsia"/>
                <w:noProof/>
              </w:rPr>
              <w:t>集成环境部署图设计</w:t>
            </w:r>
            <w:r w:rsidR="00522A7E">
              <w:rPr>
                <w:noProof/>
                <w:webHidden/>
              </w:rPr>
              <w:tab/>
            </w:r>
            <w:r w:rsidR="00522A7E">
              <w:rPr>
                <w:noProof/>
                <w:webHidden/>
              </w:rPr>
              <w:fldChar w:fldCharType="begin"/>
            </w:r>
            <w:r w:rsidR="00522A7E">
              <w:rPr>
                <w:noProof/>
                <w:webHidden/>
              </w:rPr>
              <w:instrText xml:space="preserve"> PAGEREF _Toc6837231 \h </w:instrText>
            </w:r>
            <w:r w:rsidR="00522A7E">
              <w:rPr>
                <w:noProof/>
                <w:webHidden/>
              </w:rPr>
            </w:r>
            <w:r w:rsidR="00522A7E">
              <w:rPr>
                <w:noProof/>
                <w:webHidden/>
              </w:rPr>
              <w:fldChar w:fldCharType="separate"/>
            </w:r>
            <w:r w:rsidR="00522A7E">
              <w:rPr>
                <w:noProof/>
                <w:webHidden/>
              </w:rPr>
              <w:t>16</w:t>
            </w:r>
            <w:r w:rsidR="00522A7E">
              <w:rPr>
                <w:noProof/>
                <w:webHidden/>
              </w:rPr>
              <w:fldChar w:fldCharType="end"/>
            </w:r>
          </w:hyperlink>
        </w:p>
        <w:p w:rsidR="00522A7E" w:rsidRDefault="003E7225">
          <w:pPr>
            <w:pStyle w:val="10"/>
            <w:tabs>
              <w:tab w:val="left" w:pos="840"/>
              <w:tab w:val="right" w:leader="dot" w:pos="8296"/>
            </w:tabs>
            <w:rPr>
              <w:noProof/>
            </w:rPr>
          </w:pPr>
          <w:hyperlink w:anchor="_Toc6837232" w:history="1">
            <w:r w:rsidR="00522A7E" w:rsidRPr="00B32D9F">
              <w:rPr>
                <w:rStyle w:val="a6"/>
                <w:rFonts w:hint="eastAsia"/>
                <w:noProof/>
              </w:rPr>
              <w:t>九、</w:t>
            </w:r>
            <w:r w:rsidR="00522A7E">
              <w:rPr>
                <w:noProof/>
              </w:rPr>
              <w:tab/>
            </w:r>
            <w:r w:rsidR="00522A7E" w:rsidRPr="00B32D9F">
              <w:rPr>
                <w:rStyle w:val="a6"/>
                <w:rFonts w:hint="eastAsia"/>
                <w:noProof/>
              </w:rPr>
              <w:t>其他</w:t>
            </w:r>
            <w:r w:rsidR="00522A7E">
              <w:rPr>
                <w:noProof/>
                <w:webHidden/>
              </w:rPr>
              <w:tab/>
            </w:r>
            <w:r w:rsidR="00522A7E">
              <w:rPr>
                <w:noProof/>
                <w:webHidden/>
              </w:rPr>
              <w:fldChar w:fldCharType="begin"/>
            </w:r>
            <w:r w:rsidR="00522A7E">
              <w:rPr>
                <w:noProof/>
                <w:webHidden/>
              </w:rPr>
              <w:instrText xml:space="preserve"> PAGEREF _Toc6837232 \h </w:instrText>
            </w:r>
            <w:r w:rsidR="00522A7E">
              <w:rPr>
                <w:noProof/>
                <w:webHidden/>
              </w:rPr>
            </w:r>
            <w:r w:rsidR="00522A7E">
              <w:rPr>
                <w:noProof/>
                <w:webHidden/>
              </w:rPr>
              <w:fldChar w:fldCharType="separate"/>
            </w:r>
            <w:r w:rsidR="00522A7E">
              <w:rPr>
                <w:noProof/>
                <w:webHidden/>
              </w:rPr>
              <w:t>17</w:t>
            </w:r>
            <w:r w:rsidR="00522A7E">
              <w:rPr>
                <w:noProof/>
                <w:webHidden/>
              </w:rPr>
              <w:fldChar w:fldCharType="end"/>
            </w:r>
          </w:hyperlink>
        </w:p>
        <w:p w:rsidR="00522A7E" w:rsidRDefault="003E7225">
          <w:pPr>
            <w:pStyle w:val="10"/>
            <w:tabs>
              <w:tab w:val="left" w:pos="840"/>
              <w:tab w:val="right" w:leader="dot" w:pos="8296"/>
            </w:tabs>
            <w:rPr>
              <w:noProof/>
            </w:rPr>
          </w:pPr>
          <w:hyperlink w:anchor="_Toc6837233" w:history="1">
            <w:r w:rsidR="00522A7E" w:rsidRPr="00B32D9F">
              <w:rPr>
                <w:rStyle w:val="a6"/>
                <w:rFonts w:hint="eastAsia"/>
                <w:noProof/>
              </w:rPr>
              <w:t>十、</w:t>
            </w:r>
            <w:r w:rsidR="00522A7E">
              <w:rPr>
                <w:noProof/>
              </w:rPr>
              <w:tab/>
            </w:r>
            <w:r w:rsidR="00522A7E" w:rsidRPr="00B32D9F">
              <w:rPr>
                <w:rStyle w:val="a6"/>
                <w:rFonts w:hint="eastAsia"/>
                <w:noProof/>
              </w:rPr>
              <w:t>版本修订历史记录</w:t>
            </w:r>
            <w:r w:rsidR="00522A7E">
              <w:rPr>
                <w:noProof/>
                <w:webHidden/>
              </w:rPr>
              <w:tab/>
            </w:r>
            <w:r w:rsidR="00522A7E">
              <w:rPr>
                <w:noProof/>
                <w:webHidden/>
              </w:rPr>
              <w:fldChar w:fldCharType="begin"/>
            </w:r>
            <w:r w:rsidR="00522A7E">
              <w:rPr>
                <w:noProof/>
                <w:webHidden/>
              </w:rPr>
              <w:instrText xml:space="preserve"> PAGEREF _Toc6837233 \h </w:instrText>
            </w:r>
            <w:r w:rsidR="00522A7E">
              <w:rPr>
                <w:noProof/>
                <w:webHidden/>
              </w:rPr>
            </w:r>
            <w:r w:rsidR="00522A7E">
              <w:rPr>
                <w:noProof/>
                <w:webHidden/>
              </w:rPr>
              <w:fldChar w:fldCharType="separate"/>
            </w:r>
            <w:r w:rsidR="00522A7E">
              <w:rPr>
                <w:noProof/>
                <w:webHidden/>
              </w:rPr>
              <w:t>20</w:t>
            </w:r>
            <w:r w:rsidR="00522A7E">
              <w:rPr>
                <w:noProof/>
                <w:webHidden/>
              </w:rPr>
              <w:fldChar w:fldCharType="end"/>
            </w:r>
          </w:hyperlink>
        </w:p>
        <w:p w:rsidR="001E381B" w:rsidRPr="001E381B" w:rsidRDefault="001E381B" w:rsidP="001E381B">
          <w:r>
            <w:fldChar w:fldCharType="end"/>
          </w:r>
        </w:p>
      </w:sdtContent>
    </w:sdt>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1E381B" w:rsidRDefault="001E381B" w:rsidP="001E381B"/>
    <w:p w:rsidR="00FE4592" w:rsidRDefault="00FE4592" w:rsidP="001E381B"/>
    <w:p w:rsidR="001E381B" w:rsidRDefault="001E381B" w:rsidP="001E381B"/>
    <w:p w:rsidR="00CD2A14" w:rsidRDefault="008F5010" w:rsidP="007722A6">
      <w:pPr>
        <w:pStyle w:val="1"/>
        <w:numPr>
          <w:ilvl w:val="0"/>
          <w:numId w:val="1"/>
        </w:numPr>
        <w:rPr>
          <w:sz w:val="28"/>
          <w:szCs w:val="28"/>
        </w:rPr>
      </w:pPr>
      <w:bookmarkStart w:id="2" w:name="_Toc6837224"/>
      <w:r>
        <w:rPr>
          <w:rFonts w:hint="eastAsia"/>
          <w:sz w:val="28"/>
          <w:szCs w:val="28"/>
        </w:rPr>
        <w:lastRenderedPageBreak/>
        <w:t>微服务背景</w:t>
      </w:r>
      <w:r w:rsidR="00990AEE">
        <w:rPr>
          <w:rFonts w:hint="eastAsia"/>
          <w:sz w:val="28"/>
          <w:szCs w:val="28"/>
        </w:rPr>
        <w:t>介绍</w:t>
      </w:r>
      <w:bookmarkEnd w:id="2"/>
    </w:p>
    <w:p w:rsidR="008F5010" w:rsidRDefault="008F5010" w:rsidP="008F5010">
      <w:r w:rsidRPr="008F5010">
        <w:rPr>
          <w:rFonts w:hint="eastAsia"/>
        </w:rPr>
        <w:t>互联网的发展，网站应用的规模不断扩大，常规的垂直应用架构已无法应对，分布式服务架构以及流动计算架构势在必行，</w:t>
      </w:r>
      <w:r>
        <w:rPr>
          <w:rFonts w:hint="eastAsia"/>
        </w:rPr>
        <w:t>分布式服务框架</w:t>
      </w:r>
      <w:r w:rsidRPr="008F5010">
        <w:rPr>
          <w:rFonts w:hint="eastAsia"/>
        </w:rPr>
        <w:t>在这种情况下诞生的。</w:t>
      </w:r>
      <w:r>
        <w:rPr>
          <w:rFonts w:hint="eastAsia"/>
        </w:rPr>
        <w:t>将</w:t>
      </w:r>
      <w:r w:rsidRPr="008F5010">
        <w:rPr>
          <w:rFonts w:hint="eastAsia"/>
        </w:rPr>
        <w:t>核心业务抽取出来，作为独立的服务，使前端应用能更快速和稳定的响应。</w:t>
      </w:r>
    </w:p>
    <w:p w:rsidR="008F5010" w:rsidRDefault="008F5010" w:rsidP="008F5010">
      <w:r>
        <w:rPr>
          <w:noProof/>
        </w:rPr>
        <w:drawing>
          <wp:inline distT="0" distB="0" distL="0" distR="0">
            <wp:extent cx="5274310" cy="1702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微服务架构设计.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702435"/>
                    </a:xfrm>
                    <a:prstGeom prst="rect">
                      <a:avLst/>
                    </a:prstGeom>
                  </pic:spPr>
                </pic:pic>
              </a:graphicData>
            </a:graphic>
          </wp:inline>
        </w:drawing>
      </w:r>
    </w:p>
    <w:p w:rsidR="002C533F" w:rsidRDefault="002C533F" w:rsidP="002C533F">
      <w:pPr>
        <w:pStyle w:val="a3"/>
        <w:numPr>
          <w:ilvl w:val="0"/>
          <w:numId w:val="3"/>
        </w:numPr>
        <w:ind w:firstLineChars="0"/>
      </w:pPr>
      <w:r w:rsidRPr="002C533F">
        <w:rPr>
          <w:rFonts w:hint="eastAsia"/>
        </w:rPr>
        <w:t>单体架构</w:t>
      </w:r>
      <w:r>
        <w:rPr>
          <w:rFonts w:hint="eastAsia"/>
        </w:rPr>
        <w:t>，</w:t>
      </w:r>
      <w:r w:rsidRPr="002C533F">
        <w:rPr>
          <w:rFonts w:hint="eastAsia"/>
        </w:rPr>
        <w:t>在小微企业比较常见，典型代表就是一个应用、一个数据库、一个</w:t>
      </w:r>
      <w:r w:rsidRPr="002C533F">
        <w:rPr>
          <w:rFonts w:hint="eastAsia"/>
        </w:rPr>
        <w:t>web</w:t>
      </w:r>
      <w:r w:rsidRPr="002C533F">
        <w:rPr>
          <w:rFonts w:hint="eastAsia"/>
        </w:rPr>
        <w:t>容器就可以跑起来</w:t>
      </w:r>
      <w:r>
        <w:rPr>
          <w:rFonts w:hint="eastAsia"/>
        </w:rPr>
        <w:t>。</w:t>
      </w:r>
    </w:p>
    <w:p w:rsidR="002C533F" w:rsidRDefault="002C533F" w:rsidP="002C533F">
      <w:pPr>
        <w:pStyle w:val="a3"/>
        <w:ind w:left="360" w:firstLineChars="0" w:firstLine="0"/>
      </w:pPr>
      <w:r>
        <w:rPr>
          <w:rFonts w:ascii="Helvetica" w:hAnsi="Helvetica"/>
          <w:color w:val="333333"/>
          <w:szCs w:val="21"/>
          <w:shd w:val="clear" w:color="auto" w:fill="FFFFFF"/>
        </w:rPr>
        <w:t>在单体架构中，技术选型非常灵活，优先满足快速上线的要求，也便于快速跟进市场。</w:t>
      </w:r>
    </w:p>
    <w:p w:rsidR="002C533F" w:rsidRDefault="002C533F" w:rsidP="002C533F">
      <w:pPr>
        <w:pStyle w:val="a3"/>
        <w:ind w:left="360" w:firstLineChars="0" w:firstLine="0"/>
        <w:rPr>
          <w:rFonts w:ascii="Helvetica" w:hAnsi="Helvetica"/>
          <w:color w:val="333333"/>
          <w:szCs w:val="21"/>
          <w:shd w:val="clear" w:color="auto" w:fill="FFFFFF"/>
        </w:rPr>
      </w:pPr>
      <w:r>
        <w:rPr>
          <w:rFonts w:ascii="Helvetica" w:hAnsi="Helvetica"/>
          <w:color w:val="333333"/>
          <w:szCs w:val="21"/>
          <w:shd w:val="clear" w:color="auto" w:fill="FFFFFF"/>
        </w:rPr>
        <w:t>下面是单体架构的架构图：</w:t>
      </w:r>
    </w:p>
    <w:p w:rsidR="002C533F" w:rsidRDefault="002C533F" w:rsidP="002C533F">
      <w:pPr>
        <w:pStyle w:val="a3"/>
        <w:ind w:left="360" w:firstLineChars="0" w:firstLine="0"/>
      </w:pPr>
      <w:r>
        <w:rPr>
          <w:rFonts w:hint="eastAsia"/>
          <w:noProof/>
        </w:rPr>
        <w:drawing>
          <wp:inline distT="0" distB="0" distL="0" distR="0">
            <wp:extent cx="4317558" cy="101779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1248e7-3054-3997-8fb8-166d725a97c5.png"/>
                    <pic:cNvPicPr/>
                  </pic:nvPicPr>
                  <pic:blipFill>
                    <a:blip r:embed="rId10">
                      <a:extLst>
                        <a:ext uri="{28A0092B-C50C-407E-A947-70E740481C1C}">
                          <a14:useLocalDpi xmlns:a14="http://schemas.microsoft.com/office/drawing/2010/main" val="0"/>
                        </a:ext>
                      </a:extLst>
                    </a:blip>
                    <a:stretch>
                      <a:fillRect/>
                    </a:stretch>
                  </pic:blipFill>
                  <pic:spPr>
                    <a:xfrm>
                      <a:off x="0" y="0"/>
                      <a:ext cx="4327746" cy="1020194"/>
                    </a:xfrm>
                    <a:prstGeom prst="rect">
                      <a:avLst/>
                    </a:prstGeom>
                  </pic:spPr>
                </pic:pic>
              </a:graphicData>
            </a:graphic>
          </wp:inline>
        </w:drawing>
      </w:r>
    </w:p>
    <w:p w:rsidR="002C533F" w:rsidRDefault="002C533F" w:rsidP="002C533F">
      <w:pPr>
        <w:pStyle w:val="a3"/>
        <w:numPr>
          <w:ilvl w:val="0"/>
          <w:numId w:val="3"/>
        </w:numPr>
        <w:ind w:firstLineChars="0"/>
      </w:pPr>
      <w:r w:rsidRPr="002C533F">
        <w:rPr>
          <w:rFonts w:hint="eastAsia"/>
        </w:rPr>
        <w:t>垂直架构</w:t>
      </w:r>
      <w:r>
        <w:rPr>
          <w:rFonts w:hint="eastAsia"/>
        </w:rPr>
        <w:t>，在单体架构发展一段时间后，</w:t>
      </w:r>
      <w:r w:rsidRPr="002C533F">
        <w:rPr>
          <w:rFonts w:hint="eastAsia"/>
        </w:rPr>
        <w:t>业务模式得到了认可，</w:t>
      </w:r>
      <w:r>
        <w:rPr>
          <w:rFonts w:hint="eastAsia"/>
        </w:rPr>
        <w:t>业务逻辑处理量</w:t>
      </w:r>
      <w:r w:rsidRPr="002C533F">
        <w:rPr>
          <w:rFonts w:hint="eastAsia"/>
        </w:rPr>
        <w:t>大起来，</w:t>
      </w:r>
      <w:r>
        <w:rPr>
          <w:rFonts w:hint="eastAsia"/>
        </w:rPr>
        <w:t>并发访问量不断增长</w:t>
      </w:r>
      <w:r w:rsidRPr="002C533F">
        <w:rPr>
          <w:rFonts w:hint="eastAsia"/>
        </w:rPr>
        <w:t>，就会对原有的业务进行拆分，比如说：后台</w:t>
      </w:r>
      <w:r>
        <w:rPr>
          <w:rFonts w:hint="eastAsia"/>
        </w:rPr>
        <w:t>系统、前端系统、业务模块</w:t>
      </w:r>
      <w:r w:rsidRPr="002C533F">
        <w:rPr>
          <w:rFonts w:hint="eastAsia"/>
        </w:rPr>
        <w:t>系统等。</w:t>
      </w:r>
    </w:p>
    <w:p w:rsidR="002C533F" w:rsidRDefault="002C533F" w:rsidP="002C533F">
      <w:pPr>
        <w:pStyle w:val="a3"/>
        <w:ind w:left="360" w:firstLineChars="0" w:firstLine="0"/>
      </w:pPr>
      <w:r w:rsidRPr="002C533F">
        <w:rPr>
          <w:rFonts w:hint="eastAsia"/>
        </w:rPr>
        <w:t>下面是垂直架构的架构图：</w:t>
      </w:r>
    </w:p>
    <w:p w:rsidR="002C533F" w:rsidRDefault="002C533F" w:rsidP="002C533F">
      <w:pPr>
        <w:pStyle w:val="a3"/>
        <w:ind w:left="360" w:firstLineChars="0" w:firstLine="0"/>
      </w:pPr>
      <w:r>
        <w:rPr>
          <w:rFonts w:hint="eastAsia"/>
          <w:noProof/>
        </w:rPr>
        <w:drawing>
          <wp:inline distT="0" distB="0" distL="0" distR="0">
            <wp:extent cx="4699221" cy="2358249"/>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3e5bc4-827d-3e35-af97-558b1c107aae.png"/>
                    <pic:cNvPicPr/>
                  </pic:nvPicPr>
                  <pic:blipFill>
                    <a:blip r:embed="rId11">
                      <a:extLst>
                        <a:ext uri="{28A0092B-C50C-407E-A947-70E740481C1C}">
                          <a14:useLocalDpi xmlns:a14="http://schemas.microsoft.com/office/drawing/2010/main" val="0"/>
                        </a:ext>
                      </a:extLst>
                    </a:blip>
                    <a:stretch>
                      <a:fillRect/>
                    </a:stretch>
                  </pic:blipFill>
                  <pic:spPr>
                    <a:xfrm>
                      <a:off x="0" y="0"/>
                      <a:ext cx="4699669" cy="2358474"/>
                    </a:xfrm>
                    <a:prstGeom prst="rect">
                      <a:avLst/>
                    </a:prstGeom>
                  </pic:spPr>
                </pic:pic>
              </a:graphicData>
            </a:graphic>
          </wp:inline>
        </w:drawing>
      </w:r>
    </w:p>
    <w:p w:rsidR="002C533F" w:rsidRDefault="002C533F" w:rsidP="002C533F">
      <w:pPr>
        <w:pStyle w:val="a3"/>
        <w:numPr>
          <w:ilvl w:val="0"/>
          <w:numId w:val="3"/>
        </w:numPr>
        <w:ind w:firstLineChars="0"/>
      </w:pPr>
      <w:r w:rsidRPr="002C533F">
        <w:rPr>
          <w:rFonts w:hint="eastAsia"/>
        </w:rPr>
        <w:t>服务化架构</w:t>
      </w:r>
      <w:r>
        <w:rPr>
          <w:rFonts w:hint="eastAsia"/>
        </w:rPr>
        <w:t>，</w:t>
      </w:r>
      <w:r w:rsidRPr="002C533F">
        <w:rPr>
          <w:rFonts w:hint="eastAsia"/>
        </w:rPr>
        <w:t>垂直子系统会变的越来越多，</w:t>
      </w:r>
      <w:r w:rsidR="00990AEE">
        <w:rPr>
          <w:rFonts w:hint="eastAsia"/>
        </w:rPr>
        <w:t>系统和系统之间的调用关系呈指数上升的趋势。在这样的背景下，</w:t>
      </w:r>
      <w:r w:rsidRPr="002C533F">
        <w:rPr>
          <w:rFonts w:hint="eastAsia"/>
        </w:rPr>
        <w:t>SOA</w:t>
      </w:r>
      <w:r w:rsidRPr="002C533F">
        <w:rPr>
          <w:rFonts w:hint="eastAsia"/>
        </w:rPr>
        <w:t>代表面向服务的架构，将应用程序根据不同的职责划分为不</w:t>
      </w:r>
      <w:r w:rsidRPr="002C533F">
        <w:rPr>
          <w:rFonts w:hint="eastAsia"/>
        </w:rPr>
        <w:lastRenderedPageBreak/>
        <w:t>同的模块，不同的模块直接通过特定的协议和接口进行交互。当流量过大时通过水平扩展相应的组件来支撑，所有的组件通过交互来满足整体的业务需求。</w:t>
      </w:r>
    </w:p>
    <w:p w:rsidR="00990AEE" w:rsidRDefault="00990AEE" w:rsidP="00990AEE">
      <w:pPr>
        <w:ind w:left="360"/>
      </w:pPr>
      <w:r>
        <w:rPr>
          <w:rFonts w:hint="eastAsia"/>
        </w:rPr>
        <w:t>服务化架构是一套松耦合的架构，服务的拆分原则是服务内部高内聚，服务之间低耦合。</w:t>
      </w:r>
    </w:p>
    <w:p w:rsidR="00990AEE" w:rsidRDefault="00990AEE" w:rsidP="00990AEE">
      <w:pPr>
        <w:ind w:left="360"/>
      </w:pPr>
      <w:r w:rsidRPr="00990AEE">
        <w:rPr>
          <w:rFonts w:hint="eastAsia"/>
        </w:rPr>
        <w:t>下面是服务化架构图：</w:t>
      </w:r>
    </w:p>
    <w:p w:rsidR="00990AEE" w:rsidRDefault="00990AEE" w:rsidP="00990AEE">
      <w:pPr>
        <w:ind w:left="360"/>
      </w:pPr>
      <w:r>
        <w:rPr>
          <w:rFonts w:hint="eastAsia"/>
          <w:noProof/>
        </w:rPr>
        <w:drawing>
          <wp:inline distT="0" distB="0" distL="0" distR="0">
            <wp:extent cx="4746928" cy="21208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25a6d1-b5de-39cf-a1e6-e1d49534b90c.png"/>
                    <pic:cNvPicPr/>
                  </pic:nvPicPr>
                  <pic:blipFill>
                    <a:blip r:embed="rId12">
                      <a:extLst>
                        <a:ext uri="{28A0092B-C50C-407E-A947-70E740481C1C}">
                          <a14:useLocalDpi xmlns:a14="http://schemas.microsoft.com/office/drawing/2010/main" val="0"/>
                        </a:ext>
                      </a:extLst>
                    </a:blip>
                    <a:stretch>
                      <a:fillRect/>
                    </a:stretch>
                  </pic:blipFill>
                  <pic:spPr>
                    <a:xfrm>
                      <a:off x="0" y="0"/>
                      <a:ext cx="4752773" cy="2123469"/>
                    </a:xfrm>
                    <a:prstGeom prst="rect">
                      <a:avLst/>
                    </a:prstGeom>
                  </pic:spPr>
                </pic:pic>
              </a:graphicData>
            </a:graphic>
          </wp:inline>
        </w:drawing>
      </w:r>
    </w:p>
    <w:p w:rsidR="00990AEE" w:rsidRDefault="00990AEE" w:rsidP="00990AEE"/>
    <w:p w:rsidR="008F5010" w:rsidRDefault="008F5010" w:rsidP="00990AEE">
      <w:pPr>
        <w:pStyle w:val="a3"/>
        <w:numPr>
          <w:ilvl w:val="0"/>
          <w:numId w:val="3"/>
        </w:numPr>
        <w:ind w:firstLineChars="0"/>
      </w:pPr>
      <w:r>
        <w:rPr>
          <w:rFonts w:hint="eastAsia"/>
        </w:rPr>
        <w:t>大规模服务化之前，应用可能只是通过</w:t>
      </w:r>
      <w:r>
        <w:rPr>
          <w:rFonts w:hint="eastAsia"/>
        </w:rPr>
        <w:t>RMI</w:t>
      </w:r>
      <w:r>
        <w:rPr>
          <w:rFonts w:hint="eastAsia"/>
        </w:rPr>
        <w:t>或</w:t>
      </w:r>
      <w:r>
        <w:rPr>
          <w:rFonts w:hint="eastAsia"/>
        </w:rPr>
        <w:t>Hessian</w:t>
      </w:r>
      <w:r>
        <w:rPr>
          <w:rFonts w:hint="eastAsia"/>
        </w:rPr>
        <w:t>等工具，简单的暴露和引用远程服务，通过配置服务的</w:t>
      </w:r>
      <w:r>
        <w:rPr>
          <w:rFonts w:hint="eastAsia"/>
        </w:rPr>
        <w:t>URL</w:t>
      </w:r>
      <w:r>
        <w:rPr>
          <w:rFonts w:hint="eastAsia"/>
        </w:rPr>
        <w:t>地址进行调用，通过</w:t>
      </w:r>
      <w:r>
        <w:rPr>
          <w:rFonts w:hint="eastAsia"/>
        </w:rPr>
        <w:t>F5</w:t>
      </w:r>
      <w:r>
        <w:rPr>
          <w:rFonts w:hint="eastAsia"/>
        </w:rPr>
        <w:t>等硬件进行负载均衡。</w:t>
      </w:r>
    </w:p>
    <w:p w:rsidR="008F5010" w:rsidRPr="008F5010" w:rsidRDefault="008F5010" w:rsidP="008F5010">
      <w:pPr>
        <w:pStyle w:val="a3"/>
        <w:numPr>
          <w:ilvl w:val="0"/>
          <w:numId w:val="2"/>
        </w:numPr>
        <w:ind w:firstLineChars="0"/>
        <w:rPr>
          <w:rFonts w:asciiTheme="majorEastAsia" w:eastAsiaTheme="majorEastAsia" w:hAnsiTheme="majorEastAsia"/>
        </w:rPr>
      </w:pPr>
      <w:r w:rsidRPr="008F5010">
        <w:rPr>
          <w:rFonts w:asciiTheme="majorEastAsia" w:eastAsiaTheme="majorEastAsia" w:hAnsiTheme="majorEastAsia" w:hint="eastAsia"/>
          <w:b/>
        </w:rPr>
        <w:t>当服务越来越多时，服务URL配置管理变得非常困难，F5硬件负载均衡器的单点压力也越来越大。</w:t>
      </w:r>
    </w:p>
    <w:p w:rsidR="008F5010" w:rsidRDefault="008F5010" w:rsidP="008F5010">
      <w:pPr>
        <w:ind w:firstLine="420"/>
      </w:pPr>
      <w:r>
        <w:rPr>
          <w:rFonts w:hint="eastAsia"/>
        </w:rPr>
        <w:t>此时需要一个服务注册中心，动态的注册和发现服务，使服务的位置透明。</w:t>
      </w:r>
    </w:p>
    <w:p w:rsidR="008F5010" w:rsidRDefault="008F5010" w:rsidP="008F5010">
      <w:pPr>
        <w:ind w:left="420"/>
      </w:pPr>
      <w:r>
        <w:rPr>
          <w:rFonts w:hint="eastAsia"/>
        </w:rPr>
        <w:t>并通过在消费方获取服务提供方地址列表，实现软负载均衡，降低对</w:t>
      </w:r>
      <w:r>
        <w:rPr>
          <w:rFonts w:hint="eastAsia"/>
        </w:rPr>
        <w:t>F5</w:t>
      </w:r>
      <w:r>
        <w:rPr>
          <w:rFonts w:hint="eastAsia"/>
        </w:rPr>
        <w:t>硬件负载均衡器的依赖，也能减少部分成本。</w:t>
      </w:r>
    </w:p>
    <w:p w:rsidR="008F5010" w:rsidRPr="008F5010" w:rsidRDefault="008F5010" w:rsidP="008F5010">
      <w:pPr>
        <w:pStyle w:val="a3"/>
        <w:numPr>
          <w:ilvl w:val="0"/>
          <w:numId w:val="2"/>
        </w:numPr>
        <w:ind w:firstLineChars="0"/>
        <w:rPr>
          <w:rFonts w:asciiTheme="majorEastAsia" w:eastAsiaTheme="majorEastAsia" w:hAnsiTheme="majorEastAsia"/>
          <w:b/>
        </w:rPr>
      </w:pPr>
      <w:r w:rsidRPr="008F5010">
        <w:rPr>
          <w:rFonts w:asciiTheme="majorEastAsia" w:eastAsiaTheme="majorEastAsia" w:hAnsiTheme="majorEastAsia" w:hint="eastAsia"/>
          <w:b/>
        </w:rPr>
        <w:t>当进一步发展，服务间依赖关系变得错踪复杂，甚至分不清哪个应用要在哪个应用之前启动，架构师都不能完整的描述应用的架构关系。</w:t>
      </w:r>
    </w:p>
    <w:p w:rsidR="008F5010" w:rsidRDefault="008F5010" w:rsidP="008F5010">
      <w:pPr>
        <w:ind w:firstLine="420"/>
      </w:pPr>
      <w:r>
        <w:rPr>
          <w:rFonts w:hint="eastAsia"/>
        </w:rPr>
        <w:t>这时，需要自动画出应用间的依赖关系图，以帮助架构师理清理关系。</w:t>
      </w:r>
    </w:p>
    <w:p w:rsidR="008F5010" w:rsidRPr="008F5010" w:rsidRDefault="008F5010" w:rsidP="008F5010">
      <w:pPr>
        <w:pStyle w:val="a3"/>
        <w:numPr>
          <w:ilvl w:val="0"/>
          <w:numId w:val="2"/>
        </w:numPr>
        <w:ind w:firstLineChars="0"/>
        <w:rPr>
          <w:rFonts w:asciiTheme="majorEastAsia" w:eastAsiaTheme="majorEastAsia" w:hAnsiTheme="majorEastAsia"/>
          <w:b/>
        </w:rPr>
      </w:pPr>
      <w:r w:rsidRPr="008F5010">
        <w:rPr>
          <w:rFonts w:asciiTheme="majorEastAsia" w:eastAsiaTheme="majorEastAsia" w:hAnsiTheme="majorEastAsia" w:hint="eastAsia"/>
          <w:b/>
        </w:rPr>
        <w:t>接着服务的调用量越来越大，服务的容量问题就暴露出来，这个服务需要多少机器支撑？什么时候该加机器？</w:t>
      </w:r>
    </w:p>
    <w:p w:rsidR="008F5010" w:rsidRDefault="008F5010" w:rsidP="008F5010">
      <w:pPr>
        <w:ind w:left="420"/>
      </w:pPr>
      <w:r>
        <w:rPr>
          <w:rFonts w:hint="eastAsia"/>
        </w:rPr>
        <w:t>为了解决这些问题，第一步，要将服务现在每天的调用量，响应时间，都统计出来，作为容量规划的参考指标。</w:t>
      </w:r>
    </w:p>
    <w:p w:rsidR="008F5010" w:rsidRDefault="008F5010" w:rsidP="008F5010">
      <w:pPr>
        <w:ind w:left="420"/>
      </w:pPr>
      <w:r>
        <w:rPr>
          <w:rFonts w:hint="eastAsia"/>
        </w:rPr>
        <w:t>其次，要可以动态调整权重，在线上，将某台机器的权重一直加大，并在加大的过程中记录响应时间的变化，直到响应时间到达阀值，记录此时的访问量，再以此访问量乘以机器数反推总容量。</w:t>
      </w:r>
    </w:p>
    <w:p w:rsidR="00A6103A" w:rsidRDefault="00990AEE" w:rsidP="00990AEE">
      <w:r>
        <w:rPr>
          <w:rFonts w:hint="eastAsia"/>
        </w:rPr>
        <w:t>综上所述需要引入微服务架构，</w:t>
      </w:r>
      <w:r w:rsidRPr="00A6103A">
        <w:t>在这个阶段可以使用</w:t>
      </w:r>
      <w:r w:rsidRPr="00A6103A">
        <w:t>dubbo</w:t>
      </w:r>
      <w:r w:rsidRPr="00A6103A">
        <w:t>或者</w:t>
      </w:r>
      <w:r w:rsidRPr="00A6103A">
        <w:rPr>
          <w:rFonts w:hint="eastAsia"/>
        </w:rPr>
        <w:t>springcloud</w:t>
      </w:r>
      <w:r w:rsidRPr="00A6103A">
        <w:t>来服务治理。</w:t>
      </w:r>
      <w:r w:rsidRPr="00A6103A">
        <w:rPr>
          <w:rFonts w:hint="eastAsia"/>
        </w:rPr>
        <w:t>微服务架构是</w:t>
      </w:r>
      <w:r w:rsidRPr="00A6103A">
        <w:rPr>
          <w:rFonts w:hint="eastAsia"/>
        </w:rPr>
        <w:t xml:space="preserve"> SOA </w:t>
      </w:r>
      <w:r w:rsidRPr="00A6103A">
        <w:rPr>
          <w:rFonts w:hint="eastAsia"/>
        </w:rPr>
        <w:t>架构思想的一种扩展，更加强调服务个体的独立性、拆分粒度更小。</w:t>
      </w:r>
    </w:p>
    <w:p w:rsidR="00990AEE" w:rsidRDefault="00A6103A" w:rsidP="00990AEE">
      <w:r w:rsidRPr="00A6103A">
        <w:rPr>
          <w:rFonts w:hint="eastAsia"/>
        </w:rPr>
        <w:t>微服务架构</w:t>
      </w:r>
      <w:r w:rsidRPr="00A6103A">
        <w:t>解决的第一个问题就是：服务与服务之间的解耦。在业务高速发展的时候，服务组件也会相应的不断增加。服务和服务之间有着复杂的相互调用关系，经常有服务</w:t>
      </w:r>
      <w:r w:rsidRPr="00A6103A">
        <w:t>A</w:t>
      </w:r>
      <w:r w:rsidRPr="00A6103A">
        <w:t>调用服务</w:t>
      </w:r>
      <w:r w:rsidRPr="00A6103A">
        <w:t>B</w:t>
      </w:r>
      <w:r w:rsidRPr="00A6103A">
        <w:t>，服务</w:t>
      </w:r>
      <w:r w:rsidRPr="00A6103A">
        <w:t>B</w:t>
      </w:r>
      <w:r w:rsidRPr="00A6103A">
        <w:t>调用服务</w:t>
      </w:r>
      <w:r w:rsidRPr="00A6103A">
        <w:t>C</w:t>
      </w:r>
      <w:r w:rsidRPr="00A6103A">
        <w:t>和服务</w:t>
      </w:r>
      <w:r w:rsidRPr="00A6103A">
        <w:t>D ...</w:t>
      </w:r>
      <w:r w:rsidRPr="00A6103A">
        <w:t>，随着服务化组件的不断增多，服务之间的调用关系成指数级别的增长</w:t>
      </w:r>
      <w:r w:rsidR="00DA1E26">
        <w:rPr>
          <w:rFonts w:hint="eastAsia"/>
        </w:rPr>
        <w:t>。</w:t>
      </w:r>
    </w:p>
    <w:p w:rsidR="00CD2A14" w:rsidRDefault="00CD2A14" w:rsidP="007722A6">
      <w:pPr>
        <w:pStyle w:val="1"/>
        <w:numPr>
          <w:ilvl w:val="0"/>
          <w:numId w:val="1"/>
        </w:numPr>
        <w:rPr>
          <w:sz w:val="28"/>
          <w:szCs w:val="28"/>
        </w:rPr>
      </w:pPr>
      <w:bookmarkStart w:id="3" w:name="_Toc6837225"/>
      <w:r w:rsidRPr="007722A6">
        <w:rPr>
          <w:rFonts w:hint="eastAsia"/>
          <w:sz w:val="28"/>
          <w:szCs w:val="28"/>
        </w:rPr>
        <w:lastRenderedPageBreak/>
        <w:t>微服务框架技术选型</w:t>
      </w:r>
      <w:bookmarkEnd w:id="3"/>
    </w:p>
    <w:p w:rsidR="00871638" w:rsidRDefault="00871638" w:rsidP="00871638">
      <w:pPr>
        <w:pStyle w:val="a3"/>
        <w:numPr>
          <w:ilvl w:val="0"/>
          <w:numId w:val="4"/>
        </w:numPr>
        <w:ind w:firstLineChars="0"/>
      </w:pPr>
      <w:r w:rsidRPr="00871638">
        <w:rPr>
          <w:rFonts w:hint="eastAsia"/>
        </w:rPr>
        <w:t xml:space="preserve">Spring Cloud </w:t>
      </w:r>
      <w:r>
        <w:rPr>
          <w:rFonts w:hint="eastAsia"/>
        </w:rPr>
        <w:t>是什么</w:t>
      </w:r>
    </w:p>
    <w:p w:rsidR="00871638" w:rsidRDefault="00871638" w:rsidP="00871638">
      <w:pPr>
        <w:pStyle w:val="a3"/>
        <w:ind w:left="420" w:firstLineChars="0" w:firstLine="0"/>
      </w:pPr>
      <w:r>
        <w:rPr>
          <w:rFonts w:hint="eastAsia"/>
        </w:rPr>
        <w:t>SpringCloud</w:t>
      </w:r>
      <w:r>
        <w:rPr>
          <w:rFonts w:hint="eastAsia"/>
        </w:rPr>
        <w:t>是一系列框架的有序集合。它利用</w:t>
      </w:r>
      <w:r>
        <w:rPr>
          <w:rFonts w:hint="eastAsia"/>
        </w:rPr>
        <w:t>SpringBoot</w:t>
      </w:r>
      <w:r>
        <w:rPr>
          <w:rFonts w:hint="eastAsia"/>
        </w:rPr>
        <w:t>的开发便利性巧妙地简化了分布式系统基础设施的开发，如服务发现注册、配置中心、消息总线、负载均衡、断路器、数据监控等，都可以用</w:t>
      </w:r>
      <w:r>
        <w:rPr>
          <w:rFonts w:hint="eastAsia"/>
        </w:rPr>
        <w:t>SpringBoot</w:t>
      </w:r>
      <w:r>
        <w:rPr>
          <w:rFonts w:hint="eastAsia"/>
        </w:rPr>
        <w:t>的开发风格做到一键启动和部署。</w:t>
      </w:r>
      <w:r>
        <w:rPr>
          <w:rFonts w:hint="eastAsia"/>
        </w:rPr>
        <w:t>SpringCloud</w:t>
      </w:r>
      <w:r>
        <w:rPr>
          <w:rFonts w:hint="eastAsia"/>
        </w:rPr>
        <w:t>并没有重复制造轮子，它只是将目前各家公司开发的比较成熟、经得起实际考验的服务框架组合起来，通过</w:t>
      </w:r>
      <w:r>
        <w:rPr>
          <w:rFonts w:hint="eastAsia"/>
        </w:rPr>
        <w:t>SpringBoot</w:t>
      </w:r>
      <w:r>
        <w:rPr>
          <w:rFonts w:hint="eastAsia"/>
        </w:rPr>
        <w:t>风格进行再封装屏蔽掉了复杂的配置和实现原理，最终给开发者留出了一套简单易懂、易部署和易维护的分布式系统开发工具包。</w:t>
      </w:r>
    </w:p>
    <w:p w:rsidR="00A6103A" w:rsidRDefault="00A6103A" w:rsidP="00A6103A">
      <w:pPr>
        <w:pStyle w:val="a3"/>
        <w:numPr>
          <w:ilvl w:val="0"/>
          <w:numId w:val="4"/>
        </w:numPr>
        <w:ind w:firstLineChars="0"/>
      </w:pPr>
      <w:r>
        <w:rPr>
          <w:rFonts w:hint="eastAsia"/>
        </w:rPr>
        <w:t>Spring Cloud</w:t>
      </w:r>
      <w:r w:rsidRPr="00A6103A">
        <w:rPr>
          <w:rFonts w:hint="eastAsia"/>
        </w:rPr>
        <w:t>和</w:t>
      </w:r>
      <w:r>
        <w:rPr>
          <w:rFonts w:hint="eastAsia"/>
        </w:rPr>
        <w:t>Dubbo</w:t>
      </w:r>
      <w:r w:rsidRPr="00A6103A">
        <w:rPr>
          <w:rFonts w:hint="eastAsia"/>
        </w:rPr>
        <w:t>对比</w:t>
      </w:r>
    </w:p>
    <w:p w:rsidR="00871638" w:rsidRDefault="00871638" w:rsidP="00871638">
      <w:pPr>
        <w:pStyle w:val="a3"/>
        <w:ind w:left="420" w:firstLineChars="0" w:firstLine="0"/>
      </w:pPr>
      <w:r w:rsidRPr="00871638">
        <w:rPr>
          <w:rFonts w:hint="eastAsia"/>
        </w:rPr>
        <w:t xml:space="preserve">Dubbo </w:t>
      </w:r>
      <w:r w:rsidRPr="00871638">
        <w:rPr>
          <w:rFonts w:hint="eastAsia"/>
        </w:rPr>
        <w:t>只是实现了服务治理，而</w:t>
      </w:r>
      <w:r w:rsidRPr="00871638">
        <w:rPr>
          <w:rFonts w:hint="eastAsia"/>
        </w:rPr>
        <w:t xml:space="preserve"> Spring Cloud </w:t>
      </w:r>
      <w:r w:rsidRPr="00871638">
        <w:rPr>
          <w:rFonts w:hint="eastAsia"/>
        </w:rPr>
        <w:t>实现了微服务架构的方方面面，服务治理只是其中的一个方面。下面通过一张图对其进行比较：</w:t>
      </w:r>
    </w:p>
    <w:p w:rsidR="00A6103A" w:rsidRDefault="00A6103A" w:rsidP="00A6103A">
      <w:pPr>
        <w:pStyle w:val="a3"/>
        <w:ind w:left="420" w:firstLineChars="0" w:firstLine="0"/>
      </w:pPr>
      <w:r>
        <w:rPr>
          <w:noProof/>
        </w:rPr>
        <w:drawing>
          <wp:inline distT="0" distB="0" distL="0" distR="0">
            <wp:extent cx="4868584" cy="2297927"/>
            <wp:effectExtent l="0" t="0" r="8255" b="7620"/>
            <wp:docPr id="5" name="图片 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889" cy="2298543"/>
                    </a:xfrm>
                    <a:prstGeom prst="rect">
                      <a:avLst/>
                    </a:prstGeom>
                    <a:noFill/>
                    <a:ln>
                      <a:noFill/>
                    </a:ln>
                  </pic:spPr>
                </pic:pic>
              </a:graphicData>
            </a:graphic>
          </wp:inline>
        </w:drawing>
      </w:r>
    </w:p>
    <w:p w:rsidR="00A6103A" w:rsidRDefault="00871638" w:rsidP="00871638">
      <w:pPr>
        <w:pStyle w:val="a3"/>
        <w:numPr>
          <w:ilvl w:val="0"/>
          <w:numId w:val="4"/>
        </w:numPr>
        <w:ind w:firstLineChars="0"/>
      </w:pPr>
      <w:r w:rsidRPr="00871638">
        <w:rPr>
          <w:rFonts w:hint="eastAsia"/>
        </w:rPr>
        <w:t xml:space="preserve">Spring Cloud </w:t>
      </w:r>
      <w:r w:rsidRPr="00871638">
        <w:rPr>
          <w:rFonts w:hint="eastAsia"/>
        </w:rPr>
        <w:t>优缺点</w:t>
      </w:r>
    </w:p>
    <w:p w:rsidR="00871638" w:rsidRDefault="00871638" w:rsidP="00871638">
      <w:pPr>
        <w:pStyle w:val="a3"/>
        <w:ind w:left="420" w:firstLineChars="0" w:firstLine="0"/>
      </w:pPr>
      <w:r w:rsidRPr="00871638">
        <w:rPr>
          <w:rFonts w:hint="eastAsia"/>
        </w:rPr>
        <w:t>其主要优点有：</w:t>
      </w:r>
    </w:p>
    <w:p w:rsidR="00A6103A" w:rsidRDefault="00A6103A" w:rsidP="00A6103A">
      <w:pPr>
        <w:pStyle w:val="a3"/>
        <w:numPr>
          <w:ilvl w:val="1"/>
          <w:numId w:val="4"/>
        </w:numPr>
        <w:ind w:firstLineChars="0"/>
      </w:pPr>
      <w:r w:rsidRPr="00A6103A">
        <w:rPr>
          <w:rFonts w:hint="eastAsia"/>
        </w:rPr>
        <w:t>集大成者，</w:t>
      </w:r>
      <w:r w:rsidR="00871638">
        <w:rPr>
          <w:rFonts w:hint="eastAsia"/>
        </w:rPr>
        <w:t>Spring</w:t>
      </w:r>
      <w:r w:rsidRPr="00A6103A">
        <w:rPr>
          <w:rFonts w:hint="eastAsia"/>
        </w:rPr>
        <w:t xml:space="preserve">Cloud </w:t>
      </w:r>
      <w:r w:rsidRPr="00A6103A">
        <w:rPr>
          <w:rFonts w:hint="eastAsia"/>
        </w:rPr>
        <w:t>包含了微服务架构的方方面面</w:t>
      </w:r>
    </w:p>
    <w:p w:rsidR="00A6103A" w:rsidRDefault="00871638" w:rsidP="00A6103A">
      <w:pPr>
        <w:pStyle w:val="a3"/>
        <w:numPr>
          <w:ilvl w:val="1"/>
          <w:numId w:val="4"/>
        </w:numPr>
        <w:ind w:firstLineChars="0"/>
      </w:pPr>
      <w:r>
        <w:rPr>
          <w:rFonts w:hint="eastAsia"/>
        </w:rPr>
        <w:t>Spring</w:t>
      </w:r>
      <w:r w:rsidR="00A6103A">
        <w:rPr>
          <w:rFonts w:hint="eastAsia"/>
        </w:rPr>
        <w:t>Cloud</w:t>
      </w:r>
      <w:r w:rsidR="00A6103A">
        <w:rPr>
          <w:rFonts w:hint="eastAsia"/>
        </w:rPr>
        <w:t>来源于</w:t>
      </w:r>
      <w:r w:rsidR="00A6103A">
        <w:rPr>
          <w:rFonts w:hint="eastAsia"/>
        </w:rPr>
        <w:t>Spring</w:t>
      </w:r>
      <w:r w:rsidR="00A6103A">
        <w:rPr>
          <w:rFonts w:hint="eastAsia"/>
        </w:rPr>
        <w:t>，质量、稳定性、持续性都可以得到保证</w:t>
      </w:r>
    </w:p>
    <w:p w:rsidR="00A6103A" w:rsidRDefault="00A6103A" w:rsidP="00A6103A">
      <w:pPr>
        <w:pStyle w:val="a3"/>
        <w:numPr>
          <w:ilvl w:val="1"/>
          <w:numId w:val="4"/>
        </w:numPr>
        <w:ind w:firstLineChars="0"/>
      </w:pPr>
      <w:r w:rsidRPr="00A6103A">
        <w:rPr>
          <w:rFonts w:hint="eastAsia"/>
        </w:rPr>
        <w:t>约定优于配置，基于注解，没有配置文件</w:t>
      </w:r>
    </w:p>
    <w:p w:rsidR="00A6103A" w:rsidRDefault="00871638" w:rsidP="00A6103A">
      <w:pPr>
        <w:pStyle w:val="a3"/>
        <w:numPr>
          <w:ilvl w:val="1"/>
          <w:numId w:val="4"/>
        </w:numPr>
        <w:ind w:firstLineChars="0"/>
      </w:pPr>
      <w:r>
        <w:rPr>
          <w:rFonts w:hint="eastAsia"/>
        </w:rPr>
        <w:t>Spirng</w:t>
      </w:r>
      <w:r w:rsidR="00A6103A">
        <w:rPr>
          <w:rFonts w:hint="eastAsia"/>
        </w:rPr>
        <w:t>Cloud</w:t>
      </w:r>
      <w:r w:rsidR="00A6103A">
        <w:rPr>
          <w:rFonts w:hint="eastAsia"/>
        </w:rPr>
        <w:t>天然支持</w:t>
      </w:r>
      <w:r w:rsidR="00A6103A">
        <w:rPr>
          <w:rFonts w:hint="eastAsia"/>
        </w:rPr>
        <w:t>Spring Boot</w:t>
      </w:r>
      <w:r w:rsidR="00A6103A">
        <w:rPr>
          <w:rFonts w:hint="eastAsia"/>
        </w:rPr>
        <w:t>，更加便于业务落地</w:t>
      </w:r>
    </w:p>
    <w:p w:rsidR="00A6103A" w:rsidRDefault="00A6103A" w:rsidP="00A6103A">
      <w:pPr>
        <w:pStyle w:val="a3"/>
        <w:numPr>
          <w:ilvl w:val="1"/>
          <w:numId w:val="4"/>
        </w:numPr>
        <w:ind w:firstLineChars="0"/>
      </w:pPr>
      <w:r>
        <w:rPr>
          <w:rFonts w:hint="eastAsia"/>
        </w:rPr>
        <w:t>Spring Cloud</w:t>
      </w:r>
      <w:r>
        <w:rPr>
          <w:rFonts w:hint="eastAsia"/>
        </w:rPr>
        <w:t>发展非常的快，从</w:t>
      </w:r>
      <w:r>
        <w:rPr>
          <w:rFonts w:hint="eastAsia"/>
        </w:rPr>
        <w:t>16</w:t>
      </w:r>
      <w:r>
        <w:rPr>
          <w:rFonts w:hint="eastAsia"/>
        </w:rPr>
        <w:t>年开始接触的时候相关组件版本为</w:t>
      </w:r>
      <w:r>
        <w:rPr>
          <w:rFonts w:hint="eastAsia"/>
        </w:rPr>
        <w:t>1.x</w:t>
      </w:r>
      <w:r w:rsidR="008B178E">
        <w:rPr>
          <w:rFonts w:hint="eastAsia"/>
        </w:rPr>
        <w:t>，到现在已</w:t>
      </w:r>
      <w:r>
        <w:rPr>
          <w:rFonts w:hint="eastAsia"/>
        </w:rPr>
        <w:t>发布</w:t>
      </w:r>
      <w:r w:rsidR="008B178E">
        <w:rPr>
          <w:rFonts w:hint="eastAsia"/>
        </w:rPr>
        <w:t>的</w:t>
      </w:r>
      <w:r>
        <w:rPr>
          <w:rFonts w:hint="eastAsia"/>
        </w:rPr>
        <w:t>2.x</w:t>
      </w:r>
      <w:r>
        <w:rPr>
          <w:rFonts w:hint="eastAsia"/>
        </w:rPr>
        <w:t>系列</w:t>
      </w:r>
    </w:p>
    <w:p w:rsidR="00A6103A" w:rsidRDefault="00A6103A" w:rsidP="00A6103A">
      <w:pPr>
        <w:pStyle w:val="a3"/>
        <w:numPr>
          <w:ilvl w:val="1"/>
          <w:numId w:val="4"/>
        </w:numPr>
        <w:ind w:firstLineChars="0"/>
      </w:pPr>
      <w:r w:rsidRPr="00A6103A">
        <w:rPr>
          <w:rFonts w:hint="eastAsia"/>
        </w:rPr>
        <w:t>轻量级组件，</w:t>
      </w:r>
      <w:r w:rsidR="00871638">
        <w:rPr>
          <w:rFonts w:hint="eastAsia"/>
        </w:rPr>
        <w:t>Spring</w:t>
      </w:r>
      <w:r w:rsidRPr="00A6103A">
        <w:rPr>
          <w:rFonts w:hint="eastAsia"/>
        </w:rPr>
        <w:t xml:space="preserve">Cloud </w:t>
      </w:r>
      <w:r w:rsidRPr="00A6103A">
        <w:rPr>
          <w:rFonts w:hint="eastAsia"/>
        </w:rPr>
        <w:t>整合的组件大多比较轻量级，且都是各自领域的佼佼者</w:t>
      </w:r>
    </w:p>
    <w:p w:rsidR="00A6103A" w:rsidRDefault="00A6103A" w:rsidP="00A6103A">
      <w:pPr>
        <w:pStyle w:val="a3"/>
        <w:numPr>
          <w:ilvl w:val="1"/>
          <w:numId w:val="4"/>
        </w:numPr>
        <w:ind w:firstLineChars="0"/>
      </w:pPr>
      <w:r w:rsidRPr="00A6103A">
        <w:rPr>
          <w:rFonts w:hint="eastAsia"/>
        </w:rPr>
        <w:t>开发简便，</w:t>
      </w:r>
      <w:r w:rsidRPr="00A6103A">
        <w:rPr>
          <w:rFonts w:hint="eastAsia"/>
        </w:rPr>
        <w:t>Spr</w:t>
      </w:r>
      <w:r w:rsidR="00871638">
        <w:rPr>
          <w:rFonts w:hint="eastAsia"/>
        </w:rPr>
        <w:t>ing</w:t>
      </w:r>
      <w:r w:rsidRPr="00A6103A">
        <w:rPr>
          <w:rFonts w:hint="eastAsia"/>
        </w:rPr>
        <w:t xml:space="preserve">Cloud </w:t>
      </w:r>
      <w:r w:rsidRPr="00A6103A">
        <w:rPr>
          <w:rFonts w:hint="eastAsia"/>
        </w:rPr>
        <w:t>对各个组件进行了大量的封装，从而简化了开发</w:t>
      </w:r>
    </w:p>
    <w:p w:rsidR="00A6103A" w:rsidRDefault="00A6103A" w:rsidP="00A6103A">
      <w:pPr>
        <w:pStyle w:val="a3"/>
        <w:numPr>
          <w:ilvl w:val="1"/>
          <w:numId w:val="4"/>
        </w:numPr>
        <w:ind w:firstLineChars="0"/>
      </w:pPr>
      <w:r w:rsidRPr="00A6103A">
        <w:rPr>
          <w:rFonts w:hint="eastAsia"/>
        </w:rPr>
        <w:t>开发灵活，</w:t>
      </w:r>
      <w:r w:rsidR="00871638">
        <w:rPr>
          <w:rFonts w:hint="eastAsia"/>
        </w:rPr>
        <w:t>Spring</w:t>
      </w:r>
      <w:r w:rsidRPr="00A6103A">
        <w:rPr>
          <w:rFonts w:hint="eastAsia"/>
        </w:rPr>
        <w:t xml:space="preserve">Cloud </w:t>
      </w:r>
      <w:r w:rsidRPr="00A6103A">
        <w:rPr>
          <w:rFonts w:hint="eastAsia"/>
        </w:rPr>
        <w:t>的组件都是解耦的，开发人员可以灵活按需选择组件</w:t>
      </w:r>
    </w:p>
    <w:p w:rsidR="005B7158" w:rsidRDefault="005B7158" w:rsidP="00852986">
      <w:pPr>
        <w:ind w:left="420"/>
      </w:pPr>
    </w:p>
    <w:p w:rsidR="00871638" w:rsidRDefault="00871638" w:rsidP="00C9762F">
      <w:pPr>
        <w:ind w:firstLine="420"/>
      </w:pPr>
      <w:r w:rsidRPr="00871638">
        <w:rPr>
          <w:rFonts w:hint="eastAsia"/>
        </w:rPr>
        <w:t>接下来，我们看下它的缺点：</w:t>
      </w:r>
    </w:p>
    <w:p w:rsidR="00871638" w:rsidRDefault="00871638" w:rsidP="00871638">
      <w:pPr>
        <w:pStyle w:val="a3"/>
        <w:numPr>
          <w:ilvl w:val="0"/>
          <w:numId w:val="5"/>
        </w:numPr>
        <w:ind w:firstLineChars="0"/>
      </w:pPr>
      <w:r>
        <w:rPr>
          <w:rFonts w:hint="eastAsia"/>
        </w:rPr>
        <w:t>项目结构复杂，每一个组件或者每一个服务都需要创建一个项目。</w:t>
      </w:r>
    </w:p>
    <w:p w:rsidR="00A6103A" w:rsidRDefault="00871638" w:rsidP="00871638">
      <w:pPr>
        <w:pStyle w:val="a3"/>
        <w:numPr>
          <w:ilvl w:val="0"/>
          <w:numId w:val="5"/>
        </w:numPr>
        <w:ind w:firstLineChars="0"/>
      </w:pPr>
      <w:r>
        <w:rPr>
          <w:rFonts w:hint="eastAsia"/>
        </w:rPr>
        <w:t>部署门槛高，项目部署需要配合</w:t>
      </w:r>
      <w:r>
        <w:rPr>
          <w:rFonts w:hint="eastAsia"/>
        </w:rPr>
        <w:t xml:space="preserve"> Docker </w:t>
      </w:r>
      <w:r w:rsidR="00E73A05">
        <w:rPr>
          <w:rFonts w:hint="eastAsia"/>
        </w:rPr>
        <w:t>/k8s</w:t>
      </w:r>
      <w:r>
        <w:rPr>
          <w:rFonts w:hint="eastAsia"/>
        </w:rPr>
        <w:t>等容器技术进行集群部署，而要想深入了解</w:t>
      </w:r>
      <w:r>
        <w:rPr>
          <w:rFonts w:hint="eastAsia"/>
        </w:rPr>
        <w:t xml:space="preserve"> Docker</w:t>
      </w:r>
      <w:r>
        <w:rPr>
          <w:rFonts w:hint="eastAsia"/>
        </w:rPr>
        <w:t>，学习成本高。</w:t>
      </w:r>
    </w:p>
    <w:p w:rsidR="00871638" w:rsidRPr="00871638" w:rsidRDefault="00871638" w:rsidP="00871638">
      <w:r>
        <w:rPr>
          <w:rFonts w:hint="eastAsia"/>
        </w:rPr>
        <w:t>综上所述：</w:t>
      </w:r>
      <w:r>
        <w:rPr>
          <w:rFonts w:hint="eastAsia"/>
        </w:rPr>
        <w:t>SpringCloud</w:t>
      </w:r>
      <w:r>
        <w:rPr>
          <w:rFonts w:hint="eastAsia"/>
        </w:rPr>
        <w:t>的优势是显而易见的，搭建微服务架构</w:t>
      </w:r>
      <w:r>
        <w:rPr>
          <w:rFonts w:hint="eastAsia"/>
        </w:rPr>
        <w:t>SpringCloud</w:t>
      </w:r>
      <w:r w:rsidRPr="00871638">
        <w:rPr>
          <w:rFonts w:hint="eastAsia"/>
        </w:rPr>
        <w:t>是一个不错的选择。</w:t>
      </w:r>
    </w:p>
    <w:p w:rsidR="00C44CF7" w:rsidRDefault="00CD2A14" w:rsidP="007722A6">
      <w:pPr>
        <w:pStyle w:val="1"/>
        <w:numPr>
          <w:ilvl w:val="0"/>
          <w:numId w:val="1"/>
        </w:numPr>
        <w:rPr>
          <w:sz w:val="28"/>
          <w:szCs w:val="28"/>
        </w:rPr>
      </w:pPr>
      <w:bookmarkStart w:id="4" w:name="_Toc6837226"/>
      <w:r w:rsidRPr="007722A6">
        <w:rPr>
          <w:rFonts w:hint="eastAsia"/>
          <w:sz w:val="28"/>
          <w:szCs w:val="28"/>
        </w:rPr>
        <w:lastRenderedPageBreak/>
        <w:t>ISC</w:t>
      </w:r>
      <w:r w:rsidRPr="007722A6">
        <w:rPr>
          <w:rFonts w:hint="eastAsia"/>
          <w:sz w:val="28"/>
          <w:szCs w:val="28"/>
        </w:rPr>
        <w:t>微服务架构设计</w:t>
      </w:r>
      <w:bookmarkEnd w:id="4"/>
    </w:p>
    <w:p w:rsidR="008838BD" w:rsidRDefault="008838BD" w:rsidP="008838BD">
      <w:r>
        <w:rPr>
          <w:rFonts w:hint="eastAsia"/>
        </w:rPr>
        <w:t>ISC</w:t>
      </w:r>
      <w:r>
        <w:rPr>
          <w:rFonts w:hint="eastAsia"/>
        </w:rPr>
        <w:t>微服务架构是基于</w:t>
      </w:r>
      <w:r>
        <w:rPr>
          <w:rFonts w:hint="eastAsia"/>
        </w:rPr>
        <w:t>SpringCloud</w:t>
      </w:r>
      <w:r>
        <w:rPr>
          <w:rFonts w:hint="eastAsia"/>
        </w:rPr>
        <w:t>框架进行设计，如图所示</w:t>
      </w:r>
      <w:r w:rsidR="00B9537C">
        <w:rPr>
          <w:rFonts w:hint="eastAsia"/>
        </w:rPr>
        <w:t>：</w:t>
      </w:r>
    </w:p>
    <w:p w:rsidR="008838BD" w:rsidRPr="008838BD" w:rsidRDefault="00D12037" w:rsidP="008838BD">
      <w:r>
        <w:rPr>
          <w:noProof/>
        </w:rPr>
        <w:drawing>
          <wp:inline distT="0" distB="0" distL="0" distR="0">
            <wp:extent cx="5232400" cy="3270092"/>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微服务架构设计.png"/>
                    <pic:cNvPicPr/>
                  </pic:nvPicPr>
                  <pic:blipFill>
                    <a:blip r:embed="rId14">
                      <a:extLst>
                        <a:ext uri="{28A0092B-C50C-407E-A947-70E740481C1C}">
                          <a14:useLocalDpi xmlns:a14="http://schemas.microsoft.com/office/drawing/2010/main" val="0"/>
                        </a:ext>
                      </a:extLst>
                    </a:blip>
                    <a:stretch>
                      <a:fillRect/>
                    </a:stretch>
                  </pic:blipFill>
                  <pic:spPr>
                    <a:xfrm>
                      <a:off x="0" y="0"/>
                      <a:ext cx="5233408" cy="3270722"/>
                    </a:xfrm>
                    <a:prstGeom prst="rect">
                      <a:avLst/>
                    </a:prstGeom>
                  </pic:spPr>
                </pic:pic>
              </a:graphicData>
            </a:graphic>
          </wp:inline>
        </w:drawing>
      </w:r>
    </w:p>
    <w:p w:rsidR="00CD2A14" w:rsidRPr="00917A64" w:rsidRDefault="00CD2A14" w:rsidP="00CD2A14">
      <w:pPr>
        <w:pStyle w:val="a3"/>
        <w:numPr>
          <w:ilvl w:val="1"/>
          <w:numId w:val="1"/>
        </w:numPr>
        <w:ind w:firstLineChars="0"/>
        <w:rPr>
          <w:b/>
        </w:rPr>
      </w:pPr>
      <w:r w:rsidRPr="00917A64">
        <w:rPr>
          <w:rFonts w:hint="eastAsia"/>
          <w:b/>
        </w:rPr>
        <w:t>注册中心</w:t>
      </w:r>
      <w:r w:rsidR="00B9537C" w:rsidRPr="00917A64">
        <w:rPr>
          <w:rFonts w:hint="eastAsia"/>
          <w:b/>
        </w:rPr>
        <w:t>Eureka</w:t>
      </w:r>
    </w:p>
    <w:p w:rsidR="00B9537C" w:rsidRDefault="00B9537C" w:rsidP="00B9537C">
      <w:pPr>
        <w:pStyle w:val="a3"/>
        <w:ind w:left="840" w:firstLineChars="0" w:firstLine="0"/>
      </w:pPr>
      <w:r w:rsidRPr="00B9537C">
        <w:rPr>
          <w:rFonts w:hint="eastAsia"/>
        </w:rPr>
        <w:t>Eureka</w:t>
      </w:r>
      <w:r w:rsidRPr="00B9537C">
        <w:rPr>
          <w:rFonts w:hint="eastAsia"/>
        </w:rPr>
        <w:t>是</w:t>
      </w:r>
      <w:r w:rsidRPr="00B9537C">
        <w:rPr>
          <w:rFonts w:hint="eastAsia"/>
        </w:rPr>
        <w:t>Netflix</w:t>
      </w:r>
      <w:r w:rsidRPr="00B9537C">
        <w:rPr>
          <w:rFonts w:hint="eastAsia"/>
        </w:rPr>
        <w:t>开源的一款提供服务注册和发现的产品，它提供了完整的</w:t>
      </w:r>
      <w:r w:rsidRPr="00B9537C">
        <w:rPr>
          <w:rFonts w:hint="eastAsia"/>
        </w:rPr>
        <w:t>Service Registry</w:t>
      </w:r>
      <w:r w:rsidRPr="00B9537C">
        <w:rPr>
          <w:rFonts w:hint="eastAsia"/>
        </w:rPr>
        <w:t>和</w:t>
      </w:r>
      <w:r w:rsidRPr="00B9537C">
        <w:rPr>
          <w:rFonts w:hint="eastAsia"/>
        </w:rPr>
        <w:t>Service Discovery</w:t>
      </w:r>
      <w:r>
        <w:rPr>
          <w:rFonts w:hint="eastAsia"/>
        </w:rPr>
        <w:t>实现</w:t>
      </w:r>
      <w:r w:rsidRPr="00B9537C">
        <w:rPr>
          <w:rFonts w:hint="eastAsia"/>
        </w:rPr>
        <w:t>。</w:t>
      </w:r>
    </w:p>
    <w:p w:rsidR="00B9537C" w:rsidRDefault="00B9537C" w:rsidP="00B9537C">
      <w:pPr>
        <w:pStyle w:val="a3"/>
        <w:ind w:left="840" w:firstLineChars="0" w:firstLine="0"/>
      </w:pPr>
      <w:r w:rsidRPr="00B9537C">
        <w:rPr>
          <w:rFonts w:hint="eastAsia"/>
        </w:rPr>
        <w:t>Eureka</w:t>
      </w:r>
      <w:r w:rsidRPr="00B9537C">
        <w:rPr>
          <w:rFonts w:hint="eastAsia"/>
        </w:rPr>
        <w:t>就是一个服务中心，将所有的可以提供的服务</w:t>
      </w:r>
      <w:r>
        <w:rPr>
          <w:rFonts w:hint="eastAsia"/>
        </w:rPr>
        <w:t>都注册到它这里来管理，其它各调用者需要的时候去注册中心获取，再进行调用。避免了服务之间的记录</w:t>
      </w:r>
      <w:r>
        <w:rPr>
          <w:rFonts w:hint="eastAsia"/>
        </w:rPr>
        <w:t>url</w:t>
      </w:r>
      <w:r>
        <w:rPr>
          <w:rFonts w:hint="eastAsia"/>
        </w:rPr>
        <w:t>的直接</w:t>
      </w:r>
      <w:r w:rsidRPr="00B9537C">
        <w:rPr>
          <w:rFonts w:hint="eastAsia"/>
        </w:rPr>
        <w:t>调用，方便后续的水平扩展、故障转移等。如下图：</w:t>
      </w:r>
    </w:p>
    <w:p w:rsidR="00B9537C" w:rsidRDefault="00B9537C" w:rsidP="00B9537C">
      <w:pPr>
        <w:pStyle w:val="a3"/>
        <w:ind w:left="840" w:firstLineChars="0" w:firstLine="0"/>
      </w:pPr>
      <w:r>
        <w:rPr>
          <w:noProof/>
        </w:rPr>
        <w:drawing>
          <wp:inline distT="0" distB="0" distL="0" distR="0">
            <wp:extent cx="3343275" cy="178182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d241f2-cbc1-3671-ac9f-3e2f3029e6a3.png"/>
                    <pic:cNvPicPr/>
                  </pic:nvPicPr>
                  <pic:blipFill>
                    <a:blip r:embed="rId15">
                      <a:extLst>
                        <a:ext uri="{28A0092B-C50C-407E-A947-70E740481C1C}">
                          <a14:useLocalDpi xmlns:a14="http://schemas.microsoft.com/office/drawing/2010/main" val="0"/>
                        </a:ext>
                      </a:extLst>
                    </a:blip>
                    <a:stretch>
                      <a:fillRect/>
                    </a:stretch>
                  </pic:blipFill>
                  <pic:spPr>
                    <a:xfrm>
                      <a:off x="0" y="0"/>
                      <a:ext cx="3343275" cy="1781820"/>
                    </a:xfrm>
                    <a:prstGeom prst="rect">
                      <a:avLst/>
                    </a:prstGeom>
                  </pic:spPr>
                </pic:pic>
              </a:graphicData>
            </a:graphic>
          </wp:inline>
        </w:drawing>
      </w:r>
    </w:p>
    <w:p w:rsidR="00B9537C" w:rsidRDefault="00B9537C" w:rsidP="00B9537C">
      <w:pPr>
        <w:pStyle w:val="a3"/>
        <w:ind w:left="840" w:firstLineChars="0" w:firstLine="0"/>
      </w:pPr>
      <w:r w:rsidRPr="00B9537C">
        <w:rPr>
          <w:rFonts w:hint="eastAsia"/>
        </w:rPr>
        <w:t>服务中心这么重要的组件一但挂掉将会影响全部服务，因此需要搭建</w:t>
      </w:r>
      <w:r w:rsidRPr="00B9537C">
        <w:rPr>
          <w:rFonts w:hint="eastAsia"/>
        </w:rPr>
        <w:t>Eureka</w:t>
      </w:r>
      <w:r>
        <w:rPr>
          <w:rFonts w:hint="eastAsia"/>
        </w:rPr>
        <w:t>集群来保持高可用性</w:t>
      </w:r>
      <w:r w:rsidRPr="00B9537C">
        <w:rPr>
          <w:rFonts w:hint="eastAsia"/>
        </w:rPr>
        <w:t>。随着系统的流量不断增加，需要根据情况来扩展某个服务，</w:t>
      </w:r>
      <w:r w:rsidRPr="00B9537C">
        <w:rPr>
          <w:rFonts w:hint="eastAsia"/>
        </w:rPr>
        <w:t>Eureka</w:t>
      </w:r>
      <w:r w:rsidR="00884D27">
        <w:rPr>
          <w:rFonts w:hint="eastAsia"/>
        </w:rPr>
        <w:t>内部已经提供均衡负载的功能，只需要增加相应的服务端实例既可。</w:t>
      </w:r>
      <w:r w:rsidRPr="00B9537C">
        <w:rPr>
          <w:rFonts w:hint="eastAsia"/>
        </w:rPr>
        <w:t>在系统的运行期间某个实例挂了怎么办？</w:t>
      </w:r>
      <w:r w:rsidRPr="00B9537C">
        <w:rPr>
          <w:rFonts w:hint="eastAsia"/>
        </w:rPr>
        <w:t>Eureka</w:t>
      </w:r>
      <w:r w:rsidRPr="00B9537C">
        <w:rPr>
          <w:rFonts w:hint="eastAsia"/>
        </w:rPr>
        <w:t>内容有一个心跳检测机制，如果某个实例在规定的时间内没有进行通讯则会自动被剔除掉，避免了某个实例挂掉而影响服务。</w:t>
      </w:r>
    </w:p>
    <w:p w:rsidR="00884D27" w:rsidRPr="00884D27" w:rsidRDefault="00884D27" w:rsidP="00B9537C">
      <w:pPr>
        <w:pStyle w:val="a3"/>
        <w:ind w:left="840" w:firstLineChars="0" w:firstLine="0"/>
        <w:rPr>
          <w:b/>
        </w:rPr>
      </w:pPr>
      <w:r w:rsidRPr="00884D27">
        <w:rPr>
          <w:rFonts w:hint="eastAsia"/>
          <w:b/>
        </w:rPr>
        <w:t>因此使用了</w:t>
      </w:r>
      <w:r w:rsidRPr="00884D27">
        <w:rPr>
          <w:rFonts w:hint="eastAsia"/>
          <w:b/>
        </w:rPr>
        <w:t>Eureka</w:t>
      </w:r>
      <w:r w:rsidRPr="00884D27">
        <w:rPr>
          <w:rFonts w:hint="eastAsia"/>
          <w:b/>
        </w:rPr>
        <w:t>就自动具有了注册中心、负载均衡、故障转移的功能。</w:t>
      </w:r>
    </w:p>
    <w:p w:rsidR="00EF1739" w:rsidRDefault="00EF1739" w:rsidP="00CD2A14">
      <w:pPr>
        <w:pStyle w:val="a3"/>
        <w:numPr>
          <w:ilvl w:val="1"/>
          <w:numId w:val="1"/>
        </w:numPr>
        <w:ind w:firstLineChars="0"/>
        <w:rPr>
          <w:b/>
        </w:rPr>
      </w:pPr>
      <w:r>
        <w:rPr>
          <w:rFonts w:hint="eastAsia"/>
          <w:b/>
        </w:rPr>
        <w:lastRenderedPageBreak/>
        <w:t>负载均衡</w:t>
      </w:r>
    </w:p>
    <w:p w:rsidR="00EF1739" w:rsidRDefault="00EF1739" w:rsidP="00EF1739">
      <w:pPr>
        <w:pStyle w:val="a3"/>
        <w:ind w:left="840" w:firstLineChars="0" w:firstLine="0"/>
      </w:pPr>
      <w:r>
        <w:rPr>
          <w:rFonts w:hint="eastAsia"/>
        </w:rPr>
        <w:t>客户端请求的负载均衡：</w:t>
      </w:r>
    </w:p>
    <w:p w:rsidR="00EF1739" w:rsidRDefault="00EF1739" w:rsidP="005D608B">
      <w:pPr>
        <w:pStyle w:val="a3"/>
        <w:ind w:left="840" w:firstLineChars="0" w:firstLine="0"/>
      </w:pPr>
      <w:r>
        <w:rPr>
          <w:rFonts w:hint="eastAsia"/>
        </w:rPr>
        <w:t>所有的客户端请求通过网关</w:t>
      </w:r>
      <w:r w:rsidR="005D608B">
        <w:rPr>
          <w:rFonts w:hint="eastAsia"/>
        </w:rPr>
        <w:t>(zuul/gateway)</w:t>
      </w:r>
      <w:r>
        <w:rPr>
          <w:rFonts w:hint="eastAsia"/>
        </w:rPr>
        <w:t>访问后台的服务。它</w:t>
      </w:r>
      <w:r w:rsidRPr="00EF1739">
        <w:rPr>
          <w:rFonts w:hint="eastAsia"/>
        </w:rPr>
        <w:t>可以使用一定的路由配置来判断某一个</w:t>
      </w:r>
      <w:r w:rsidRPr="00EF1739">
        <w:rPr>
          <w:rFonts w:hint="eastAsia"/>
        </w:rPr>
        <w:t>URL</w:t>
      </w:r>
      <w:r w:rsidRPr="00EF1739">
        <w:rPr>
          <w:rFonts w:hint="eastAsia"/>
        </w:rPr>
        <w:t>由哪个服务来处理。并从</w:t>
      </w:r>
      <w:r w:rsidRPr="00EF1739">
        <w:rPr>
          <w:rFonts w:hint="eastAsia"/>
        </w:rPr>
        <w:t>Eureka</w:t>
      </w:r>
      <w:r w:rsidRPr="00EF1739">
        <w:rPr>
          <w:rFonts w:hint="eastAsia"/>
        </w:rPr>
        <w:t>获取注册的服务来转发请求。网关将一个请求发送给某一个服务的应用的时候，如果一个服务启动了多个实例，就会通过</w:t>
      </w:r>
      <w:r w:rsidRPr="005D608B">
        <w:rPr>
          <w:rFonts w:hint="eastAsia"/>
          <w:b/>
        </w:rPr>
        <w:t>Ribbon(Netflix</w:t>
      </w:r>
      <w:r w:rsidRPr="005D608B">
        <w:rPr>
          <w:rFonts w:hint="eastAsia"/>
          <w:b/>
        </w:rPr>
        <w:t>组件</w:t>
      </w:r>
      <w:r w:rsidRPr="005D608B">
        <w:rPr>
          <w:rFonts w:hint="eastAsia"/>
          <w:b/>
        </w:rPr>
        <w:t>)</w:t>
      </w:r>
      <w:r w:rsidRPr="00EF1739">
        <w:rPr>
          <w:rFonts w:hint="eastAsia"/>
        </w:rPr>
        <w:t>来通过一定的负载均衡策略来发送给某一个服务实例。</w:t>
      </w:r>
    </w:p>
    <w:p w:rsidR="005D608B" w:rsidRDefault="005D608B" w:rsidP="005D608B">
      <w:pPr>
        <w:pStyle w:val="a3"/>
        <w:ind w:left="840"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服务之间</w:t>
      </w:r>
      <w:r>
        <w:rPr>
          <w:rFonts w:ascii="Tahoma" w:hAnsi="Tahoma" w:cs="Tahoma" w:hint="eastAsia"/>
          <w:color w:val="222222"/>
          <w:szCs w:val="21"/>
          <w:shd w:val="clear" w:color="auto" w:fill="FFFFFF"/>
        </w:rPr>
        <w:t>请求的负载均衡：</w:t>
      </w:r>
    </w:p>
    <w:p w:rsidR="005D608B" w:rsidRPr="005D608B" w:rsidRDefault="005D608B" w:rsidP="005D608B">
      <w:pPr>
        <w:pStyle w:val="a3"/>
        <w:ind w:left="840" w:firstLineChars="0" w:firstLine="0"/>
      </w:pPr>
      <w:r w:rsidRPr="005D608B">
        <w:rPr>
          <w:rFonts w:hint="eastAsia"/>
        </w:rPr>
        <w:t>服务之间如果需要相互访问，可以使用</w:t>
      </w:r>
      <w:r w:rsidRPr="005D608B">
        <w:rPr>
          <w:rFonts w:hint="eastAsia"/>
        </w:rPr>
        <w:t>RestTemplate</w:t>
      </w:r>
      <w:r w:rsidRPr="005D608B">
        <w:rPr>
          <w:rFonts w:hint="eastAsia"/>
        </w:rPr>
        <w:t>，也可以使用</w:t>
      </w:r>
      <w:r w:rsidRPr="005D608B">
        <w:rPr>
          <w:rFonts w:hint="eastAsia"/>
          <w:b/>
        </w:rPr>
        <w:t>Feign(Netflix</w:t>
      </w:r>
      <w:r w:rsidRPr="005D608B">
        <w:rPr>
          <w:rFonts w:hint="eastAsia"/>
          <w:b/>
        </w:rPr>
        <w:t>组件</w:t>
      </w:r>
      <w:r w:rsidRPr="005D608B">
        <w:rPr>
          <w:rFonts w:hint="eastAsia"/>
          <w:b/>
        </w:rPr>
        <w:t>)</w:t>
      </w:r>
      <w:r w:rsidRPr="005D608B">
        <w:rPr>
          <w:rFonts w:hint="eastAsia"/>
        </w:rPr>
        <w:t>客户端访问。它默认会使用</w:t>
      </w:r>
      <w:r w:rsidRPr="005D608B">
        <w:rPr>
          <w:rFonts w:hint="eastAsia"/>
        </w:rPr>
        <w:t>Ribbon</w:t>
      </w:r>
      <w:r w:rsidRPr="005D608B">
        <w:rPr>
          <w:rFonts w:hint="eastAsia"/>
        </w:rPr>
        <w:t>来实现负载均衡。</w:t>
      </w:r>
    </w:p>
    <w:p w:rsidR="00CD2A14" w:rsidRPr="00917A64" w:rsidRDefault="00CD2A14" w:rsidP="00CD2A14">
      <w:pPr>
        <w:pStyle w:val="a3"/>
        <w:numPr>
          <w:ilvl w:val="1"/>
          <w:numId w:val="1"/>
        </w:numPr>
        <w:ind w:firstLineChars="0"/>
        <w:rPr>
          <w:b/>
        </w:rPr>
      </w:pPr>
      <w:r w:rsidRPr="00917A64">
        <w:rPr>
          <w:rFonts w:hint="eastAsia"/>
          <w:b/>
        </w:rPr>
        <w:t>配置中心</w:t>
      </w:r>
    </w:p>
    <w:p w:rsidR="00B655BF" w:rsidRDefault="00884D27" w:rsidP="00B655BF">
      <w:pPr>
        <w:pStyle w:val="a3"/>
        <w:ind w:left="840" w:firstLineChars="0" w:firstLine="0"/>
      </w:pPr>
      <w:r w:rsidRPr="00884D27">
        <w:rPr>
          <w:rFonts w:hint="eastAsia"/>
        </w:rPr>
        <w:t>随着微服务不断的增多，每个微服务都有自己对应的配置文件。在研发过程中有</w:t>
      </w:r>
      <w:r>
        <w:rPr>
          <w:rFonts w:hint="eastAsia"/>
        </w:rPr>
        <w:t>开发环境、</w:t>
      </w:r>
      <w:r w:rsidRPr="00884D27">
        <w:rPr>
          <w:rFonts w:hint="eastAsia"/>
        </w:rPr>
        <w:t>测试环境、</w:t>
      </w:r>
      <w:r w:rsidRPr="00884D27">
        <w:rPr>
          <w:rFonts w:hint="eastAsia"/>
        </w:rPr>
        <w:t>UAT</w:t>
      </w:r>
      <w:r w:rsidRPr="00884D27">
        <w:rPr>
          <w:rFonts w:hint="eastAsia"/>
        </w:rPr>
        <w:t>环境、生产环境，因此每个微服务又对应至少三</w:t>
      </w:r>
      <w:r>
        <w:rPr>
          <w:rFonts w:hint="eastAsia"/>
        </w:rPr>
        <w:t>四</w:t>
      </w:r>
      <w:r w:rsidRPr="00884D27">
        <w:rPr>
          <w:rFonts w:hint="eastAsia"/>
        </w:rPr>
        <w:t>个不同环境的配置文件。这么多的配置文件，如果需要修改某个公共服务的配置信息，</w:t>
      </w:r>
      <w:r>
        <w:rPr>
          <w:rFonts w:hint="eastAsia"/>
        </w:rPr>
        <w:t>难免会产生混乱，</w:t>
      </w:r>
      <w:r w:rsidRPr="00884D27">
        <w:rPr>
          <w:rFonts w:hint="eastAsia"/>
        </w:rPr>
        <w:t>这个时候就需要引入</w:t>
      </w:r>
      <w:r w:rsidRPr="00884D27">
        <w:rPr>
          <w:rFonts w:hint="eastAsia"/>
        </w:rPr>
        <w:t>Spring Cloud</w:t>
      </w:r>
      <w:r w:rsidRPr="00884D27">
        <w:rPr>
          <w:rFonts w:hint="eastAsia"/>
        </w:rPr>
        <w:t>另外一个组件：</w:t>
      </w:r>
      <w:r w:rsidRPr="00884D27">
        <w:rPr>
          <w:rFonts w:hint="eastAsia"/>
        </w:rPr>
        <w:t>Spring Cloud Config</w:t>
      </w:r>
      <w:r w:rsidRPr="00884D27">
        <w:rPr>
          <w:rFonts w:hint="eastAsia"/>
        </w:rPr>
        <w:t>。</w:t>
      </w:r>
    </w:p>
    <w:p w:rsidR="00B655BF" w:rsidRDefault="00B655BF" w:rsidP="00B655BF">
      <w:pPr>
        <w:pStyle w:val="a3"/>
        <w:numPr>
          <w:ilvl w:val="0"/>
          <w:numId w:val="6"/>
        </w:numPr>
        <w:ind w:firstLineChars="0"/>
      </w:pPr>
      <w:r>
        <w:rPr>
          <w:rFonts w:hint="eastAsia"/>
        </w:rPr>
        <w:t>Spring Cloud Config</w:t>
      </w:r>
      <w:r>
        <w:rPr>
          <w:rFonts w:hint="eastAsia"/>
        </w:rPr>
        <w:t>是一个</w:t>
      </w:r>
      <w:r w:rsidRPr="005D608B">
        <w:rPr>
          <w:rFonts w:hint="eastAsia"/>
          <w:b/>
        </w:rPr>
        <w:t>解决分布式系统的配置管理方案</w:t>
      </w:r>
      <w:r>
        <w:rPr>
          <w:rFonts w:hint="eastAsia"/>
        </w:rPr>
        <w:t>。它包含了</w:t>
      </w:r>
      <w:r>
        <w:rPr>
          <w:rFonts w:hint="eastAsia"/>
        </w:rPr>
        <w:t>Client</w:t>
      </w:r>
      <w:r>
        <w:rPr>
          <w:rFonts w:hint="eastAsia"/>
        </w:rPr>
        <w:t>和</w:t>
      </w:r>
      <w:r>
        <w:rPr>
          <w:rFonts w:hint="eastAsia"/>
        </w:rPr>
        <w:t>Server</w:t>
      </w:r>
      <w:r>
        <w:rPr>
          <w:rFonts w:hint="eastAsia"/>
        </w:rPr>
        <w:t>两个部分，</w:t>
      </w:r>
      <w:r>
        <w:rPr>
          <w:rFonts w:hint="eastAsia"/>
        </w:rPr>
        <w:t>Server</w:t>
      </w:r>
      <w:r>
        <w:rPr>
          <w:rFonts w:hint="eastAsia"/>
        </w:rPr>
        <w:t>提供配置文件的存储、以接口的形式将配置文件的内容提供出去，</w:t>
      </w:r>
      <w:r>
        <w:rPr>
          <w:rFonts w:hint="eastAsia"/>
        </w:rPr>
        <w:t>Client</w:t>
      </w:r>
      <w:r>
        <w:rPr>
          <w:rFonts w:hint="eastAsia"/>
        </w:rPr>
        <w:t>通过接口获取数据、并依据此数据初始化自己的应用。</w:t>
      </w:r>
      <w:r>
        <w:rPr>
          <w:rFonts w:hint="eastAsia"/>
        </w:rPr>
        <w:t xml:space="preserve"> </w:t>
      </w:r>
    </w:p>
    <w:p w:rsidR="00B655BF" w:rsidRDefault="00B655BF" w:rsidP="00B655BF">
      <w:pPr>
        <w:pStyle w:val="a3"/>
        <w:numPr>
          <w:ilvl w:val="0"/>
          <w:numId w:val="6"/>
        </w:numPr>
        <w:ind w:firstLineChars="0"/>
      </w:pPr>
      <w:r>
        <w:rPr>
          <w:rFonts w:hint="eastAsia"/>
        </w:rPr>
        <w:t>如果服务运行期间改变配置文件，服务是不会得到最新的配置信息，需要解决这个问题就需要引入</w:t>
      </w:r>
      <w:r>
        <w:rPr>
          <w:rFonts w:hint="eastAsia"/>
        </w:rPr>
        <w:t>Refresh</w:t>
      </w:r>
      <w:r>
        <w:rPr>
          <w:rFonts w:hint="eastAsia"/>
        </w:rPr>
        <w:t>。可以在服务的</w:t>
      </w:r>
      <w:r w:rsidRPr="005D608B">
        <w:rPr>
          <w:rFonts w:hint="eastAsia"/>
          <w:b/>
        </w:rPr>
        <w:t>运行期间重新加载配置文件</w:t>
      </w:r>
      <w:r>
        <w:rPr>
          <w:rFonts w:hint="eastAsia"/>
        </w:rPr>
        <w:t>。</w:t>
      </w:r>
      <w:r>
        <w:rPr>
          <w:rFonts w:hint="eastAsia"/>
        </w:rPr>
        <w:t xml:space="preserve"> </w:t>
      </w:r>
    </w:p>
    <w:p w:rsidR="00B655BF" w:rsidRDefault="00B655BF" w:rsidP="00B655BF">
      <w:pPr>
        <w:pStyle w:val="a3"/>
        <w:numPr>
          <w:ilvl w:val="0"/>
          <w:numId w:val="6"/>
        </w:numPr>
        <w:ind w:firstLineChars="0"/>
      </w:pPr>
      <w:r>
        <w:rPr>
          <w:rFonts w:hint="eastAsia"/>
        </w:rPr>
        <w:t>当所有的配置文件都存储在配置中心的时候，配置中心就成为了一个非常重要的组件。如果配置中心出现问题将会导致灾难性的后果，因此对配置中心也需要做集群支持</w:t>
      </w:r>
      <w:r w:rsidRPr="005D608B">
        <w:rPr>
          <w:rFonts w:hint="eastAsia"/>
          <w:b/>
        </w:rPr>
        <w:t>高可用性</w:t>
      </w:r>
      <w:r>
        <w:rPr>
          <w:rFonts w:hint="eastAsia"/>
        </w:rPr>
        <w:t>。</w:t>
      </w:r>
    </w:p>
    <w:p w:rsidR="00CF6ABD" w:rsidRDefault="00CF6ABD" w:rsidP="00CF6ABD">
      <w:pPr>
        <w:pStyle w:val="a3"/>
        <w:numPr>
          <w:ilvl w:val="0"/>
          <w:numId w:val="6"/>
        </w:numPr>
        <w:ind w:firstLineChars="0"/>
      </w:pPr>
      <w:r w:rsidRPr="00CF6ABD">
        <w:rPr>
          <w:rFonts w:hint="eastAsia"/>
        </w:rPr>
        <w:t>配置中心的地址一定要放在</w:t>
      </w:r>
      <w:r w:rsidRPr="00CF6ABD">
        <w:rPr>
          <w:rFonts w:hint="eastAsia"/>
        </w:rPr>
        <w:t>bootstrap.properties</w:t>
      </w:r>
      <w:r w:rsidRPr="00CF6ABD">
        <w:rPr>
          <w:rFonts w:hint="eastAsia"/>
        </w:rPr>
        <w:t>中，这个配置文件是由“根”上下文优先加载，可以保证程序启动之初就感知到远程配</w:t>
      </w:r>
      <w:r>
        <w:rPr>
          <w:rFonts w:hint="eastAsia"/>
        </w:rPr>
        <w:t>置中心的存在，并从远程获取配置，随后继续启动系统。</w:t>
      </w:r>
      <w:r w:rsidRPr="00CF6ABD">
        <w:rPr>
          <w:rFonts w:hint="eastAsia"/>
        </w:rPr>
        <w:t>而</w:t>
      </w:r>
      <w:r w:rsidRPr="00CF6ABD">
        <w:rPr>
          <w:rFonts w:hint="eastAsia"/>
        </w:rPr>
        <w:t>application.properties</w:t>
      </w:r>
      <w:r w:rsidRPr="00CF6ABD">
        <w:rPr>
          <w:rFonts w:hint="eastAsia"/>
        </w:rPr>
        <w:t>是由子上下文加载，加载顺序低于前者，如果配置中心地址放在这里，并且你远程配置了一些启动相关的必要参数，那么，你的程序很可能由于缺少参数而启动失败。</w:t>
      </w:r>
    </w:p>
    <w:p w:rsidR="002702F4" w:rsidRDefault="002702F4" w:rsidP="002702F4">
      <w:pPr>
        <w:ind w:left="840"/>
      </w:pPr>
      <w:r>
        <w:rPr>
          <w:rFonts w:hint="eastAsia"/>
        </w:rPr>
        <w:t>当前配置文件以</w:t>
      </w:r>
      <w:r>
        <w:rPr>
          <w:rFonts w:hint="eastAsia"/>
        </w:rPr>
        <w:t>svn</w:t>
      </w:r>
      <w:r>
        <w:rPr>
          <w:rFonts w:hint="eastAsia"/>
        </w:rPr>
        <w:t>作为仓储，配置文件获取规则</w:t>
      </w:r>
      <w:r w:rsidR="00FC6C75">
        <w:rPr>
          <w:rFonts w:hint="eastAsia"/>
        </w:rPr>
        <w:t>如下：</w:t>
      </w:r>
    </w:p>
    <w:p w:rsidR="002702F4" w:rsidRDefault="002702F4" w:rsidP="002702F4">
      <w:pPr>
        <w:ind w:left="840"/>
      </w:pPr>
      <w:r w:rsidRPr="002702F4">
        <w:rPr>
          <w:rFonts w:hint="eastAsia"/>
        </w:rPr>
        <w:t xml:space="preserve">spring.cloud.config.label </w:t>
      </w:r>
      <w:r w:rsidRPr="002702F4">
        <w:rPr>
          <w:rFonts w:hint="eastAsia"/>
        </w:rPr>
        <w:t>指明远程仓库的</w:t>
      </w:r>
      <w:r>
        <w:rPr>
          <w:rFonts w:hint="eastAsia"/>
        </w:rPr>
        <w:t>项目</w:t>
      </w:r>
      <w:r w:rsidRPr="002702F4">
        <w:rPr>
          <w:rFonts w:hint="eastAsia"/>
        </w:rPr>
        <w:t>分支</w:t>
      </w:r>
    </w:p>
    <w:p w:rsidR="002702F4" w:rsidRDefault="002702F4" w:rsidP="002702F4">
      <w:pPr>
        <w:ind w:left="840"/>
      </w:pPr>
      <w:r w:rsidRPr="002702F4">
        <w:t>spring.cloud.config.name</w:t>
      </w:r>
      <w:r>
        <w:rPr>
          <w:rFonts w:hint="eastAsia"/>
        </w:rPr>
        <w:t xml:space="preserve"> </w:t>
      </w:r>
      <w:r>
        <w:rPr>
          <w:rFonts w:hint="eastAsia"/>
        </w:rPr>
        <w:t>指明当前应用名称，不配置默认为</w:t>
      </w:r>
      <w:r w:rsidRPr="002702F4">
        <w:t>spring.application.name</w:t>
      </w:r>
    </w:p>
    <w:p w:rsidR="002702F4" w:rsidRDefault="002702F4" w:rsidP="002702F4">
      <w:pPr>
        <w:ind w:left="840"/>
      </w:pPr>
      <w:r w:rsidRPr="002702F4">
        <w:t>spring.cloud.config.profile</w:t>
      </w:r>
      <w:r>
        <w:rPr>
          <w:rFonts w:hint="eastAsia"/>
        </w:rPr>
        <w:t xml:space="preserve"> </w:t>
      </w:r>
      <w:r>
        <w:rPr>
          <w:rFonts w:hint="eastAsia"/>
        </w:rPr>
        <w:t>指明当前环境阶段</w:t>
      </w:r>
      <w:r>
        <w:rPr>
          <w:rFonts w:hint="eastAsia"/>
        </w:rPr>
        <w:t>(dev/sit/uat/ver/pro)</w:t>
      </w:r>
    </w:p>
    <w:p w:rsidR="00FC6C75" w:rsidRPr="00FC6C75" w:rsidRDefault="00FC6C75" w:rsidP="00FC6C75">
      <w:pPr>
        <w:widowControl/>
        <w:ind w:left="420" w:firstLine="4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76725" cy="1658078"/>
            <wp:effectExtent l="0" t="0" r="0" b="0"/>
            <wp:docPr id="8" name="图片 8" descr="D:\Users\WANGXK7\AppData\Roaming\Tencent\Users\494471224\QQ\WinTemp\RichOle\_2D4ST{U6K89QXTZI$K70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WANGXK7\AppData\Roaming\Tencent\Users\494471224\QQ\WinTemp\RichOle\_2D4ST{U6K89QXTZI$K70Q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6725" cy="1658078"/>
                    </a:xfrm>
                    <a:prstGeom prst="rect">
                      <a:avLst/>
                    </a:prstGeom>
                    <a:noFill/>
                    <a:ln>
                      <a:noFill/>
                    </a:ln>
                  </pic:spPr>
                </pic:pic>
              </a:graphicData>
            </a:graphic>
          </wp:inline>
        </w:drawing>
      </w:r>
    </w:p>
    <w:p w:rsidR="00CD2A14" w:rsidRDefault="00CD2A14" w:rsidP="00CD2A14">
      <w:pPr>
        <w:pStyle w:val="a3"/>
        <w:numPr>
          <w:ilvl w:val="1"/>
          <w:numId w:val="1"/>
        </w:numPr>
        <w:ind w:firstLineChars="0"/>
        <w:rPr>
          <w:b/>
        </w:rPr>
      </w:pPr>
      <w:r w:rsidRPr="00917A64">
        <w:rPr>
          <w:rFonts w:hint="eastAsia"/>
          <w:b/>
        </w:rPr>
        <w:t>网关</w:t>
      </w:r>
      <w:r w:rsidRPr="00917A64">
        <w:rPr>
          <w:rFonts w:hint="eastAsia"/>
          <w:b/>
        </w:rPr>
        <w:t>(web/api)</w:t>
      </w:r>
    </w:p>
    <w:p w:rsidR="00917A64" w:rsidRDefault="00917A64" w:rsidP="00917A64">
      <w:pPr>
        <w:ind w:left="840"/>
      </w:pPr>
      <w:r w:rsidRPr="00917A64">
        <w:rPr>
          <w:rFonts w:hint="eastAsia"/>
        </w:rPr>
        <w:t>在微服务架构模式下，后端服务的实例数一般是动态的，对于客户端而言很难发现动态改变的服务实例的访问</w:t>
      </w:r>
      <w:r>
        <w:rPr>
          <w:rFonts w:hint="eastAsia"/>
        </w:rPr>
        <w:t>地址信息。</w:t>
      </w:r>
    </w:p>
    <w:p w:rsidR="00C53B80" w:rsidRDefault="00C53B80" w:rsidP="00C53B80">
      <w:r>
        <w:rPr>
          <w:rFonts w:hint="eastAsia"/>
        </w:rPr>
        <w:lastRenderedPageBreak/>
        <w:tab/>
      </w:r>
      <w:r>
        <w:rPr>
          <w:rFonts w:hint="eastAsia"/>
        </w:rPr>
        <w:tab/>
      </w:r>
      <w:r>
        <w:rPr>
          <w:rFonts w:hint="eastAsia"/>
        </w:rPr>
        <w:t>目前两个主流的网关组件如下：</w:t>
      </w:r>
    </w:p>
    <w:p w:rsidR="00917A64" w:rsidRDefault="00917A64" w:rsidP="00917A64">
      <w:pPr>
        <w:ind w:left="840"/>
      </w:pPr>
      <w:r>
        <w:rPr>
          <w:rFonts w:hint="eastAsia"/>
        </w:rPr>
        <w:t>Spring Cloud Zuul</w:t>
      </w:r>
      <w:r w:rsidR="0084141C">
        <w:rPr>
          <w:rFonts w:hint="eastAsia"/>
        </w:rPr>
        <w:t>路由</w:t>
      </w:r>
      <w:r>
        <w:rPr>
          <w:rFonts w:hint="eastAsia"/>
        </w:rPr>
        <w:t>提供动态路由，监控，弹性，安全等的边缘服务。</w:t>
      </w:r>
      <w:r>
        <w:rPr>
          <w:rFonts w:hint="eastAsia"/>
        </w:rPr>
        <w:t>Zuul</w:t>
      </w:r>
      <w:r>
        <w:rPr>
          <w:rFonts w:hint="eastAsia"/>
        </w:rPr>
        <w:t>是</w:t>
      </w:r>
      <w:r>
        <w:rPr>
          <w:rFonts w:hint="eastAsia"/>
        </w:rPr>
        <w:t>Netflix</w:t>
      </w:r>
      <w:r>
        <w:rPr>
          <w:rFonts w:hint="eastAsia"/>
        </w:rPr>
        <w:t>出品的一个基于</w:t>
      </w:r>
      <w:r>
        <w:rPr>
          <w:rFonts w:hint="eastAsia"/>
        </w:rPr>
        <w:t>JVM</w:t>
      </w:r>
      <w:r>
        <w:rPr>
          <w:rFonts w:hint="eastAsia"/>
        </w:rPr>
        <w:t>路由和服务端的负载均衡器。它的具体作用就是服务转发，接收并转发所有内外部的客户端调用。使用</w:t>
      </w:r>
      <w:r>
        <w:rPr>
          <w:rFonts w:hint="eastAsia"/>
        </w:rPr>
        <w:t>Zuul</w:t>
      </w:r>
      <w:r>
        <w:rPr>
          <w:rFonts w:hint="eastAsia"/>
        </w:rPr>
        <w:t>可以作为资源的统一访问入口，同时也可以在网关做一些权限校验等类似的功能。</w:t>
      </w:r>
    </w:p>
    <w:p w:rsidR="00C53B80" w:rsidRDefault="00C53B80" w:rsidP="00917A64">
      <w:pPr>
        <w:ind w:left="840"/>
      </w:pPr>
      <w:r w:rsidRPr="00C53B80">
        <w:rPr>
          <w:rFonts w:hint="eastAsia"/>
        </w:rPr>
        <w:t>Spring Cloud Gateway</w:t>
      </w:r>
      <w:r w:rsidRPr="00C53B80">
        <w:rPr>
          <w:rFonts w:hint="eastAsia"/>
        </w:rPr>
        <w:t>是</w:t>
      </w:r>
      <w:r w:rsidRPr="00C53B80">
        <w:rPr>
          <w:rFonts w:hint="eastAsia"/>
        </w:rPr>
        <w:t>Spring</w:t>
      </w:r>
      <w:r w:rsidRPr="00C53B80">
        <w:rPr>
          <w:rFonts w:hint="eastAsia"/>
        </w:rPr>
        <w:t>官方基于</w:t>
      </w:r>
      <w:r w:rsidRPr="00C53B80">
        <w:rPr>
          <w:rFonts w:hint="eastAsia"/>
        </w:rPr>
        <w:t>Spring 5.0</w:t>
      </w:r>
      <w:r w:rsidRPr="00C53B80">
        <w:rPr>
          <w:rFonts w:hint="eastAsia"/>
        </w:rPr>
        <w:t>，</w:t>
      </w:r>
      <w:r w:rsidRPr="00C53B80">
        <w:rPr>
          <w:rFonts w:hint="eastAsia"/>
        </w:rPr>
        <w:t>Spring Boot 2.0</w:t>
      </w:r>
      <w:r w:rsidRPr="00C53B80">
        <w:rPr>
          <w:rFonts w:hint="eastAsia"/>
        </w:rPr>
        <w:t>和</w:t>
      </w:r>
      <w:r w:rsidRPr="00C53B80">
        <w:rPr>
          <w:rFonts w:hint="eastAsia"/>
        </w:rPr>
        <w:t>Project Reactor</w:t>
      </w:r>
      <w:r w:rsidRPr="00C53B80">
        <w:rPr>
          <w:rFonts w:hint="eastAsia"/>
        </w:rPr>
        <w:t>等技术开发的网关，</w:t>
      </w:r>
      <w:r w:rsidRPr="00C53B80">
        <w:rPr>
          <w:rFonts w:hint="eastAsia"/>
        </w:rPr>
        <w:t>Spring Cloud Gateway</w:t>
      </w:r>
      <w:r w:rsidRPr="00C53B80">
        <w:rPr>
          <w:rFonts w:hint="eastAsia"/>
        </w:rPr>
        <w:t>旨在为微服务架构提供一种简单而有效的统一的</w:t>
      </w:r>
      <w:r w:rsidRPr="00C53B80">
        <w:rPr>
          <w:rFonts w:hint="eastAsia"/>
        </w:rPr>
        <w:t>API</w:t>
      </w:r>
      <w:r w:rsidRPr="00C53B80">
        <w:rPr>
          <w:rFonts w:hint="eastAsia"/>
        </w:rPr>
        <w:t>路由管理方式。</w:t>
      </w:r>
      <w:r w:rsidRPr="00C53B80">
        <w:rPr>
          <w:rFonts w:hint="eastAsia"/>
        </w:rPr>
        <w:t>Spring Cloud Gateway</w:t>
      </w:r>
      <w:r w:rsidRPr="00C53B80">
        <w:rPr>
          <w:rFonts w:hint="eastAsia"/>
        </w:rPr>
        <w:t>作为</w:t>
      </w:r>
      <w:r w:rsidRPr="00C53B80">
        <w:rPr>
          <w:rFonts w:hint="eastAsia"/>
        </w:rPr>
        <w:t>Spring Cloud</w:t>
      </w:r>
      <w:r w:rsidRPr="00C53B80">
        <w:rPr>
          <w:rFonts w:hint="eastAsia"/>
        </w:rPr>
        <w:t>生态系中的网关，目标是替代</w:t>
      </w:r>
      <w:r w:rsidRPr="00C53B80">
        <w:rPr>
          <w:rFonts w:hint="eastAsia"/>
        </w:rPr>
        <w:t>Netflix ZUUL</w:t>
      </w:r>
      <w:r w:rsidRPr="00C53B80">
        <w:rPr>
          <w:rFonts w:hint="eastAsia"/>
        </w:rPr>
        <w:t>，其不仅提供统一的路由方式，并且基于</w:t>
      </w:r>
      <w:r w:rsidRPr="00C53B80">
        <w:rPr>
          <w:rFonts w:hint="eastAsia"/>
        </w:rPr>
        <w:t>Filter</w:t>
      </w:r>
      <w:r w:rsidRPr="00C53B80">
        <w:rPr>
          <w:rFonts w:hint="eastAsia"/>
        </w:rPr>
        <w:t>链的方式提供了网关基本的功能，例如：安全，监控</w:t>
      </w:r>
      <w:r w:rsidRPr="00C53B80">
        <w:rPr>
          <w:rFonts w:hint="eastAsia"/>
        </w:rPr>
        <w:t>/</w:t>
      </w:r>
      <w:r w:rsidRPr="00C53B80">
        <w:rPr>
          <w:rFonts w:hint="eastAsia"/>
        </w:rPr>
        <w:t>埋点，和限流等。</w:t>
      </w:r>
    </w:p>
    <w:p w:rsidR="00C53B80" w:rsidRPr="00C53B80" w:rsidRDefault="00C53B80" w:rsidP="00917A64">
      <w:pPr>
        <w:ind w:left="840"/>
      </w:pPr>
      <w:r>
        <w:rPr>
          <w:rFonts w:hint="eastAsia"/>
        </w:rPr>
        <w:t>技术选型：</w:t>
      </w:r>
      <w:r w:rsidRPr="00C53B80">
        <w:rPr>
          <w:rFonts w:hint="eastAsia"/>
        </w:rPr>
        <w:t>spring-cloud-Gateway</w:t>
      </w:r>
      <w:r w:rsidRPr="00C53B80">
        <w:rPr>
          <w:rFonts w:hint="eastAsia"/>
        </w:rPr>
        <w:t>是</w:t>
      </w:r>
      <w:r w:rsidRPr="00C53B80">
        <w:rPr>
          <w:rFonts w:hint="eastAsia"/>
        </w:rPr>
        <w:t>spring-cloud</w:t>
      </w:r>
      <w:r w:rsidRPr="00C53B80">
        <w:rPr>
          <w:rFonts w:hint="eastAsia"/>
        </w:rPr>
        <w:t>的一个子项目。而</w:t>
      </w:r>
      <w:r w:rsidRPr="00C53B80">
        <w:rPr>
          <w:rFonts w:hint="eastAsia"/>
        </w:rPr>
        <w:t>zuul</w:t>
      </w:r>
      <w:r w:rsidRPr="00C53B80">
        <w:rPr>
          <w:rFonts w:hint="eastAsia"/>
        </w:rPr>
        <w:t>则是</w:t>
      </w:r>
      <w:r w:rsidRPr="00C53B80">
        <w:rPr>
          <w:rFonts w:hint="eastAsia"/>
        </w:rPr>
        <w:t>netflix</w:t>
      </w:r>
      <w:r w:rsidRPr="00C53B80">
        <w:rPr>
          <w:rFonts w:hint="eastAsia"/>
        </w:rPr>
        <w:t>公司的项目，只是</w:t>
      </w:r>
      <w:r w:rsidRPr="00C53B80">
        <w:rPr>
          <w:rFonts w:hint="eastAsia"/>
        </w:rPr>
        <w:t>spring</w:t>
      </w:r>
      <w:r w:rsidRPr="00C53B80">
        <w:rPr>
          <w:rFonts w:hint="eastAsia"/>
        </w:rPr>
        <w:t>将</w:t>
      </w:r>
      <w:r w:rsidRPr="00C53B80">
        <w:rPr>
          <w:rFonts w:hint="eastAsia"/>
        </w:rPr>
        <w:t>zuul</w:t>
      </w:r>
      <w:r w:rsidRPr="00C53B80">
        <w:rPr>
          <w:rFonts w:hint="eastAsia"/>
        </w:rPr>
        <w:t>集成在</w:t>
      </w:r>
      <w:r w:rsidRPr="00C53B80">
        <w:rPr>
          <w:rFonts w:hint="eastAsia"/>
        </w:rPr>
        <w:t>spring-cloud</w:t>
      </w:r>
      <w:r w:rsidRPr="00C53B80">
        <w:rPr>
          <w:rFonts w:hint="eastAsia"/>
        </w:rPr>
        <w:t>中使用而已。</w:t>
      </w:r>
      <w:r w:rsidRPr="00C53B80">
        <w:rPr>
          <w:rFonts w:hint="eastAsia"/>
        </w:rPr>
        <w:t>spring gateway</w:t>
      </w:r>
      <w:r w:rsidRPr="00C53B80">
        <w:rPr>
          <w:rFonts w:hint="eastAsia"/>
        </w:rPr>
        <w:t>使用基于</w:t>
      </w:r>
      <w:r w:rsidRPr="00C53B80">
        <w:rPr>
          <w:rFonts w:hint="eastAsia"/>
        </w:rPr>
        <w:t>netty</w:t>
      </w:r>
      <w:r w:rsidRPr="00C53B80">
        <w:rPr>
          <w:rFonts w:hint="eastAsia"/>
        </w:rPr>
        <w:t>异步</w:t>
      </w:r>
      <w:r w:rsidRPr="00C53B80">
        <w:rPr>
          <w:rFonts w:hint="eastAsia"/>
        </w:rPr>
        <w:t>io</w:t>
      </w:r>
      <w:r w:rsidRPr="00C53B80">
        <w:rPr>
          <w:rFonts w:hint="eastAsia"/>
        </w:rPr>
        <w:t>；</w:t>
      </w:r>
      <w:r>
        <w:rPr>
          <w:rFonts w:hint="eastAsia"/>
        </w:rPr>
        <w:t>zuul</w:t>
      </w:r>
      <w:r w:rsidRPr="00C53B80">
        <w:rPr>
          <w:rFonts w:hint="eastAsia"/>
        </w:rPr>
        <w:t>使用</w:t>
      </w:r>
      <w:r w:rsidRPr="00C53B80">
        <w:rPr>
          <w:rFonts w:hint="eastAsia"/>
        </w:rPr>
        <w:t>servlet 3</w:t>
      </w:r>
      <w:r w:rsidRPr="00C53B80">
        <w:rPr>
          <w:rFonts w:hint="eastAsia"/>
        </w:rPr>
        <w:t>，每个请求一个线程，同步</w:t>
      </w:r>
      <w:r w:rsidRPr="00C53B80">
        <w:rPr>
          <w:rFonts w:hint="eastAsia"/>
        </w:rPr>
        <w:t>Servlet</w:t>
      </w:r>
      <w:r w:rsidRPr="00C53B80">
        <w:rPr>
          <w:rFonts w:hint="eastAsia"/>
        </w:rPr>
        <w:t>，多线程阻塞模型。</w:t>
      </w:r>
      <w:r w:rsidR="00133674">
        <w:rPr>
          <w:rFonts w:hint="eastAsia"/>
        </w:rPr>
        <w:t>而且</w:t>
      </w:r>
      <w:r w:rsidRPr="00C53B80">
        <w:rPr>
          <w:rFonts w:hint="eastAsia"/>
        </w:rPr>
        <w:t>基本可以肯定</w:t>
      </w:r>
      <w:r w:rsidRPr="00C53B80">
        <w:rPr>
          <w:rFonts w:hint="eastAsia"/>
        </w:rPr>
        <w:t>Spring Cloud Finchley</w:t>
      </w:r>
      <w:r w:rsidRPr="00C53B80">
        <w:rPr>
          <w:rFonts w:hint="eastAsia"/>
        </w:rPr>
        <w:t>版本的</w:t>
      </w:r>
      <w:r w:rsidRPr="00C53B80">
        <w:rPr>
          <w:rFonts w:hint="eastAsia"/>
        </w:rPr>
        <w:t>gateway</w:t>
      </w:r>
      <w:r w:rsidRPr="00C53B80">
        <w:rPr>
          <w:rFonts w:hint="eastAsia"/>
        </w:rPr>
        <w:t>比</w:t>
      </w:r>
      <w:r w:rsidRPr="00C53B80">
        <w:rPr>
          <w:rFonts w:hint="eastAsia"/>
        </w:rPr>
        <w:t>zuul 1.x</w:t>
      </w:r>
      <w:r>
        <w:rPr>
          <w:rFonts w:hint="eastAsia"/>
        </w:rPr>
        <w:t>系列的性能和功能整体要好。</w:t>
      </w:r>
      <w:r w:rsidR="00133674">
        <w:rPr>
          <w:rFonts w:hint="eastAsia"/>
        </w:rPr>
        <w:t>所以本架构选则</w:t>
      </w:r>
      <w:r w:rsidR="00133674">
        <w:rPr>
          <w:rFonts w:hint="eastAsia"/>
        </w:rPr>
        <w:t>spring gateway</w:t>
      </w:r>
      <w:r w:rsidR="00133674">
        <w:rPr>
          <w:rFonts w:hint="eastAsia"/>
        </w:rPr>
        <w:t>作为网关组件。</w:t>
      </w:r>
    </w:p>
    <w:p w:rsidR="00917A64" w:rsidRDefault="00917A64" w:rsidP="00917A64">
      <w:pPr>
        <w:ind w:left="840"/>
      </w:pPr>
      <w:r>
        <w:rPr>
          <w:rFonts w:hint="eastAsia"/>
        </w:rPr>
        <w:t>ISC</w:t>
      </w:r>
      <w:r>
        <w:rPr>
          <w:rFonts w:hint="eastAsia"/>
        </w:rPr>
        <w:t>微服务架构提供两个不同用途的网关</w:t>
      </w:r>
    </w:p>
    <w:p w:rsidR="00FF17CB" w:rsidRDefault="00917A64" w:rsidP="00917A64">
      <w:pPr>
        <w:ind w:left="840"/>
      </w:pPr>
      <w:r>
        <w:t>G</w:t>
      </w:r>
      <w:r>
        <w:rPr>
          <w:rFonts w:hint="eastAsia"/>
        </w:rPr>
        <w:t>ate-web</w:t>
      </w:r>
      <w:r>
        <w:rPr>
          <w:rFonts w:hint="eastAsia"/>
        </w:rPr>
        <w:t>：</w:t>
      </w:r>
    </w:p>
    <w:p w:rsidR="00917A64" w:rsidRDefault="00917A64" w:rsidP="00FF17CB">
      <w:pPr>
        <w:pStyle w:val="a3"/>
        <w:numPr>
          <w:ilvl w:val="0"/>
          <w:numId w:val="7"/>
        </w:numPr>
        <w:ind w:firstLineChars="0"/>
      </w:pPr>
      <w:r>
        <w:rPr>
          <w:rFonts w:hint="eastAsia"/>
        </w:rPr>
        <w:t>前端服务请求的统一入口</w:t>
      </w:r>
    </w:p>
    <w:p w:rsidR="007022CB" w:rsidRDefault="007022CB" w:rsidP="00FF17CB">
      <w:pPr>
        <w:pStyle w:val="a3"/>
        <w:numPr>
          <w:ilvl w:val="0"/>
          <w:numId w:val="7"/>
        </w:numPr>
        <w:ind w:firstLineChars="0"/>
      </w:pPr>
      <w:r>
        <w:rPr>
          <w:rFonts w:hint="eastAsia"/>
        </w:rPr>
        <w:t>单点登录统一配置，获取</w:t>
      </w:r>
      <w:r>
        <w:rPr>
          <w:rFonts w:hint="eastAsia"/>
        </w:rPr>
        <w:t>token</w:t>
      </w:r>
    </w:p>
    <w:p w:rsidR="00FF17CB" w:rsidRDefault="007022CB" w:rsidP="00FF17CB">
      <w:pPr>
        <w:pStyle w:val="a3"/>
        <w:numPr>
          <w:ilvl w:val="0"/>
          <w:numId w:val="7"/>
        </w:numPr>
        <w:ind w:firstLineChars="0"/>
      </w:pPr>
      <w:r>
        <w:rPr>
          <w:rFonts w:hint="eastAsia"/>
        </w:rPr>
        <w:t>校验</w:t>
      </w:r>
      <w:r w:rsidR="00FF17CB">
        <w:rPr>
          <w:rFonts w:hint="eastAsia"/>
        </w:rPr>
        <w:t>token</w:t>
      </w:r>
      <w:r>
        <w:t xml:space="preserve"> </w:t>
      </w:r>
    </w:p>
    <w:p w:rsidR="00FF17CB" w:rsidRDefault="00FF17CB" w:rsidP="007022CB">
      <w:pPr>
        <w:pStyle w:val="a3"/>
        <w:numPr>
          <w:ilvl w:val="0"/>
          <w:numId w:val="7"/>
        </w:numPr>
        <w:ind w:firstLineChars="0"/>
      </w:pPr>
      <w:r>
        <w:rPr>
          <w:rFonts w:hint="eastAsia"/>
        </w:rPr>
        <w:t>用户服务调取权限校验</w:t>
      </w:r>
    </w:p>
    <w:p w:rsidR="00FF17CB" w:rsidRDefault="00FF17CB" w:rsidP="00FF17CB">
      <w:pPr>
        <w:pStyle w:val="a3"/>
        <w:numPr>
          <w:ilvl w:val="0"/>
          <w:numId w:val="7"/>
        </w:numPr>
        <w:ind w:firstLineChars="0"/>
      </w:pPr>
      <w:r>
        <w:rPr>
          <w:rFonts w:hint="eastAsia"/>
        </w:rPr>
        <w:t>服务接口说明文档</w:t>
      </w:r>
      <w:r>
        <w:rPr>
          <w:rFonts w:hint="eastAsia"/>
        </w:rPr>
        <w:t>swagger</w:t>
      </w:r>
      <w:r>
        <w:rPr>
          <w:rFonts w:hint="eastAsia"/>
        </w:rPr>
        <w:t>统一查看</w:t>
      </w:r>
    </w:p>
    <w:p w:rsidR="00FF17CB" w:rsidRDefault="00FF17CB" w:rsidP="00FF17CB">
      <w:pPr>
        <w:pStyle w:val="a3"/>
        <w:numPr>
          <w:ilvl w:val="0"/>
          <w:numId w:val="7"/>
        </w:numPr>
        <w:ind w:firstLineChars="0"/>
      </w:pPr>
      <w:r>
        <w:rPr>
          <w:rFonts w:hint="eastAsia"/>
        </w:rPr>
        <w:t>跨域配置</w:t>
      </w:r>
    </w:p>
    <w:p w:rsidR="00FF17CB" w:rsidRDefault="00FF17CB" w:rsidP="00FF17CB">
      <w:pPr>
        <w:pStyle w:val="a3"/>
        <w:numPr>
          <w:ilvl w:val="0"/>
          <w:numId w:val="7"/>
        </w:numPr>
        <w:ind w:firstLineChars="0"/>
      </w:pPr>
      <w:r>
        <w:rPr>
          <w:rFonts w:hint="eastAsia"/>
        </w:rPr>
        <w:t>流控、灰度</w:t>
      </w:r>
    </w:p>
    <w:p w:rsidR="00FF17CB" w:rsidRDefault="00FF17CB" w:rsidP="00FF17CB">
      <w:pPr>
        <w:ind w:left="840"/>
      </w:pPr>
      <w:r>
        <w:rPr>
          <w:rFonts w:hint="eastAsia"/>
        </w:rPr>
        <w:t>Gate-api</w:t>
      </w:r>
    </w:p>
    <w:p w:rsidR="00FF17CB" w:rsidRDefault="00FF17CB" w:rsidP="00FF17CB">
      <w:pPr>
        <w:pStyle w:val="a3"/>
        <w:numPr>
          <w:ilvl w:val="0"/>
          <w:numId w:val="8"/>
        </w:numPr>
        <w:ind w:firstLineChars="0"/>
      </w:pPr>
      <w:r>
        <w:rPr>
          <w:rFonts w:hint="eastAsia"/>
        </w:rPr>
        <w:t>外围系统请求的统一入口</w:t>
      </w:r>
    </w:p>
    <w:p w:rsidR="00FF17CB" w:rsidRDefault="00FF17CB" w:rsidP="00FF17CB">
      <w:pPr>
        <w:pStyle w:val="a3"/>
        <w:numPr>
          <w:ilvl w:val="0"/>
          <w:numId w:val="8"/>
        </w:numPr>
        <w:ind w:firstLineChars="0"/>
      </w:pPr>
      <w:r>
        <w:rPr>
          <w:rFonts w:hint="eastAsia"/>
        </w:rPr>
        <w:t>安全策略制定</w:t>
      </w:r>
    </w:p>
    <w:p w:rsidR="00FF17CB" w:rsidRDefault="00FF17CB" w:rsidP="00FF17CB">
      <w:pPr>
        <w:pStyle w:val="a3"/>
        <w:numPr>
          <w:ilvl w:val="0"/>
          <w:numId w:val="8"/>
        </w:numPr>
        <w:ind w:firstLineChars="0"/>
      </w:pPr>
      <w:r>
        <w:rPr>
          <w:rFonts w:hint="eastAsia"/>
        </w:rPr>
        <w:t>IP</w:t>
      </w:r>
      <w:r>
        <w:rPr>
          <w:rFonts w:hint="eastAsia"/>
        </w:rPr>
        <w:t>黑白名单</w:t>
      </w:r>
    </w:p>
    <w:p w:rsidR="00FF17CB" w:rsidRPr="00917A64" w:rsidRDefault="00FF17CB" w:rsidP="00FF17CB">
      <w:pPr>
        <w:pStyle w:val="a3"/>
        <w:numPr>
          <w:ilvl w:val="0"/>
          <w:numId w:val="8"/>
        </w:numPr>
        <w:ind w:firstLineChars="0"/>
      </w:pPr>
      <w:r>
        <w:rPr>
          <w:rFonts w:hint="eastAsia"/>
        </w:rPr>
        <w:t>防洪水攻击</w:t>
      </w:r>
    </w:p>
    <w:p w:rsidR="00CD2A14" w:rsidRDefault="008A4E08" w:rsidP="00CD2A14">
      <w:pPr>
        <w:pStyle w:val="a3"/>
        <w:numPr>
          <w:ilvl w:val="1"/>
          <w:numId w:val="1"/>
        </w:numPr>
        <w:ind w:firstLineChars="0"/>
        <w:rPr>
          <w:b/>
        </w:rPr>
      </w:pPr>
      <w:r>
        <w:rPr>
          <w:rFonts w:hint="eastAsia"/>
          <w:b/>
        </w:rPr>
        <w:t>认证</w:t>
      </w:r>
      <w:r w:rsidR="00CD2A14" w:rsidRPr="00917A64">
        <w:rPr>
          <w:rFonts w:hint="eastAsia"/>
          <w:b/>
        </w:rPr>
        <w:t>中心</w:t>
      </w:r>
    </w:p>
    <w:p w:rsidR="008A4E08" w:rsidRDefault="008A4E08" w:rsidP="008A4E08">
      <w:pPr>
        <w:pStyle w:val="a3"/>
        <w:numPr>
          <w:ilvl w:val="2"/>
          <w:numId w:val="1"/>
        </w:numPr>
        <w:ind w:firstLineChars="0"/>
      </w:pPr>
      <w:r w:rsidRPr="008A4E08">
        <w:rPr>
          <w:rFonts w:hint="eastAsia"/>
        </w:rPr>
        <w:t>用户认证</w:t>
      </w:r>
    </w:p>
    <w:p w:rsidR="008A4E08" w:rsidRDefault="008A4E08" w:rsidP="008A4E08">
      <w:pPr>
        <w:pStyle w:val="a3"/>
        <w:numPr>
          <w:ilvl w:val="0"/>
          <w:numId w:val="9"/>
        </w:numPr>
        <w:ind w:firstLineChars="0"/>
      </w:pPr>
      <w:r>
        <w:rPr>
          <w:rFonts w:hint="eastAsia"/>
        </w:rPr>
        <w:t>用户登录校验、</w:t>
      </w:r>
      <w:r>
        <w:rPr>
          <w:rFonts w:hint="eastAsia"/>
        </w:rPr>
        <w:t>token</w:t>
      </w:r>
      <w:r>
        <w:rPr>
          <w:rFonts w:hint="eastAsia"/>
        </w:rPr>
        <w:t>生成</w:t>
      </w:r>
    </w:p>
    <w:p w:rsidR="008A4E08" w:rsidRDefault="008A4E08" w:rsidP="008A4E08">
      <w:pPr>
        <w:pStyle w:val="a3"/>
        <w:numPr>
          <w:ilvl w:val="0"/>
          <w:numId w:val="9"/>
        </w:numPr>
        <w:ind w:firstLineChars="0"/>
      </w:pPr>
      <w:r>
        <w:rPr>
          <w:rFonts w:hint="eastAsia"/>
        </w:rPr>
        <w:t>用户登录信息分布式存储和更新</w:t>
      </w:r>
    </w:p>
    <w:p w:rsidR="008A4E08" w:rsidRPr="008A4E08" w:rsidRDefault="008A4E08" w:rsidP="008A4E08">
      <w:pPr>
        <w:pStyle w:val="a3"/>
        <w:numPr>
          <w:ilvl w:val="0"/>
          <w:numId w:val="9"/>
        </w:numPr>
        <w:ind w:firstLineChars="0"/>
      </w:pPr>
      <w:r>
        <w:rPr>
          <w:rFonts w:hint="eastAsia"/>
        </w:rPr>
        <w:t>用户服务权限获取</w:t>
      </w:r>
    </w:p>
    <w:p w:rsidR="008A4E08" w:rsidRDefault="008A4E08" w:rsidP="008A4E08">
      <w:pPr>
        <w:pStyle w:val="a3"/>
        <w:numPr>
          <w:ilvl w:val="2"/>
          <w:numId w:val="1"/>
        </w:numPr>
        <w:ind w:firstLineChars="0"/>
      </w:pPr>
      <w:r w:rsidRPr="008A4E08">
        <w:rPr>
          <w:rFonts w:hint="eastAsia"/>
        </w:rPr>
        <w:t>服务鉴权</w:t>
      </w:r>
    </w:p>
    <w:p w:rsidR="00DB61E9" w:rsidRDefault="00DB61E9" w:rsidP="00DB61E9">
      <w:pPr>
        <w:pStyle w:val="a3"/>
        <w:numPr>
          <w:ilvl w:val="3"/>
          <w:numId w:val="1"/>
        </w:numPr>
        <w:ind w:firstLineChars="0"/>
      </w:pPr>
      <w:r>
        <w:rPr>
          <w:rFonts w:hint="eastAsia"/>
        </w:rPr>
        <w:t>服务发现和注册到数据库，生成</w:t>
      </w:r>
      <w:r>
        <w:rPr>
          <w:rFonts w:hint="eastAsia"/>
        </w:rPr>
        <w:t>secret</w:t>
      </w:r>
    </w:p>
    <w:p w:rsidR="00DB61E9" w:rsidRDefault="00DB61E9" w:rsidP="00DB61E9">
      <w:pPr>
        <w:pStyle w:val="a3"/>
        <w:numPr>
          <w:ilvl w:val="3"/>
          <w:numId w:val="1"/>
        </w:numPr>
        <w:ind w:firstLineChars="0"/>
      </w:pPr>
      <w:r>
        <w:rPr>
          <w:rFonts w:hint="eastAsia"/>
        </w:rPr>
        <w:t>RSA</w:t>
      </w:r>
      <w:r>
        <w:rPr>
          <w:rFonts w:hint="eastAsia"/>
        </w:rPr>
        <w:t>加密算法的公钥派发</w:t>
      </w:r>
    </w:p>
    <w:p w:rsidR="00DB61E9" w:rsidRDefault="00DB61E9" w:rsidP="00DB61E9">
      <w:pPr>
        <w:pStyle w:val="a3"/>
        <w:numPr>
          <w:ilvl w:val="3"/>
          <w:numId w:val="1"/>
        </w:numPr>
        <w:ind w:firstLineChars="0"/>
      </w:pPr>
      <w:r>
        <w:rPr>
          <w:rFonts w:hint="eastAsia"/>
        </w:rPr>
        <w:t>服务校验和</w:t>
      </w:r>
      <w:r>
        <w:rPr>
          <w:rFonts w:hint="eastAsia"/>
        </w:rPr>
        <w:t>JWT</w:t>
      </w:r>
      <w:r>
        <w:rPr>
          <w:rFonts w:hint="eastAsia"/>
        </w:rPr>
        <w:t>派发</w:t>
      </w:r>
      <w:r>
        <w:rPr>
          <w:rFonts w:hint="eastAsia"/>
        </w:rPr>
        <w:t>(</w:t>
      </w:r>
      <w:r>
        <w:rPr>
          <w:rFonts w:hint="eastAsia"/>
        </w:rPr>
        <w:t>带加密签名的令牌</w:t>
      </w:r>
      <w:r w:rsidR="00E94D13">
        <w:rPr>
          <w:rFonts w:hint="eastAsia"/>
        </w:rPr>
        <w:t>)</w:t>
      </w:r>
    </w:p>
    <w:p w:rsidR="00DB61E9" w:rsidRPr="008A4E08" w:rsidRDefault="00DB61E9" w:rsidP="00DB61E9">
      <w:pPr>
        <w:pStyle w:val="a3"/>
        <w:numPr>
          <w:ilvl w:val="3"/>
          <w:numId w:val="1"/>
        </w:numPr>
        <w:ind w:firstLineChars="0"/>
      </w:pPr>
      <w:r>
        <w:rPr>
          <w:rFonts w:hint="eastAsia"/>
        </w:rPr>
        <w:t>通过消息总线定时推送服务间的访问权限</w:t>
      </w:r>
    </w:p>
    <w:p w:rsidR="00CD2A14" w:rsidRDefault="00182716" w:rsidP="00CD2A14">
      <w:pPr>
        <w:pStyle w:val="a3"/>
        <w:numPr>
          <w:ilvl w:val="1"/>
          <w:numId w:val="1"/>
        </w:numPr>
        <w:ind w:firstLineChars="0"/>
        <w:rPr>
          <w:b/>
        </w:rPr>
      </w:pPr>
      <w:r>
        <w:rPr>
          <w:rFonts w:hint="eastAsia"/>
          <w:b/>
        </w:rPr>
        <w:t>平台管理</w:t>
      </w:r>
      <w:r w:rsidR="00DB61E9">
        <w:rPr>
          <w:rFonts w:hint="eastAsia"/>
          <w:b/>
        </w:rPr>
        <w:t>服务</w:t>
      </w:r>
      <w:r w:rsidR="00A109A5">
        <w:rPr>
          <w:rFonts w:hint="eastAsia"/>
          <w:b/>
        </w:rPr>
        <w:t>(Admin Service)</w:t>
      </w:r>
    </w:p>
    <w:p w:rsidR="00DB61E9" w:rsidRPr="00917A64" w:rsidRDefault="00DB61E9" w:rsidP="00DB61E9">
      <w:pPr>
        <w:ind w:left="840"/>
      </w:pPr>
      <w:r>
        <w:rPr>
          <w:rFonts w:hint="eastAsia"/>
        </w:rPr>
        <w:t>新一代权限管理平台的后台服务，包括但不限于以下功能模块：应用管理</w:t>
      </w:r>
      <w:r w:rsidR="005F6708">
        <w:rPr>
          <w:rFonts w:hint="eastAsia"/>
        </w:rPr>
        <w:t>、语言管理、国家地区管理</w:t>
      </w:r>
      <w:r>
        <w:rPr>
          <w:rFonts w:hint="eastAsia"/>
        </w:rPr>
        <w:t>、菜单管理</w:t>
      </w:r>
      <w:r w:rsidR="005F6708">
        <w:rPr>
          <w:rFonts w:hint="eastAsia"/>
        </w:rPr>
        <w:t>、操作管理</w:t>
      </w:r>
      <w:r>
        <w:rPr>
          <w:rFonts w:hint="eastAsia"/>
        </w:rPr>
        <w:t>、用户管理、角色管理、</w:t>
      </w:r>
      <w:r w:rsidR="005F6708">
        <w:rPr>
          <w:rFonts w:hint="eastAsia"/>
        </w:rPr>
        <w:t>服务管理、菜单授权、操作授权、服务授权等等。</w:t>
      </w:r>
    </w:p>
    <w:p w:rsidR="00D12037" w:rsidRDefault="00D12037" w:rsidP="00C13698">
      <w:pPr>
        <w:pStyle w:val="a3"/>
        <w:numPr>
          <w:ilvl w:val="1"/>
          <w:numId w:val="1"/>
        </w:numPr>
        <w:ind w:firstLineChars="0"/>
        <w:rPr>
          <w:b/>
        </w:rPr>
      </w:pPr>
      <w:r>
        <w:rPr>
          <w:rFonts w:hint="eastAsia"/>
          <w:b/>
        </w:rPr>
        <w:t>基础服务集群</w:t>
      </w:r>
    </w:p>
    <w:p w:rsidR="00D12037" w:rsidRPr="00D12037" w:rsidRDefault="00D12037" w:rsidP="00D12037">
      <w:pPr>
        <w:pStyle w:val="a3"/>
        <w:ind w:left="840" w:firstLineChars="0" w:firstLine="0"/>
      </w:pPr>
      <w:r w:rsidRPr="00145D77">
        <w:rPr>
          <w:rFonts w:hint="eastAsia"/>
          <w:b/>
        </w:rPr>
        <w:lastRenderedPageBreak/>
        <w:t>数据字典服务</w:t>
      </w:r>
      <w:r w:rsidRPr="00D12037">
        <w:rPr>
          <w:rFonts w:hint="eastAsia"/>
        </w:rPr>
        <w:t>：</w:t>
      </w:r>
      <w:r>
        <w:rPr>
          <w:rFonts w:hint="eastAsia"/>
        </w:rPr>
        <w:t>下拉值的统一配置和获取，支持多语言</w:t>
      </w:r>
    </w:p>
    <w:p w:rsidR="00D12037" w:rsidRPr="00D12037" w:rsidRDefault="00D12037" w:rsidP="00D12037">
      <w:pPr>
        <w:pStyle w:val="a3"/>
        <w:ind w:left="840" w:firstLineChars="0" w:firstLine="0"/>
      </w:pPr>
      <w:r w:rsidRPr="00145D77">
        <w:rPr>
          <w:rFonts w:hint="eastAsia"/>
          <w:b/>
        </w:rPr>
        <w:t>消息码服务</w:t>
      </w:r>
      <w:r w:rsidRPr="00D12037">
        <w:rPr>
          <w:rFonts w:hint="eastAsia"/>
        </w:rPr>
        <w:t>：</w:t>
      </w:r>
      <w:r>
        <w:rPr>
          <w:rFonts w:hint="eastAsia"/>
        </w:rPr>
        <w:t>错误码的统一配置和获取，支持展示形式控制和多语言配置，同时配套提供前端</w:t>
      </w:r>
      <w:r>
        <w:rPr>
          <w:rFonts w:hint="eastAsia"/>
        </w:rPr>
        <w:t>Vue</w:t>
      </w:r>
      <w:r>
        <w:rPr>
          <w:rFonts w:hint="eastAsia"/>
        </w:rPr>
        <w:t>框架的封装</w:t>
      </w:r>
      <w:r>
        <w:rPr>
          <w:rFonts w:hint="eastAsia"/>
        </w:rPr>
        <w:t>(</w:t>
      </w:r>
      <w:r>
        <w:rPr>
          <w:rFonts w:hint="eastAsia"/>
        </w:rPr>
        <w:t>选用</w:t>
      </w:r>
      <w:r>
        <w:rPr>
          <w:rFonts w:hint="eastAsia"/>
        </w:rPr>
        <w:t>)</w:t>
      </w:r>
    </w:p>
    <w:p w:rsidR="00D12037" w:rsidRPr="00D12037" w:rsidRDefault="00D12037" w:rsidP="00D12037">
      <w:pPr>
        <w:pStyle w:val="a3"/>
        <w:ind w:left="840" w:firstLineChars="0" w:firstLine="0"/>
      </w:pPr>
      <w:r w:rsidRPr="00145D77">
        <w:rPr>
          <w:rFonts w:hint="eastAsia"/>
          <w:b/>
        </w:rPr>
        <w:t>附件服务</w:t>
      </w:r>
      <w:r w:rsidRPr="00D12037">
        <w:rPr>
          <w:rFonts w:hint="eastAsia"/>
        </w:rPr>
        <w:t>：</w:t>
      </w:r>
      <w:r>
        <w:rPr>
          <w:rFonts w:hint="eastAsia"/>
        </w:rPr>
        <w:t>提供基于美的云盘的附件存储和下载，支持基于项目的用户空间配置，同时配套提供前端</w:t>
      </w:r>
      <w:r>
        <w:rPr>
          <w:rFonts w:hint="eastAsia"/>
        </w:rPr>
        <w:t>Vue</w:t>
      </w:r>
      <w:r>
        <w:rPr>
          <w:rFonts w:hint="eastAsia"/>
        </w:rPr>
        <w:t>框架的封装</w:t>
      </w:r>
      <w:r>
        <w:rPr>
          <w:rFonts w:hint="eastAsia"/>
        </w:rPr>
        <w:t>(</w:t>
      </w:r>
      <w:r>
        <w:rPr>
          <w:rFonts w:hint="eastAsia"/>
        </w:rPr>
        <w:t>选用</w:t>
      </w:r>
      <w:r>
        <w:rPr>
          <w:rFonts w:hint="eastAsia"/>
        </w:rPr>
        <w:t>)</w:t>
      </w:r>
    </w:p>
    <w:p w:rsidR="00D12037" w:rsidRPr="00D12037" w:rsidRDefault="00D12037" w:rsidP="00D12037">
      <w:pPr>
        <w:pStyle w:val="a3"/>
        <w:ind w:left="840" w:firstLineChars="0" w:firstLine="0"/>
      </w:pPr>
      <w:r w:rsidRPr="00145D77">
        <w:rPr>
          <w:rFonts w:hint="eastAsia"/>
          <w:b/>
        </w:rPr>
        <w:t>FTP</w:t>
      </w:r>
      <w:r w:rsidRPr="00145D77">
        <w:rPr>
          <w:rFonts w:hint="eastAsia"/>
          <w:b/>
        </w:rPr>
        <w:t>服务</w:t>
      </w:r>
      <w:r w:rsidRPr="00D12037">
        <w:rPr>
          <w:rFonts w:hint="eastAsia"/>
        </w:rPr>
        <w:t>：</w:t>
      </w:r>
      <w:r w:rsidR="00145D77">
        <w:rPr>
          <w:rFonts w:hint="eastAsia"/>
        </w:rPr>
        <w:t>提供可配置的</w:t>
      </w:r>
      <w:r w:rsidR="00145D77">
        <w:rPr>
          <w:rFonts w:hint="eastAsia"/>
        </w:rPr>
        <w:t>FTP</w:t>
      </w:r>
      <w:r w:rsidR="00145D77">
        <w:rPr>
          <w:rFonts w:hint="eastAsia"/>
        </w:rPr>
        <w:t>服务，支持高并发、断点续传、监控等等的文件传输功能</w:t>
      </w:r>
    </w:p>
    <w:p w:rsidR="00145D77" w:rsidRPr="00145D77" w:rsidRDefault="00D12037" w:rsidP="00145D77">
      <w:pPr>
        <w:pStyle w:val="a3"/>
        <w:ind w:left="840" w:firstLineChars="0" w:firstLine="0"/>
      </w:pPr>
      <w:r w:rsidRPr="00145D77">
        <w:rPr>
          <w:rFonts w:hint="eastAsia"/>
          <w:b/>
        </w:rPr>
        <w:t>调度服务</w:t>
      </w:r>
      <w:r w:rsidRPr="00D12037">
        <w:rPr>
          <w:rFonts w:hint="eastAsia"/>
        </w:rPr>
        <w:t>：</w:t>
      </w:r>
      <w:r w:rsidR="00145D77">
        <w:rPr>
          <w:rFonts w:hint="eastAsia"/>
        </w:rPr>
        <w:t>支持动态的</w:t>
      </w:r>
      <w:r w:rsidR="00145D77">
        <w:rPr>
          <w:rFonts w:hint="eastAsia"/>
        </w:rPr>
        <w:t>job</w:t>
      </w:r>
      <w:r w:rsidR="00145D77">
        <w:rPr>
          <w:rFonts w:hint="eastAsia"/>
        </w:rPr>
        <w:t>配置，调度监控等功能</w:t>
      </w:r>
    </w:p>
    <w:p w:rsidR="00D12037" w:rsidRPr="00D12037" w:rsidRDefault="00D12037" w:rsidP="00D12037">
      <w:pPr>
        <w:pStyle w:val="a3"/>
        <w:ind w:left="840" w:firstLineChars="0" w:firstLine="0"/>
      </w:pPr>
      <w:r w:rsidRPr="00145D77">
        <w:rPr>
          <w:rFonts w:hint="eastAsia"/>
          <w:b/>
        </w:rPr>
        <w:t>消息队列服务</w:t>
      </w:r>
      <w:r w:rsidRPr="00D12037">
        <w:rPr>
          <w:rFonts w:hint="eastAsia"/>
        </w:rPr>
        <w:t>：</w:t>
      </w:r>
      <w:r w:rsidR="00145D77">
        <w:rPr>
          <w:rFonts w:hint="eastAsia"/>
        </w:rPr>
        <w:t>统一消息队列中间件使用的服务，实现消息队列的持久化、重发机制、高可用集群的统一配置等</w:t>
      </w:r>
    </w:p>
    <w:p w:rsidR="00D12037" w:rsidRPr="00D12037" w:rsidRDefault="00D12037" w:rsidP="00D12037">
      <w:pPr>
        <w:pStyle w:val="a3"/>
        <w:ind w:left="840" w:firstLineChars="0" w:firstLine="0"/>
      </w:pPr>
      <w:r w:rsidRPr="00145D77">
        <w:rPr>
          <w:rFonts w:hint="eastAsia"/>
          <w:b/>
        </w:rPr>
        <w:t>日志服务</w:t>
      </w:r>
      <w:r w:rsidRPr="00D12037">
        <w:rPr>
          <w:rFonts w:hint="eastAsia"/>
        </w:rPr>
        <w:t>：</w:t>
      </w:r>
      <w:r w:rsidR="00145D77">
        <w:rPr>
          <w:rFonts w:hint="eastAsia"/>
        </w:rPr>
        <w:t>提供服务间互调的日志存储和查询，便于定位问题和监控</w:t>
      </w:r>
    </w:p>
    <w:p w:rsidR="00D12037" w:rsidRPr="00D12037" w:rsidRDefault="00D12037" w:rsidP="00D12037">
      <w:pPr>
        <w:pStyle w:val="a3"/>
        <w:ind w:left="840" w:firstLineChars="0" w:firstLine="0"/>
      </w:pPr>
      <w:r w:rsidRPr="00145D77">
        <w:rPr>
          <w:rFonts w:hint="eastAsia"/>
          <w:b/>
        </w:rPr>
        <w:t>流程引擎服务</w:t>
      </w:r>
      <w:r w:rsidRPr="00D12037">
        <w:rPr>
          <w:rFonts w:hint="eastAsia"/>
        </w:rPr>
        <w:t>：</w:t>
      </w:r>
      <w:r w:rsidR="00145D77">
        <w:rPr>
          <w:rFonts w:hint="eastAsia"/>
        </w:rPr>
        <w:t>提供流程引擎的统一对接，支持按项目的流程对接配置，统一管理流程引擎的基础连接配置和日志跟踪记录等</w:t>
      </w:r>
    </w:p>
    <w:p w:rsidR="00D12037" w:rsidRPr="00D12037" w:rsidRDefault="00D12037" w:rsidP="00D12037">
      <w:pPr>
        <w:pStyle w:val="a3"/>
        <w:ind w:left="840" w:firstLineChars="0" w:firstLine="0"/>
      </w:pPr>
      <w:r w:rsidRPr="00145D77">
        <w:rPr>
          <w:rFonts w:hint="eastAsia"/>
          <w:b/>
        </w:rPr>
        <w:t>ESB</w:t>
      </w:r>
      <w:r w:rsidRPr="00145D77">
        <w:rPr>
          <w:rFonts w:hint="eastAsia"/>
          <w:b/>
        </w:rPr>
        <w:t>对接服务</w:t>
      </w:r>
      <w:r w:rsidRPr="00D12037">
        <w:rPr>
          <w:rFonts w:hint="eastAsia"/>
        </w:rPr>
        <w:t>：</w:t>
      </w:r>
      <w:r w:rsidR="00145D77">
        <w:rPr>
          <w:rFonts w:hint="eastAsia"/>
        </w:rPr>
        <w:t>基于老系统的数据对接而衍生的服务</w:t>
      </w:r>
    </w:p>
    <w:p w:rsidR="004E3945" w:rsidRDefault="00214077" w:rsidP="00C13698">
      <w:pPr>
        <w:pStyle w:val="a3"/>
        <w:numPr>
          <w:ilvl w:val="1"/>
          <w:numId w:val="1"/>
        </w:numPr>
        <w:ind w:firstLineChars="0"/>
        <w:rPr>
          <w:b/>
        </w:rPr>
      </w:pPr>
      <w:r>
        <w:rPr>
          <w:rFonts w:hint="eastAsia"/>
          <w:b/>
        </w:rPr>
        <w:t>微</w:t>
      </w:r>
      <w:r w:rsidR="00160D80">
        <w:rPr>
          <w:rFonts w:hint="eastAsia"/>
          <w:b/>
        </w:rPr>
        <w:t>服务集群</w:t>
      </w:r>
    </w:p>
    <w:p w:rsidR="00A109A5" w:rsidRDefault="00A109A5" w:rsidP="00A109A5">
      <w:pPr>
        <w:ind w:left="840"/>
      </w:pPr>
      <w:r>
        <w:rPr>
          <w:rFonts w:hint="eastAsia"/>
        </w:rPr>
        <w:t>基于服务内部高内聚、服务间低耦合的设计理念进行业务模块的划分，建议将业务功能完整且独立的模块划分为一个服务，例如：客户关系管理</w:t>
      </w:r>
      <w:r>
        <w:rPr>
          <w:rFonts w:hint="eastAsia"/>
        </w:rPr>
        <w:t>(CRM)</w:t>
      </w:r>
      <w:r>
        <w:rPr>
          <w:rFonts w:hint="eastAsia"/>
        </w:rPr>
        <w:t>、仓储管理</w:t>
      </w:r>
      <w:r>
        <w:rPr>
          <w:rFonts w:hint="eastAsia"/>
        </w:rPr>
        <w:t>(WMS)</w:t>
      </w:r>
      <w:r>
        <w:rPr>
          <w:rFonts w:hint="eastAsia"/>
        </w:rPr>
        <w:t>、订单管理</w:t>
      </w:r>
      <w:r>
        <w:rPr>
          <w:rFonts w:hint="eastAsia"/>
        </w:rPr>
        <w:t>(OMS)</w:t>
      </w:r>
      <w:r>
        <w:rPr>
          <w:rFonts w:hint="eastAsia"/>
        </w:rPr>
        <w:t>、售后管理</w:t>
      </w:r>
      <w:r>
        <w:rPr>
          <w:rFonts w:hint="eastAsia"/>
        </w:rPr>
        <w:t>(Service)</w:t>
      </w:r>
      <w:r>
        <w:rPr>
          <w:rFonts w:hint="eastAsia"/>
        </w:rPr>
        <w:t>等等</w:t>
      </w:r>
      <w:r w:rsidR="00214077">
        <w:rPr>
          <w:rFonts w:hint="eastAsia"/>
        </w:rPr>
        <w:t>，服务内部功能做强做大，并向其他服务提供统一的服务接口。</w:t>
      </w:r>
    </w:p>
    <w:p w:rsidR="000644BF" w:rsidRDefault="000644BF" w:rsidP="00801A78">
      <w:pPr>
        <w:pStyle w:val="a3"/>
        <w:numPr>
          <w:ilvl w:val="1"/>
          <w:numId w:val="1"/>
        </w:numPr>
        <w:ind w:firstLineChars="0"/>
        <w:rPr>
          <w:b/>
        </w:rPr>
      </w:pPr>
      <w:r w:rsidRPr="00160D80">
        <w:rPr>
          <w:rFonts w:hint="eastAsia"/>
          <w:b/>
        </w:rPr>
        <w:t>断路器聚合监控</w:t>
      </w:r>
    </w:p>
    <w:p w:rsidR="00534D37" w:rsidRDefault="00534D37" w:rsidP="00534D37">
      <w:pPr>
        <w:pStyle w:val="a3"/>
        <w:numPr>
          <w:ilvl w:val="0"/>
          <w:numId w:val="23"/>
        </w:numPr>
        <w:ind w:firstLineChars="0"/>
      </w:pPr>
      <w:r>
        <w:rPr>
          <w:rFonts w:hint="eastAsia"/>
        </w:rPr>
        <w:t>雪崩效应</w:t>
      </w:r>
    </w:p>
    <w:p w:rsidR="000644BF" w:rsidRDefault="000644BF" w:rsidP="000644BF">
      <w:pPr>
        <w:pStyle w:val="a3"/>
        <w:ind w:left="840" w:firstLineChars="0" w:firstLine="0"/>
      </w:pPr>
      <w:r>
        <w:rPr>
          <w:rFonts w:hint="eastAsia"/>
        </w:rPr>
        <w:t>在微服务架构中，根据业务来拆分成一个个的服务，服务与服务之间可以相互调用，在</w:t>
      </w:r>
      <w:r>
        <w:rPr>
          <w:rFonts w:hint="eastAsia"/>
        </w:rPr>
        <w:t>Spring Cloud</w:t>
      </w:r>
      <w:r>
        <w:rPr>
          <w:rFonts w:hint="eastAsia"/>
        </w:rPr>
        <w:t>可以用</w:t>
      </w:r>
      <w:r>
        <w:rPr>
          <w:rFonts w:hint="eastAsia"/>
        </w:rPr>
        <w:t>RestTemplate+Ribbon</w:t>
      </w:r>
      <w:r>
        <w:rPr>
          <w:rFonts w:hint="eastAsia"/>
        </w:rPr>
        <w:t>和</w:t>
      </w:r>
      <w:r>
        <w:rPr>
          <w:rFonts w:hint="eastAsia"/>
        </w:rPr>
        <w:t>Feign</w:t>
      </w:r>
      <w:r>
        <w:rPr>
          <w:rFonts w:hint="eastAsia"/>
        </w:rPr>
        <w:t>来调用。为了保证其高可用，单个服务通常会集群部署。由于网络原因或者自身的原因，服务并不能保证</w:t>
      </w:r>
      <w:r>
        <w:rPr>
          <w:rFonts w:hint="eastAsia"/>
        </w:rPr>
        <w:t>100%</w:t>
      </w:r>
      <w:r>
        <w:rPr>
          <w:rFonts w:hint="eastAsia"/>
        </w:rPr>
        <w:t>可用，如果单个服务出现问题，调用这个服务就会出现线程阻塞，此时若有大量的请求涌入，</w:t>
      </w:r>
      <w:r>
        <w:rPr>
          <w:rFonts w:hint="eastAsia"/>
        </w:rPr>
        <w:t>Servlet</w:t>
      </w:r>
      <w:r>
        <w:rPr>
          <w:rFonts w:hint="eastAsia"/>
        </w:rPr>
        <w:t>容器的线程资源会被消耗完毕，导致服务瘫痪。服务与服务之间的依赖性，故障会传播，会对整个微服务系统造成灾难性的严重后果，这就是服务故障的“雪崩”效应。</w:t>
      </w:r>
      <w:r w:rsidRPr="000644BF">
        <w:rPr>
          <w:rFonts w:hint="eastAsia"/>
        </w:rPr>
        <w:t>为了解决这个问题，业界提出了断路器模型。</w:t>
      </w:r>
    </w:p>
    <w:p w:rsidR="00534D37" w:rsidRDefault="00534D37" w:rsidP="00534D37">
      <w:pPr>
        <w:pStyle w:val="a3"/>
        <w:numPr>
          <w:ilvl w:val="0"/>
          <w:numId w:val="23"/>
        </w:numPr>
        <w:ind w:firstLineChars="0"/>
      </w:pPr>
      <w:r>
        <w:rPr>
          <w:rFonts w:hint="eastAsia"/>
        </w:rPr>
        <w:t>熔断机制</w:t>
      </w:r>
      <w:r>
        <w:rPr>
          <w:rFonts w:hint="eastAsia"/>
        </w:rPr>
        <w:t>(</w:t>
      </w:r>
      <w:r>
        <w:rPr>
          <w:rFonts w:hint="eastAsia"/>
        </w:rPr>
        <w:t>断路器</w:t>
      </w:r>
      <w:r>
        <w:rPr>
          <w:rFonts w:hint="eastAsia"/>
        </w:rPr>
        <w:t>)</w:t>
      </w:r>
    </w:p>
    <w:p w:rsidR="000644BF" w:rsidRDefault="000644BF" w:rsidP="000644BF">
      <w:pPr>
        <w:pStyle w:val="a3"/>
        <w:ind w:left="840" w:firstLineChars="0" w:firstLine="0"/>
      </w:pPr>
      <w:r w:rsidRPr="000644BF">
        <w:rPr>
          <w:rFonts w:hint="eastAsia"/>
        </w:rPr>
        <w:t>一个微服务的超时失败可能导致瀑布式连锁反映，下图中，</w:t>
      </w:r>
      <w:r w:rsidRPr="000644BF">
        <w:rPr>
          <w:rFonts w:hint="eastAsia"/>
        </w:rPr>
        <w:t>Hystrix</w:t>
      </w:r>
      <w:r w:rsidRPr="000644BF">
        <w:rPr>
          <w:rFonts w:hint="eastAsia"/>
        </w:rPr>
        <w:t>通过自主反馈实现的断路器，</w:t>
      </w:r>
      <w:r w:rsidRPr="000644BF">
        <w:rPr>
          <w:rFonts w:hint="eastAsia"/>
        </w:rPr>
        <w:t xml:space="preserve"> </w:t>
      </w:r>
      <w:r w:rsidRPr="000644BF">
        <w:rPr>
          <w:rFonts w:hint="eastAsia"/>
        </w:rPr>
        <w:t>防止了这种情况发生。</w:t>
      </w:r>
    </w:p>
    <w:p w:rsidR="000644BF" w:rsidRDefault="000644BF" w:rsidP="000644BF">
      <w:pPr>
        <w:pStyle w:val="a3"/>
        <w:ind w:left="840" w:firstLineChars="0" w:firstLine="0"/>
      </w:pPr>
      <w:r>
        <w:rPr>
          <w:noProof/>
        </w:rPr>
        <w:lastRenderedPageBreak/>
        <w:drawing>
          <wp:inline distT="0" distB="0" distL="0" distR="0">
            <wp:extent cx="4535424" cy="2975822"/>
            <wp:effectExtent l="0" t="0" r="0" b="0"/>
            <wp:docPr id="18" name="图片 18" descr="https://images2017.cnblogs.com/blog/1027173/201708/1027173-20170803150500756-1303484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027173/201708/1027173-20170803150500756-13034848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9422" cy="2978445"/>
                    </a:xfrm>
                    <a:prstGeom prst="rect">
                      <a:avLst/>
                    </a:prstGeom>
                    <a:noFill/>
                    <a:ln>
                      <a:noFill/>
                    </a:ln>
                  </pic:spPr>
                </pic:pic>
              </a:graphicData>
            </a:graphic>
          </wp:inline>
        </w:drawing>
      </w:r>
    </w:p>
    <w:p w:rsidR="00EB082B" w:rsidRDefault="000644BF" w:rsidP="000644BF">
      <w:pPr>
        <w:pStyle w:val="a3"/>
        <w:ind w:left="840" w:firstLineChars="0" w:firstLine="0"/>
      </w:pPr>
      <w:r>
        <w:rPr>
          <w:rFonts w:hint="eastAsia"/>
        </w:rPr>
        <w:t>图中的服务</w:t>
      </w:r>
      <w:r>
        <w:rPr>
          <w:rFonts w:hint="eastAsia"/>
        </w:rPr>
        <w:t>B</w:t>
      </w:r>
      <w:r>
        <w:rPr>
          <w:rFonts w:hint="eastAsia"/>
        </w:rPr>
        <w:t>因为某些原因失败变得不可用，所有对服务</w:t>
      </w:r>
      <w:r>
        <w:rPr>
          <w:rFonts w:hint="eastAsia"/>
        </w:rPr>
        <w:t>B</w:t>
      </w:r>
      <w:r>
        <w:rPr>
          <w:rFonts w:hint="eastAsia"/>
        </w:rPr>
        <w:t>的调用都会超时。当对</w:t>
      </w:r>
      <w:r>
        <w:rPr>
          <w:rFonts w:hint="eastAsia"/>
        </w:rPr>
        <w:t>B</w:t>
      </w:r>
      <w:r>
        <w:rPr>
          <w:rFonts w:hint="eastAsia"/>
        </w:rPr>
        <w:t>的调用失败达到一个特定的阀值</w:t>
      </w:r>
      <w:r>
        <w:rPr>
          <w:rFonts w:hint="eastAsia"/>
        </w:rPr>
        <w:t>(5</w:t>
      </w:r>
      <w:r>
        <w:rPr>
          <w:rFonts w:hint="eastAsia"/>
        </w:rPr>
        <w:t>秒之内发生</w:t>
      </w:r>
      <w:r>
        <w:rPr>
          <w:rFonts w:hint="eastAsia"/>
        </w:rPr>
        <w:t>20</w:t>
      </w:r>
      <w:r>
        <w:rPr>
          <w:rFonts w:hint="eastAsia"/>
        </w:rPr>
        <w:t>次失败是</w:t>
      </w:r>
      <w:r>
        <w:rPr>
          <w:rFonts w:hint="eastAsia"/>
        </w:rPr>
        <w:t>Hystrix</w:t>
      </w:r>
      <w:r>
        <w:rPr>
          <w:rFonts w:hint="eastAsia"/>
        </w:rPr>
        <w:t>定义的缺省值</w:t>
      </w:r>
      <w:r>
        <w:rPr>
          <w:rFonts w:hint="eastAsia"/>
        </w:rPr>
        <w:t xml:space="preserve">), </w:t>
      </w:r>
      <w:r>
        <w:rPr>
          <w:rFonts w:hint="eastAsia"/>
        </w:rPr>
        <w:t>链路就会被处于</w:t>
      </w:r>
      <w:r>
        <w:rPr>
          <w:rFonts w:hint="eastAsia"/>
        </w:rPr>
        <w:t>open</w:t>
      </w:r>
      <w:r>
        <w:rPr>
          <w:rFonts w:hint="eastAsia"/>
        </w:rPr>
        <w:t>状态，</w:t>
      </w:r>
      <w:r>
        <w:rPr>
          <w:rFonts w:hint="eastAsia"/>
        </w:rPr>
        <w:t xml:space="preserve"> </w:t>
      </w:r>
      <w:r>
        <w:rPr>
          <w:rFonts w:hint="eastAsia"/>
        </w:rPr>
        <w:t>之后所有所有对服务</w:t>
      </w:r>
      <w:r>
        <w:rPr>
          <w:rFonts w:hint="eastAsia"/>
        </w:rPr>
        <w:t>B</w:t>
      </w:r>
      <w:r>
        <w:rPr>
          <w:rFonts w:hint="eastAsia"/>
        </w:rPr>
        <w:t>的调用都不会被执行，</w:t>
      </w:r>
      <w:r>
        <w:rPr>
          <w:rFonts w:hint="eastAsia"/>
        </w:rPr>
        <w:t xml:space="preserve"> </w:t>
      </w:r>
      <w:r>
        <w:rPr>
          <w:rFonts w:hint="eastAsia"/>
        </w:rPr>
        <w:t>取而代之的是由断路器提供的一个表示链路</w:t>
      </w:r>
      <w:r>
        <w:rPr>
          <w:rFonts w:hint="eastAsia"/>
        </w:rPr>
        <w:t>open</w:t>
      </w:r>
      <w:r>
        <w:rPr>
          <w:rFonts w:hint="eastAsia"/>
        </w:rPr>
        <w:t>的</w:t>
      </w:r>
      <w:r>
        <w:rPr>
          <w:rFonts w:hint="eastAsia"/>
        </w:rPr>
        <w:t>Fallback</w:t>
      </w:r>
      <w:r>
        <w:rPr>
          <w:rFonts w:hint="eastAsia"/>
        </w:rPr>
        <w:t>消息。</w:t>
      </w:r>
      <w:r>
        <w:rPr>
          <w:rFonts w:hint="eastAsia"/>
        </w:rPr>
        <w:t>Hystrix</w:t>
      </w:r>
      <w:r>
        <w:rPr>
          <w:rFonts w:hint="eastAsia"/>
        </w:rPr>
        <w:t>提供了相应机制，可以让开发者定义这个</w:t>
      </w:r>
      <w:r>
        <w:rPr>
          <w:rFonts w:hint="eastAsia"/>
        </w:rPr>
        <w:t>Fallbak</w:t>
      </w:r>
      <w:r>
        <w:rPr>
          <w:rFonts w:hint="eastAsia"/>
        </w:rPr>
        <w:t>消息。</w:t>
      </w:r>
    </w:p>
    <w:p w:rsidR="00EB082B" w:rsidRDefault="000644BF" w:rsidP="00EB082B">
      <w:pPr>
        <w:pStyle w:val="a3"/>
        <w:ind w:left="840" w:firstLineChars="0" w:firstLine="0"/>
      </w:pPr>
      <w:r>
        <w:rPr>
          <w:rFonts w:hint="eastAsia"/>
        </w:rPr>
        <w:t>open</w:t>
      </w:r>
      <w:r>
        <w:rPr>
          <w:rFonts w:hint="eastAsia"/>
        </w:rPr>
        <w:t>的链路阻断了瀑布式错误，</w:t>
      </w:r>
      <w:r>
        <w:rPr>
          <w:rFonts w:hint="eastAsia"/>
        </w:rPr>
        <w:t xml:space="preserve"> </w:t>
      </w:r>
      <w:r>
        <w:rPr>
          <w:rFonts w:hint="eastAsia"/>
        </w:rPr>
        <w:t>可以让被淹没或者错误的服务有时间进行修复。这个</w:t>
      </w:r>
      <w:r>
        <w:rPr>
          <w:rFonts w:hint="eastAsia"/>
        </w:rPr>
        <w:t>fallback</w:t>
      </w:r>
      <w:r>
        <w:rPr>
          <w:rFonts w:hint="eastAsia"/>
        </w:rPr>
        <w:t>可以是另外一个</w:t>
      </w:r>
      <w:r>
        <w:rPr>
          <w:rFonts w:hint="eastAsia"/>
        </w:rPr>
        <w:t>Hystrix</w:t>
      </w:r>
      <w:r>
        <w:rPr>
          <w:rFonts w:hint="eastAsia"/>
        </w:rPr>
        <w:t>保护的调用</w:t>
      </w:r>
      <w:r>
        <w:rPr>
          <w:rFonts w:hint="eastAsia"/>
        </w:rPr>
        <w:t xml:space="preserve">, </w:t>
      </w:r>
      <w:r>
        <w:rPr>
          <w:rFonts w:hint="eastAsia"/>
        </w:rPr>
        <w:t>静态数据，或者合法的空值</w:t>
      </w:r>
      <w:r w:rsidR="00534D37">
        <w:rPr>
          <w:rFonts w:hint="eastAsia"/>
        </w:rPr>
        <w:t>.</w:t>
      </w:r>
      <w:r w:rsidR="00534D37">
        <w:rPr>
          <w:rFonts w:hint="eastAsia"/>
        </w:rPr>
        <w:t>。</w:t>
      </w:r>
      <w:r>
        <w:rPr>
          <w:rFonts w:hint="eastAsia"/>
        </w:rPr>
        <w:t>Fallbacks</w:t>
      </w:r>
      <w:r>
        <w:rPr>
          <w:rFonts w:hint="eastAsia"/>
        </w:rPr>
        <w:t>可以组成链式结构，所以，最底层调用其它业务服务的第一个</w:t>
      </w:r>
      <w:r>
        <w:rPr>
          <w:rFonts w:hint="eastAsia"/>
        </w:rPr>
        <w:t>Fallback</w:t>
      </w:r>
      <w:r>
        <w:rPr>
          <w:rFonts w:hint="eastAsia"/>
        </w:rPr>
        <w:t>返回静态数据</w:t>
      </w:r>
      <w:r w:rsidR="00534D37">
        <w:rPr>
          <w:rFonts w:hint="eastAsia"/>
        </w:rPr>
        <w:t>。</w:t>
      </w:r>
    </w:p>
    <w:p w:rsidR="00EB082B" w:rsidRDefault="00EB082B" w:rsidP="00EB082B">
      <w:pPr>
        <w:pStyle w:val="a3"/>
        <w:numPr>
          <w:ilvl w:val="0"/>
          <w:numId w:val="23"/>
        </w:numPr>
        <w:ind w:firstLineChars="0"/>
      </w:pPr>
      <w:r>
        <w:rPr>
          <w:rFonts w:hint="eastAsia"/>
        </w:rPr>
        <w:t>断路器套件</w:t>
      </w:r>
    </w:p>
    <w:p w:rsidR="00EB082B" w:rsidRDefault="00EB082B" w:rsidP="00EB082B">
      <w:pPr>
        <w:ind w:left="840"/>
      </w:pPr>
      <w:r w:rsidRPr="00EB082B">
        <w:rPr>
          <w:rFonts w:hint="eastAsia"/>
        </w:rPr>
        <w:t>Hystrix</w:t>
      </w:r>
      <w:r>
        <w:rPr>
          <w:rFonts w:hint="eastAsia"/>
        </w:rPr>
        <w:t>，监控和断路器</w:t>
      </w:r>
    </w:p>
    <w:p w:rsidR="00EB082B" w:rsidRPr="000644BF" w:rsidRDefault="00EB082B" w:rsidP="00EB082B">
      <w:pPr>
        <w:ind w:left="840"/>
      </w:pPr>
      <w:r w:rsidRPr="00EB082B">
        <w:rPr>
          <w:rFonts w:hint="eastAsia"/>
        </w:rPr>
        <w:t>Hystrix Dashboard</w:t>
      </w:r>
      <w:r>
        <w:rPr>
          <w:rFonts w:hint="eastAsia"/>
        </w:rPr>
        <w:t>，监控面板，提供了一个界面</w:t>
      </w:r>
      <w:r w:rsidRPr="008F08BC">
        <w:rPr>
          <w:rFonts w:hint="eastAsia"/>
        </w:rPr>
        <w:t>来实时查看接口的运行状态和调用频率等</w:t>
      </w:r>
      <w:r w:rsidRPr="00EB082B">
        <w:rPr>
          <w:rFonts w:hint="eastAsia"/>
        </w:rPr>
        <w:t>。</w:t>
      </w:r>
    </w:p>
    <w:p w:rsidR="000644BF" w:rsidRDefault="00EB082B" w:rsidP="000644BF">
      <w:pPr>
        <w:pStyle w:val="a3"/>
        <w:ind w:left="840" w:firstLineChars="0" w:firstLine="0"/>
      </w:pPr>
      <w:r w:rsidRPr="00EB082B">
        <w:rPr>
          <w:rFonts w:hint="eastAsia"/>
        </w:rPr>
        <w:t>Turbine</w:t>
      </w:r>
      <w:r w:rsidRPr="00EB082B">
        <w:rPr>
          <w:rFonts w:hint="eastAsia"/>
        </w:rPr>
        <w:t>，监控聚合，使用</w:t>
      </w:r>
      <w:r w:rsidRPr="00EB082B">
        <w:rPr>
          <w:rFonts w:hint="eastAsia"/>
        </w:rPr>
        <w:t>Hystrix</w:t>
      </w:r>
      <w:r w:rsidRPr="00EB082B">
        <w:rPr>
          <w:rFonts w:hint="eastAsia"/>
        </w:rPr>
        <w:t>监控，我们需要打开每一个服务实例的监控信息来查看。而</w:t>
      </w:r>
      <w:r w:rsidRPr="00EB082B">
        <w:rPr>
          <w:rFonts w:hint="eastAsia"/>
        </w:rPr>
        <w:t>Turbine</w:t>
      </w:r>
      <w:r w:rsidRPr="00EB082B">
        <w:rPr>
          <w:rFonts w:hint="eastAsia"/>
        </w:rPr>
        <w:t>可以帮助我们把所有的服务实例的监控信息聚合到一个地方统一查看。</w:t>
      </w:r>
    </w:p>
    <w:p w:rsidR="00EB082B" w:rsidRDefault="00EB082B" w:rsidP="000644BF">
      <w:pPr>
        <w:pStyle w:val="a3"/>
        <w:ind w:left="840" w:firstLineChars="0" w:firstLine="0"/>
        <w:rPr>
          <w:b/>
        </w:rPr>
      </w:pPr>
      <w:r>
        <w:rPr>
          <w:rFonts w:hint="eastAsia"/>
        </w:rPr>
        <w:t>具体的服务只配置断路器</w:t>
      </w:r>
      <w:r>
        <w:rPr>
          <w:rFonts w:hint="eastAsia"/>
        </w:rPr>
        <w:t>hystrix</w:t>
      </w:r>
      <w:r>
        <w:rPr>
          <w:rFonts w:hint="eastAsia"/>
        </w:rPr>
        <w:t>和健康监控</w:t>
      </w:r>
      <w:r w:rsidRPr="00EB082B">
        <w:t>actuator</w:t>
      </w:r>
      <w:r>
        <w:rPr>
          <w:rFonts w:hint="eastAsia"/>
        </w:rPr>
        <w:t>依赖即可，平台提供基于</w:t>
      </w:r>
      <w:r>
        <w:rPr>
          <w:rFonts w:hint="eastAsia"/>
        </w:rPr>
        <w:t>hystrix dashboard</w:t>
      </w:r>
      <w:r>
        <w:rPr>
          <w:rFonts w:hint="eastAsia"/>
        </w:rPr>
        <w:t>和</w:t>
      </w:r>
      <w:r>
        <w:rPr>
          <w:rFonts w:hint="eastAsia"/>
        </w:rPr>
        <w:t>turbine</w:t>
      </w:r>
      <w:r>
        <w:rPr>
          <w:rFonts w:hint="eastAsia"/>
        </w:rPr>
        <w:t>的聚合监控组件实现</w:t>
      </w:r>
      <w:r>
        <w:rPr>
          <w:rFonts w:hint="eastAsia"/>
        </w:rPr>
        <w:t>hystrix</w:t>
      </w:r>
      <w:r>
        <w:rPr>
          <w:rFonts w:hint="eastAsia"/>
        </w:rPr>
        <w:t>的仪表盘聚合查看。</w:t>
      </w:r>
    </w:p>
    <w:p w:rsidR="00801A78" w:rsidRDefault="00801A78" w:rsidP="00801A78">
      <w:pPr>
        <w:pStyle w:val="a3"/>
        <w:numPr>
          <w:ilvl w:val="1"/>
          <w:numId w:val="1"/>
        </w:numPr>
        <w:ind w:firstLineChars="0"/>
        <w:rPr>
          <w:b/>
        </w:rPr>
      </w:pPr>
      <w:r w:rsidRPr="00801A78">
        <w:rPr>
          <w:rFonts w:hint="eastAsia"/>
          <w:b/>
        </w:rPr>
        <w:t>服务</w:t>
      </w:r>
      <w:r w:rsidR="00160D80">
        <w:rPr>
          <w:rFonts w:hint="eastAsia"/>
          <w:b/>
        </w:rPr>
        <w:t>器</w:t>
      </w:r>
      <w:r w:rsidRPr="00801A78">
        <w:rPr>
          <w:rFonts w:hint="eastAsia"/>
          <w:b/>
        </w:rPr>
        <w:t>监控</w:t>
      </w:r>
    </w:p>
    <w:p w:rsidR="00160D80" w:rsidRDefault="008F08BC" w:rsidP="00801A78">
      <w:pPr>
        <w:ind w:left="840"/>
      </w:pPr>
      <w:r w:rsidRPr="008F08BC">
        <w:rPr>
          <w:rFonts w:hint="eastAsia"/>
        </w:rPr>
        <w:t>利用</w:t>
      </w:r>
      <w:r w:rsidRPr="008F08BC">
        <w:rPr>
          <w:rFonts w:hint="eastAsia"/>
        </w:rPr>
        <w:t xml:space="preserve">Spring Boot Admin </w:t>
      </w:r>
      <w:r w:rsidRPr="008F08BC">
        <w:rPr>
          <w:rFonts w:hint="eastAsia"/>
        </w:rPr>
        <w:t>来监控各个独立</w:t>
      </w:r>
      <w:r>
        <w:rPr>
          <w:rFonts w:hint="eastAsia"/>
        </w:rPr>
        <w:t>服务</w:t>
      </w:r>
      <w:r w:rsidR="00160D80">
        <w:rPr>
          <w:rFonts w:hint="eastAsia"/>
        </w:rPr>
        <w:t>的运行状态以及配合运维部门的雅典娜自动化平台和阿格斯一体化监控实现服务器状态和日志的监控。</w:t>
      </w:r>
    </w:p>
    <w:p w:rsidR="00FF41E0" w:rsidRPr="007722A6" w:rsidRDefault="00FF41E0" w:rsidP="00FF41E0">
      <w:pPr>
        <w:pStyle w:val="1"/>
        <w:numPr>
          <w:ilvl w:val="0"/>
          <w:numId w:val="1"/>
        </w:numPr>
        <w:rPr>
          <w:sz w:val="28"/>
          <w:szCs w:val="28"/>
        </w:rPr>
      </w:pPr>
      <w:bookmarkStart w:id="5" w:name="_Toc6837227"/>
      <w:r w:rsidRPr="007722A6">
        <w:rPr>
          <w:rFonts w:hint="eastAsia"/>
          <w:sz w:val="28"/>
          <w:szCs w:val="28"/>
        </w:rPr>
        <w:t>用户认证设计</w:t>
      </w:r>
      <w:bookmarkEnd w:id="5"/>
    </w:p>
    <w:p w:rsidR="00FF41E0" w:rsidRPr="00DA1E26" w:rsidRDefault="00FF41E0" w:rsidP="00FF41E0">
      <w:pPr>
        <w:pStyle w:val="a3"/>
        <w:numPr>
          <w:ilvl w:val="1"/>
          <w:numId w:val="1"/>
        </w:numPr>
        <w:ind w:firstLineChars="0"/>
        <w:rPr>
          <w:b/>
        </w:rPr>
      </w:pPr>
      <w:r w:rsidRPr="00DA1E26">
        <w:rPr>
          <w:rFonts w:hint="eastAsia"/>
          <w:b/>
        </w:rPr>
        <w:t>用户认证授权</w:t>
      </w:r>
      <w:r w:rsidRPr="00DA1E26">
        <w:rPr>
          <w:rFonts w:hint="eastAsia"/>
          <w:b/>
        </w:rPr>
        <w:t>(</w:t>
      </w:r>
      <w:r w:rsidRPr="00DA1E26">
        <w:rPr>
          <w:rFonts w:hint="eastAsia"/>
          <w:b/>
        </w:rPr>
        <w:t>非</w:t>
      </w:r>
      <w:r w:rsidRPr="00DA1E26">
        <w:rPr>
          <w:rFonts w:hint="eastAsia"/>
          <w:b/>
        </w:rPr>
        <w:t>SSO)</w:t>
      </w:r>
    </w:p>
    <w:p w:rsidR="00FF41E0" w:rsidRDefault="00053C91" w:rsidP="00FF41E0">
      <w:pPr>
        <w:pStyle w:val="a3"/>
        <w:ind w:left="840" w:firstLineChars="0" w:firstLine="0"/>
      </w:pPr>
      <w:r>
        <w:rPr>
          <w:noProof/>
        </w:rPr>
        <w:lastRenderedPageBreak/>
        <w:drawing>
          <wp:inline distT="0" distB="0" distL="0" distR="0">
            <wp:extent cx="4710725" cy="3730128"/>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微服务架构设计.png"/>
                    <pic:cNvPicPr/>
                  </pic:nvPicPr>
                  <pic:blipFill>
                    <a:blip r:embed="rId18">
                      <a:extLst>
                        <a:ext uri="{28A0092B-C50C-407E-A947-70E740481C1C}">
                          <a14:useLocalDpi xmlns:a14="http://schemas.microsoft.com/office/drawing/2010/main" val="0"/>
                        </a:ext>
                      </a:extLst>
                    </a:blip>
                    <a:stretch>
                      <a:fillRect/>
                    </a:stretch>
                  </pic:blipFill>
                  <pic:spPr>
                    <a:xfrm>
                      <a:off x="0" y="0"/>
                      <a:ext cx="4710771" cy="3730164"/>
                    </a:xfrm>
                    <a:prstGeom prst="rect">
                      <a:avLst/>
                    </a:prstGeom>
                  </pic:spPr>
                </pic:pic>
              </a:graphicData>
            </a:graphic>
          </wp:inline>
        </w:drawing>
      </w:r>
    </w:p>
    <w:p w:rsidR="00FF41E0" w:rsidRDefault="00FF41E0" w:rsidP="00FF41E0">
      <w:pPr>
        <w:pStyle w:val="a3"/>
        <w:ind w:left="840" w:firstLineChars="0" w:firstLine="0"/>
      </w:pPr>
      <w:r>
        <w:rPr>
          <w:rFonts w:hint="eastAsia"/>
        </w:rPr>
        <w:t>用户登录：</w:t>
      </w:r>
    </w:p>
    <w:p w:rsidR="00FF41E0" w:rsidRDefault="00FF41E0" w:rsidP="00FF41E0">
      <w:pPr>
        <w:pStyle w:val="a3"/>
        <w:numPr>
          <w:ilvl w:val="0"/>
          <w:numId w:val="10"/>
        </w:numPr>
        <w:ind w:firstLineChars="0"/>
      </w:pPr>
      <w:r>
        <w:rPr>
          <w:rFonts w:hint="eastAsia"/>
        </w:rPr>
        <w:t>前端输入用户名和密码</w:t>
      </w:r>
      <w:r>
        <w:rPr>
          <w:rFonts w:hint="eastAsia"/>
        </w:rPr>
        <w:t>(md5</w:t>
      </w:r>
      <w:r>
        <w:rPr>
          <w:rFonts w:hint="eastAsia"/>
        </w:rPr>
        <w:t>加密</w:t>
      </w:r>
      <w:r>
        <w:rPr>
          <w:rFonts w:hint="eastAsia"/>
        </w:rPr>
        <w:t>)</w:t>
      </w:r>
      <w:r>
        <w:rPr>
          <w:rFonts w:hint="eastAsia"/>
        </w:rPr>
        <w:t>，调用</w:t>
      </w:r>
      <w:r>
        <w:rPr>
          <w:rFonts w:hint="eastAsia"/>
        </w:rPr>
        <w:t>auth/weblogin</w:t>
      </w:r>
      <w:r>
        <w:rPr>
          <w:rFonts w:hint="eastAsia"/>
        </w:rPr>
        <w:t>服务</w:t>
      </w:r>
    </w:p>
    <w:p w:rsidR="00FF41E0" w:rsidRDefault="00FF41E0" w:rsidP="00FF41E0">
      <w:pPr>
        <w:pStyle w:val="a3"/>
        <w:numPr>
          <w:ilvl w:val="0"/>
          <w:numId w:val="10"/>
        </w:numPr>
        <w:ind w:firstLineChars="0"/>
      </w:pPr>
      <w:r>
        <w:t>G</w:t>
      </w:r>
      <w:r>
        <w:rPr>
          <w:rFonts w:hint="eastAsia"/>
        </w:rPr>
        <w:t>ate-web</w:t>
      </w:r>
      <w:r>
        <w:rPr>
          <w:rFonts w:hint="eastAsia"/>
        </w:rPr>
        <w:t>不拦截登录请求，即不校验</w:t>
      </w:r>
      <w:r>
        <w:rPr>
          <w:rFonts w:hint="eastAsia"/>
        </w:rPr>
        <w:t>token</w:t>
      </w:r>
    </w:p>
    <w:p w:rsidR="00FF41E0" w:rsidRDefault="00FF41E0" w:rsidP="00FF41E0">
      <w:pPr>
        <w:pStyle w:val="a3"/>
        <w:numPr>
          <w:ilvl w:val="0"/>
          <w:numId w:val="10"/>
        </w:numPr>
        <w:ind w:firstLineChars="0"/>
      </w:pPr>
      <w:r>
        <w:rPr>
          <w:rFonts w:hint="eastAsia"/>
        </w:rPr>
        <w:t>Auth Server</w:t>
      </w:r>
      <w:r>
        <w:rPr>
          <w:rFonts w:hint="eastAsia"/>
        </w:rPr>
        <w:t>通过</w:t>
      </w:r>
      <w:r>
        <w:rPr>
          <w:rFonts w:hint="eastAsia"/>
        </w:rPr>
        <w:t>Common</w:t>
      </w:r>
      <w:r>
        <w:rPr>
          <w:rFonts w:hint="eastAsia"/>
        </w:rPr>
        <w:t>库验证用户名和密码并记录登录日志</w:t>
      </w:r>
    </w:p>
    <w:p w:rsidR="00FF41E0" w:rsidRDefault="00FF41E0" w:rsidP="00FF41E0">
      <w:pPr>
        <w:pStyle w:val="a3"/>
        <w:numPr>
          <w:ilvl w:val="0"/>
          <w:numId w:val="10"/>
        </w:numPr>
        <w:ind w:firstLineChars="0"/>
      </w:pPr>
      <w:r>
        <w:rPr>
          <w:rFonts w:hint="eastAsia"/>
        </w:rPr>
        <w:t>校验通过后生成唯一标志</w:t>
      </w:r>
      <w:r>
        <w:rPr>
          <w:rFonts w:hint="eastAsia"/>
        </w:rPr>
        <w:t>token</w:t>
      </w:r>
      <w:r>
        <w:rPr>
          <w:rFonts w:hint="eastAsia"/>
        </w:rPr>
        <w:t>，并根据用户信息初始化</w:t>
      </w:r>
      <w:r>
        <w:rPr>
          <w:rFonts w:hint="eastAsia"/>
        </w:rPr>
        <w:t>Profie</w:t>
      </w:r>
      <w:r>
        <w:rPr>
          <w:rFonts w:hint="eastAsia"/>
        </w:rPr>
        <w:t>，然后存储到分布式缓存</w:t>
      </w:r>
      <w:r>
        <w:rPr>
          <w:rFonts w:hint="eastAsia"/>
        </w:rPr>
        <w:t>Redis</w:t>
      </w:r>
      <w:r>
        <w:rPr>
          <w:rFonts w:hint="eastAsia"/>
        </w:rPr>
        <w:t>中</w:t>
      </w:r>
      <w:r>
        <w:rPr>
          <w:rFonts w:hint="eastAsia"/>
        </w:rPr>
        <w:t>(key</w:t>
      </w:r>
      <w:r>
        <w:rPr>
          <w:rFonts w:hint="eastAsia"/>
        </w:rPr>
        <w:t>为</w:t>
      </w:r>
      <w:r>
        <w:rPr>
          <w:rFonts w:hint="eastAsia"/>
        </w:rPr>
        <w:t>app+token)</w:t>
      </w:r>
      <w:r>
        <w:rPr>
          <w:rFonts w:hint="eastAsia"/>
        </w:rPr>
        <w:t>，供其他用户请求时校验和获取用户信息</w:t>
      </w:r>
    </w:p>
    <w:p w:rsidR="00FF41E0" w:rsidRDefault="00FF41E0" w:rsidP="00FF41E0">
      <w:pPr>
        <w:pStyle w:val="a3"/>
        <w:numPr>
          <w:ilvl w:val="0"/>
          <w:numId w:val="10"/>
        </w:numPr>
        <w:ind w:firstLineChars="0"/>
      </w:pPr>
      <w:r>
        <w:rPr>
          <w:rFonts w:hint="eastAsia"/>
        </w:rPr>
        <w:t>Auth Server</w:t>
      </w:r>
      <w:r>
        <w:rPr>
          <w:rFonts w:hint="eastAsia"/>
        </w:rPr>
        <w:t>返回</w:t>
      </w:r>
      <w:r>
        <w:rPr>
          <w:rFonts w:hint="eastAsia"/>
        </w:rPr>
        <w:t>Profile</w:t>
      </w:r>
      <w:r>
        <w:rPr>
          <w:rFonts w:hint="eastAsia"/>
        </w:rPr>
        <w:t>到前端</w:t>
      </w:r>
    </w:p>
    <w:p w:rsidR="00FF41E0" w:rsidRDefault="00FF41E0" w:rsidP="00FF41E0">
      <w:pPr>
        <w:pStyle w:val="a3"/>
        <w:numPr>
          <w:ilvl w:val="0"/>
          <w:numId w:val="10"/>
        </w:numPr>
        <w:ind w:firstLineChars="0"/>
      </w:pPr>
      <w:r>
        <w:rPr>
          <w:rFonts w:hint="eastAsia"/>
        </w:rPr>
        <w:t>前端将</w:t>
      </w:r>
      <w:r>
        <w:rPr>
          <w:rFonts w:hint="eastAsia"/>
        </w:rPr>
        <w:t>Profile</w:t>
      </w:r>
      <w:r>
        <w:rPr>
          <w:rFonts w:hint="eastAsia"/>
        </w:rPr>
        <w:t>缓存在当前会话中</w:t>
      </w:r>
    </w:p>
    <w:p w:rsidR="00FF41E0" w:rsidRDefault="00FF41E0" w:rsidP="00FF41E0">
      <w:pPr>
        <w:ind w:left="840"/>
      </w:pPr>
      <w:r>
        <w:rPr>
          <w:rFonts w:hint="eastAsia"/>
        </w:rPr>
        <w:t>用户请求</w:t>
      </w:r>
      <w:r>
        <w:rPr>
          <w:rFonts w:hint="eastAsia"/>
        </w:rPr>
        <w:t>(</w:t>
      </w:r>
      <w:r>
        <w:rPr>
          <w:rFonts w:hint="eastAsia"/>
        </w:rPr>
        <w:t>登录后的服务请求</w:t>
      </w:r>
      <w:r>
        <w:rPr>
          <w:rFonts w:hint="eastAsia"/>
        </w:rPr>
        <w:t>)</w:t>
      </w:r>
      <w:r>
        <w:rPr>
          <w:rFonts w:hint="eastAsia"/>
        </w:rPr>
        <w:t>：</w:t>
      </w:r>
    </w:p>
    <w:p w:rsidR="00FF41E0" w:rsidRDefault="00FF41E0" w:rsidP="00FF41E0">
      <w:pPr>
        <w:pStyle w:val="a3"/>
        <w:numPr>
          <w:ilvl w:val="0"/>
          <w:numId w:val="11"/>
        </w:numPr>
        <w:ind w:firstLineChars="0"/>
      </w:pPr>
      <w:r>
        <w:rPr>
          <w:rFonts w:hint="eastAsia"/>
        </w:rPr>
        <w:t>前端发起请求，请求头</w:t>
      </w:r>
      <w:r>
        <w:rPr>
          <w:rFonts w:hint="eastAsia"/>
        </w:rPr>
        <w:t>Header</w:t>
      </w:r>
      <w:r>
        <w:rPr>
          <w:rFonts w:hint="eastAsia"/>
        </w:rPr>
        <w:t>需要添加已经缓存的</w:t>
      </w:r>
      <w:r>
        <w:rPr>
          <w:rFonts w:hint="eastAsia"/>
        </w:rPr>
        <w:t>token</w:t>
      </w:r>
      <w:r>
        <w:rPr>
          <w:rFonts w:hint="eastAsia"/>
        </w:rPr>
        <w:t>和</w:t>
      </w:r>
      <w:r>
        <w:rPr>
          <w:rFonts w:hint="eastAsia"/>
        </w:rPr>
        <w:t>app</w:t>
      </w:r>
    </w:p>
    <w:p w:rsidR="00FF41E0" w:rsidRDefault="00FF41E0" w:rsidP="00FF41E0">
      <w:pPr>
        <w:pStyle w:val="a3"/>
        <w:numPr>
          <w:ilvl w:val="0"/>
          <w:numId w:val="11"/>
        </w:numPr>
        <w:ind w:firstLineChars="0"/>
      </w:pPr>
      <w:r>
        <w:rPr>
          <w:rFonts w:hint="eastAsia"/>
        </w:rPr>
        <w:t>Gate-web</w:t>
      </w:r>
      <w:r>
        <w:rPr>
          <w:rFonts w:hint="eastAsia"/>
        </w:rPr>
        <w:t>设置过滤器处理请求，获取请求头信息</w:t>
      </w:r>
      <w:r>
        <w:rPr>
          <w:rFonts w:hint="eastAsia"/>
        </w:rPr>
        <w:t>token</w:t>
      </w:r>
      <w:r>
        <w:rPr>
          <w:rFonts w:hint="eastAsia"/>
        </w:rPr>
        <w:t>和</w:t>
      </w:r>
      <w:r>
        <w:rPr>
          <w:rFonts w:hint="eastAsia"/>
        </w:rPr>
        <w:t>app</w:t>
      </w:r>
    </w:p>
    <w:p w:rsidR="00FF41E0" w:rsidRDefault="00FF41E0" w:rsidP="00FF41E0">
      <w:pPr>
        <w:pStyle w:val="a3"/>
        <w:numPr>
          <w:ilvl w:val="0"/>
          <w:numId w:val="11"/>
        </w:numPr>
        <w:ind w:firstLineChars="0"/>
      </w:pPr>
      <w:r>
        <w:rPr>
          <w:rFonts w:hint="eastAsia"/>
        </w:rPr>
        <w:t>根据</w:t>
      </w:r>
      <w:r>
        <w:rPr>
          <w:rFonts w:hint="eastAsia"/>
        </w:rPr>
        <w:t>token</w:t>
      </w:r>
      <w:r>
        <w:rPr>
          <w:rFonts w:hint="eastAsia"/>
        </w:rPr>
        <w:t>和</w:t>
      </w:r>
      <w:r>
        <w:rPr>
          <w:rFonts w:hint="eastAsia"/>
        </w:rPr>
        <w:t>app</w:t>
      </w:r>
      <w:r>
        <w:rPr>
          <w:rFonts w:hint="eastAsia"/>
        </w:rPr>
        <w:t>从</w:t>
      </w:r>
      <w:r>
        <w:rPr>
          <w:rFonts w:hint="eastAsia"/>
        </w:rPr>
        <w:t>redis</w:t>
      </w:r>
      <w:r>
        <w:rPr>
          <w:rFonts w:hint="eastAsia"/>
        </w:rPr>
        <w:t>获取已登录用户的信息，同时校验是否登录或者过期</w:t>
      </w:r>
    </w:p>
    <w:p w:rsidR="00FF41E0" w:rsidRDefault="00FF41E0" w:rsidP="00FF41E0">
      <w:pPr>
        <w:pStyle w:val="a3"/>
        <w:numPr>
          <w:ilvl w:val="0"/>
          <w:numId w:val="11"/>
        </w:numPr>
        <w:ind w:firstLineChars="0"/>
      </w:pPr>
      <w:r>
        <w:rPr>
          <w:rFonts w:hint="eastAsia"/>
        </w:rPr>
        <w:t>根据用户信息调用</w:t>
      </w:r>
      <w:r>
        <w:rPr>
          <w:rFonts w:hint="eastAsia"/>
        </w:rPr>
        <w:t>Auth-server</w:t>
      </w:r>
      <w:r>
        <w:rPr>
          <w:rFonts w:hint="eastAsia"/>
        </w:rPr>
        <w:t>获取用户的操作权限</w:t>
      </w:r>
    </w:p>
    <w:p w:rsidR="00FF41E0" w:rsidRDefault="00FF41E0" w:rsidP="00FF41E0">
      <w:pPr>
        <w:pStyle w:val="a3"/>
        <w:numPr>
          <w:ilvl w:val="0"/>
          <w:numId w:val="11"/>
        </w:numPr>
        <w:ind w:firstLineChars="0"/>
      </w:pPr>
      <w:r>
        <w:rPr>
          <w:rFonts w:hint="eastAsia"/>
        </w:rPr>
        <w:t>根据返回的权限信息判断当前用户是否有权限继续调用服务</w:t>
      </w:r>
    </w:p>
    <w:p w:rsidR="00FF41E0" w:rsidRDefault="00FF41E0" w:rsidP="00FF41E0">
      <w:pPr>
        <w:pStyle w:val="a3"/>
        <w:numPr>
          <w:ilvl w:val="0"/>
          <w:numId w:val="11"/>
        </w:numPr>
        <w:ind w:firstLineChars="0"/>
      </w:pPr>
      <w:r>
        <w:rPr>
          <w:rFonts w:hint="eastAsia"/>
        </w:rPr>
        <w:t>校验通过后，将</w:t>
      </w:r>
      <w:r>
        <w:rPr>
          <w:rFonts w:hint="eastAsia"/>
        </w:rPr>
        <w:t>token</w:t>
      </w:r>
      <w:r>
        <w:rPr>
          <w:rFonts w:hint="eastAsia"/>
        </w:rPr>
        <w:t>和</w:t>
      </w:r>
      <w:r>
        <w:rPr>
          <w:rFonts w:hint="eastAsia"/>
        </w:rPr>
        <w:t>app</w:t>
      </w:r>
      <w:r>
        <w:rPr>
          <w:rFonts w:hint="eastAsia"/>
        </w:rPr>
        <w:t>添加到网关的请求中再转发到指定服务</w:t>
      </w:r>
    </w:p>
    <w:p w:rsidR="00FF41E0" w:rsidRDefault="00FF41E0" w:rsidP="00FF41E0">
      <w:pPr>
        <w:pStyle w:val="a3"/>
        <w:numPr>
          <w:ilvl w:val="0"/>
          <w:numId w:val="11"/>
        </w:numPr>
        <w:ind w:firstLineChars="0"/>
      </w:pPr>
      <w:r>
        <w:rPr>
          <w:rFonts w:hint="eastAsia"/>
        </w:rPr>
        <w:t>服务添加了</w:t>
      </w:r>
      <w:r w:rsidR="00053C91">
        <w:rPr>
          <w:rFonts w:hint="eastAsia"/>
        </w:rPr>
        <w:t>统一请求拦截器</w:t>
      </w:r>
      <w:r>
        <w:rPr>
          <w:rFonts w:hint="eastAsia"/>
        </w:rPr>
        <w:t>，获取请求头的</w:t>
      </w:r>
      <w:r>
        <w:rPr>
          <w:rFonts w:hint="eastAsia"/>
        </w:rPr>
        <w:t>token</w:t>
      </w:r>
      <w:r>
        <w:rPr>
          <w:rFonts w:hint="eastAsia"/>
        </w:rPr>
        <w:t>和</w:t>
      </w:r>
      <w:r>
        <w:rPr>
          <w:rFonts w:hint="eastAsia"/>
        </w:rPr>
        <w:t>app</w:t>
      </w:r>
      <w:r>
        <w:rPr>
          <w:rFonts w:hint="eastAsia"/>
        </w:rPr>
        <w:t>后从</w:t>
      </w:r>
      <w:r>
        <w:rPr>
          <w:rFonts w:hint="eastAsia"/>
        </w:rPr>
        <w:t>redis</w:t>
      </w:r>
      <w:r>
        <w:rPr>
          <w:rFonts w:hint="eastAsia"/>
        </w:rPr>
        <w:t>获取</w:t>
      </w:r>
      <w:r>
        <w:rPr>
          <w:rFonts w:hint="eastAsia"/>
        </w:rPr>
        <w:t>profile</w:t>
      </w:r>
    </w:p>
    <w:p w:rsidR="00FF41E0" w:rsidRDefault="00FF41E0" w:rsidP="00FF41E0">
      <w:pPr>
        <w:pStyle w:val="a3"/>
        <w:numPr>
          <w:ilvl w:val="0"/>
          <w:numId w:val="11"/>
        </w:numPr>
        <w:ind w:firstLineChars="0"/>
      </w:pPr>
      <w:r>
        <w:rPr>
          <w:rFonts w:hint="eastAsia"/>
        </w:rPr>
        <w:t>将</w:t>
      </w:r>
      <w:r>
        <w:rPr>
          <w:rFonts w:hint="eastAsia"/>
        </w:rPr>
        <w:t>profile</w:t>
      </w:r>
      <w:r>
        <w:rPr>
          <w:rFonts w:hint="eastAsia"/>
        </w:rPr>
        <w:t>初始化到入参的基类</w:t>
      </w:r>
      <w:r>
        <w:rPr>
          <w:rFonts w:hint="eastAsia"/>
        </w:rPr>
        <w:t>BasicParam</w:t>
      </w:r>
      <w:r>
        <w:rPr>
          <w:rFonts w:hint="eastAsia"/>
        </w:rPr>
        <w:t>中</w:t>
      </w:r>
      <w:r>
        <w:t xml:space="preserve"> </w:t>
      </w:r>
      <w:r>
        <w:rPr>
          <w:rFonts w:hint="eastAsia"/>
        </w:rPr>
        <w:t>，这样此次服务的方法就可以获取到当前登录用户的所有信息</w:t>
      </w:r>
    </w:p>
    <w:p w:rsidR="00FF41E0" w:rsidRDefault="00FF41E0" w:rsidP="00FF41E0">
      <w:pPr>
        <w:pStyle w:val="a3"/>
        <w:numPr>
          <w:ilvl w:val="0"/>
          <w:numId w:val="11"/>
        </w:numPr>
        <w:ind w:firstLineChars="0"/>
      </w:pPr>
      <w:r>
        <w:rPr>
          <w:rFonts w:hint="eastAsia"/>
        </w:rPr>
        <w:t>完成逻辑处理返回结果到</w:t>
      </w:r>
      <w:r>
        <w:rPr>
          <w:rFonts w:hint="eastAsia"/>
        </w:rPr>
        <w:t>Gate-web</w:t>
      </w:r>
    </w:p>
    <w:p w:rsidR="00FF41E0" w:rsidRDefault="00FF41E0" w:rsidP="00FF41E0">
      <w:pPr>
        <w:pStyle w:val="a3"/>
        <w:numPr>
          <w:ilvl w:val="0"/>
          <w:numId w:val="11"/>
        </w:numPr>
        <w:ind w:firstLineChars="0"/>
      </w:pPr>
      <w:r>
        <w:rPr>
          <w:rFonts w:hint="eastAsia"/>
        </w:rPr>
        <w:t>Gate-web</w:t>
      </w:r>
      <w:r>
        <w:rPr>
          <w:rFonts w:hint="eastAsia"/>
        </w:rPr>
        <w:t>将结果返回前端</w:t>
      </w:r>
    </w:p>
    <w:p w:rsidR="00FF41E0" w:rsidRPr="00DA1E26" w:rsidRDefault="00FF41E0" w:rsidP="00FF41E0">
      <w:pPr>
        <w:pStyle w:val="a3"/>
        <w:numPr>
          <w:ilvl w:val="1"/>
          <w:numId w:val="1"/>
        </w:numPr>
        <w:ind w:firstLineChars="0"/>
        <w:rPr>
          <w:b/>
        </w:rPr>
      </w:pPr>
      <w:r w:rsidRPr="00DA1E26">
        <w:rPr>
          <w:rFonts w:hint="eastAsia"/>
          <w:b/>
        </w:rPr>
        <w:t>用户认证授权</w:t>
      </w:r>
      <w:r w:rsidRPr="00DA1E26">
        <w:rPr>
          <w:rFonts w:hint="eastAsia"/>
          <w:b/>
        </w:rPr>
        <w:t>(SSO)</w:t>
      </w:r>
    </w:p>
    <w:p w:rsidR="00FF41E0" w:rsidRDefault="00053C91" w:rsidP="00FF41E0">
      <w:pPr>
        <w:ind w:left="420"/>
      </w:pPr>
      <w:r>
        <w:rPr>
          <w:noProof/>
        </w:rPr>
        <w:lastRenderedPageBreak/>
        <w:drawing>
          <wp:inline distT="0" distB="0" distL="0" distR="0">
            <wp:extent cx="5025542" cy="347480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微服务架构设计.png"/>
                    <pic:cNvPicPr/>
                  </pic:nvPicPr>
                  <pic:blipFill>
                    <a:blip r:embed="rId19">
                      <a:extLst>
                        <a:ext uri="{28A0092B-C50C-407E-A947-70E740481C1C}">
                          <a14:useLocalDpi xmlns:a14="http://schemas.microsoft.com/office/drawing/2010/main" val="0"/>
                        </a:ext>
                      </a:extLst>
                    </a:blip>
                    <a:stretch>
                      <a:fillRect/>
                    </a:stretch>
                  </pic:blipFill>
                  <pic:spPr>
                    <a:xfrm>
                      <a:off x="0" y="0"/>
                      <a:ext cx="5025591" cy="3474834"/>
                    </a:xfrm>
                    <a:prstGeom prst="rect">
                      <a:avLst/>
                    </a:prstGeom>
                  </pic:spPr>
                </pic:pic>
              </a:graphicData>
            </a:graphic>
          </wp:inline>
        </w:drawing>
      </w:r>
    </w:p>
    <w:p w:rsidR="00FF41E0" w:rsidRDefault="00FF41E0" w:rsidP="00FF41E0">
      <w:pPr>
        <w:ind w:left="420"/>
      </w:pPr>
      <w:r>
        <w:rPr>
          <w:rFonts w:hint="eastAsia"/>
        </w:rPr>
        <w:t>用户登录：</w:t>
      </w:r>
    </w:p>
    <w:p w:rsidR="00FF41E0" w:rsidRDefault="00FF41E0" w:rsidP="00FF41E0">
      <w:pPr>
        <w:ind w:left="420"/>
      </w:pPr>
      <w:r>
        <w:rPr>
          <w:rFonts w:hint="eastAsia"/>
        </w:rPr>
        <w:t>与非</w:t>
      </w:r>
      <w:r>
        <w:rPr>
          <w:rFonts w:hint="eastAsia"/>
        </w:rPr>
        <w:t>SSO</w:t>
      </w:r>
      <w:r>
        <w:rPr>
          <w:rFonts w:hint="eastAsia"/>
        </w:rPr>
        <w:t>的区别在于</w:t>
      </w:r>
      <w:r>
        <w:rPr>
          <w:rFonts w:hint="eastAsia"/>
        </w:rPr>
        <w:t>ISC</w:t>
      </w:r>
      <w:r>
        <w:rPr>
          <w:rFonts w:hint="eastAsia"/>
        </w:rPr>
        <w:t>架构不提供用户登录界面，直接发送具体请求，由</w:t>
      </w:r>
      <w:r>
        <w:rPr>
          <w:rFonts w:hint="eastAsia"/>
        </w:rPr>
        <w:t>4A</w:t>
      </w:r>
      <w:r>
        <w:rPr>
          <w:rFonts w:hint="eastAsia"/>
        </w:rPr>
        <w:t>的</w:t>
      </w:r>
      <w:r w:rsidRPr="00265505">
        <w:rPr>
          <w:rFonts w:hint="eastAsia"/>
        </w:rPr>
        <w:t>Apache</w:t>
      </w:r>
      <w:r w:rsidRPr="00265505">
        <w:rPr>
          <w:rFonts w:hint="eastAsia"/>
        </w:rPr>
        <w:t>拦截</w:t>
      </w:r>
      <w:r>
        <w:rPr>
          <w:rFonts w:hint="eastAsia"/>
        </w:rPr>
        <w:t>并跳转到登录界面，登录成功后</w:t>
      </w:r>
      <w:r>
        <w:rPr>
          <w:rFonts w:hint="eastAsia"/>
        </w:rPr>
        <w:t>4A</w:t>
      </w:r>
      <w:r>
        <w:rPr>
          <w:rFonts w:hint="eastAsia"/>
        </w:rPr>
        <w:t>将</w:t>
      </w:r>
      <w:r>
        <w:rPr>
          <w:rFonts w:hint="eastAsia"/>
        </w:rPr>
        <w:t>token</w:t>
      </w:r>
      <w:r>
        <w:rPr>
          <w:rFonts w:hint="eastAsia"/>
        </w:rPr>
        <w:t>和用户信息存储在</w:t>
      </w:r>
      <w:r>
        <w:rPr>
          <w:rFonts w:hint="eastAsia"/>
        </w:rPr>
        <w:t>cookies</w:t>
      </w:r>
      <w:r>
        <w:rPr>
          <w:rFonts w:hint="eastAsia"/>
        </w:rPr>
        <w:t>中，前端的请求头</w:t>
      </w:r>
      <w:r>
        <w:rPr>
          <w:rFonts w:hint="eastAsia"/>
        </w:rPr>
        <w:t>Header</w:t>
      </w:r>
      <w:r>
        <w:rPr>
          <w:rFonts w:hint="eastAsia"/>
        </w:rPr>
        <w:t>中同样要带</w:t>
      </w:r>
      <w:r>
        <w:rPr>
          <w:rFonts w:hint="eastAsia"/>
        </w:rPr>
        <w:t>app</w:t>
      </w:r>
      <w:r>
        <w:rPr>
          <w:rFonts w:hint="eastAsia"/>
        </w:rPr>
        <w:t>，</w:t>
      </w:r>
      <w:r>
        <w:rPr>
          <w:rFonts w:hint="eastAsia"/>
        </w:rPr>
        <w:t>Gate-web</w:t>
      </w:r>
      <w:r>
        <w:rPr>
          <w:rFonts w:hint="eastAsia"/>
        </w:rPr>
        <w:t>通过</w:t>
      </w:r>
      <w:r>
        <w:rPr>
          <w:rFonts w:hint="eastAsia"/>
        </w:rPr>
        <w:t>cookies</w:t>
      </w:r>
      <w:r>
        <w:rPr>
          <w:rFonts w:hint="eastAsia"/>
        </w:rPr>
        <w:t>获取</w:t>
      </w:r>
      <w:r>
        <w:rPr>
          <w:rFonts w:hint="eastAsia"/>
        </w:rPr>
        <w:t>token</w:t>
      </w:r>
      <w:r>
        <w:rPr>
          <w:rFonts w:hint="eastAsia"/>
        </w:rPr>
        <w:t>、用户名和语言，通过</w:t>
      </w:r>
      <w:r>
        <w:rPr>
          <w:rFonts w:hint="eastAsia"/>
        </w:rPr>
        <w:t>header</w:t>
      </w:r>
      <w:r>
        <w:rPr>
          <w:rFonts w:hint="eastAsia"/>
        </w:rPr>
        <w:t>获取</w:t>
      </w:r>
      <w:r>
        <w:rPr>
          <w:rFonts w:hint="eastAsia"/>
        </w:rPr>
        <w:t>app</w:t>
      </w:r>
      <w:r>
        <w:rPr>
          <w:rFonts w:hint="eastAsia"/>
        </w:rPr>
        <w:t>，其他操作同非</w:t>
      </w:r>
      <w:r>
        <w:rPr>
          <w:rFonts w:hint="eastAsia"/>
        </w:rPr>
        <w:t>SSO</w:t>
      </w:r>
      <w:r>
        <w:rPr>
          <w:rFonts w:hint="eastAsia"/>
        </w:rPr>
        <w:t>登录。</w:t>
      </w:r>
    </w:p>
    <w:p w:rsidR="00FF41E0" w:rsidRPr="007D287E" w:rsidRDefault="00FF41E0" w:rsidP="00FF41E0">
      <w:pPr>
        <w:ind w:left="420"/>
        <w:rPr>
          <w:b/>
        </w:rPr>
      </w:pPr>
      <w:r w:rsidRPr="007D287E">
        <w:rPr>
          <w:rFonts w:hint="eastAsia"/>
          <w:b/>
        </w:rPr>
        <w:t>具体的服务不再区分</w:t>
      </w:r>
      <w:r w:rsidRPr="007D287E">
        <w:rPr>
          <w:rFonts w:hint="eastAsia"/>
          <w:b/>
        </w:rPr>
        <w:t>SSO</w:t>
      </w:r>
      <w:r w:rsidRPr="007D287E">
        <w:rPr>
          <w:rFonts w:hint="eastAsia"/>
          <w:b/>
        </w:rPr>
        <w:t>和非</w:t>
      </w:r>
      <w:r w:rsidRPr="007D287E">
        <w:rPr>
          <w:rFonts w:hint="eastAsia"/>
          <w:b/>
        </w:rPr>
        <w:t>SSO</w:t>
      </w:r>
      <w:r w:rsidRPr="007D287E">
        <w:rPr>
          <w:rFonts w:hint="eastAsia"/>
          <w:b/>
        </w:rPr>
        <w:t>登录，由</w:t>
      </w:r>
      <w:r w:rsidRPr="007D287E">
        <w:rPr>
          <w:rFonts w:hint="eastAsia"/>
          <w:b/>
        </w:rPr>
        <w:t>Gate-web</w:t>
      </w:r>
      <w:r w:rsidRPr="007D287E">
        <w:rPr>
          <w:rFonts w:hint="eastAsia"/>
          <w:b/>
        </w:rPr>
        <w:t>完成这个工作，具体服务只需要根据</w:t>
      </w:r>
      <w:r w:rsidRPr="007D287E">
        <w:rPr>
          <w:rFonts w:hint="eastAsia"/>
          <w:b/>
        </w:rPr>
        <w:t>Header</w:t>
      </w:r>
      <w:r w:rsidRPr="007D287E">
        <w:rPr>
          <w:rFonts w:hint="eastAsia"/>
          <w:b/>
        </w:rPr>
        <w:t>中的</w:t>
      </w:r>
      <w:r w:rsidRPr="007D287E">
        <w:rPr>
          <w:rFonts w:hint="eastAsia"/>
          <w:b/>
        </w:rPr>
        <w:t>token</w:t>
      </w:r>
      <w:r w:rsidRPr="007D287E">
        <w:rPr>
          <w:rFonts w:hint="eastAsia"/>
          <w:b/>
        </w:rPr>
        <w:t>和</w:t>
      </w:r>
      <w:r w:rsidRPr="007D287E">
        <w:rPr>
          <w:rFonts w:hint="eastAsia"/>
          <w:b/>
        </w:rPr>
        <w:t>app</w:t>
      </w:r>
      <w:r w:rsidRPr="007D287E">
        <w:rPr>
          <w:rFonts w:hint="eastAsia"/>
          <w:b/>
        </w:rPr>
        <w:t>获取当前登录用户信息即可，</w:t>
      </w:r>
      <w:r>
        <w:rPr>
          <w:rFonts w:hint="eastAsia"/>
          <w:b/>
        </w:rPr>
        <w:t>当然</w:t>
      </w:r>
      <w:r w:rsidRPr="007D287E">
        <w:rPr>
          <w:rFonts w:hint="eastAsia"/>
          <w:b/>
        </w:rPr>
        <w:t>这个步骤也已经由框架完成</w:t>
      </w:r>
      <w:r>
        <w:rPr>
          <w:rFonts w:hint="eastAsia"/>
          <w:b/>
        </w:rPr>
        <w:t>，服务只要关注自己的业务逻辑代码即可</w:t>
      </w:r>
      <w:r w:rsidRPr="007D287E">
        <w:rPr>
          <w:rFonts w:hint="eastAsia"/>
          <w:b/>
        </w:rPr>
        <w:t>。</w:t>
      </w:r>
    </w:p>
    <w:p w:rsidR="00FF41E0" w:rsidRDefault="00FF41E0" w:rsidP="00FF41E0">
      <w:pPr>
        <w:ind w:left="420"/>
      </w:pPr>
      <w:r>
        <w:rPr>
          <w:rFonts w:hint="eastAsia"/>
        </w:rPr>
        <w:t>用户请求</w:t>
      </w:r>
      <w:r>
        <w:rPr>
          <w:rFonts w:hint="eastAsia"/>
        </w:rPr>
        <w:t>(</w:t>
      </w:r>
      <w:r>
        <w:rPr>
          <w:rFonts w:hint="eastAsia"/>
        </w:rPr>
        <w:t>登录后的服务请求</w:t>
      </w:r>
      <w:r>
        <w:rPr>
          <w:rFonts w:hint="eastAsia"/>
        </w:rPr>
        <w:t>)</w:t>
      </w:r>
      <w:r>
        <w:rPr>
          <w:rFonts w:hint="eastAsia"/>
        </w:rPr>
        <w:t>：</w:t>
      </w:r>
    </w:p>
    <w:p w:rsidR="00FF41E0" w:rsidRDefault="00FF41E0" w:rsidP="00FF41E0">
      <w:pPr>
        <w:ind w:left="420"/>
      </w:pPr>
      <w:r>
        <w:rPr>
          <w:rFonts w:hint="eastAsia"/>
        </w:rPr>
        <w:t>与非</w:t>
      </w:r>
      <w:r>
        <w:rPr>
          <w:rFonts w:hint="eastAsia"/>
        </w:rPr>
        <w:t>SSO</w:t>
      </w:r>
      <w:r>
        <w:rPr>
          <w:rFonts w:hint="eastAsia"/>
        </w:rPr>
        <w:t>的区别在于</w:t>
      </w:r>
      <w:r>
        <w:rPr>
          <w:rFonts w:hint="eastAsia"/>
        </w:rPr>
        <w:t>token</w:t>
      </w:r>
      <w:r>
        <w:rPr>
          <w:rFonts w:hint="eastAsia"/>
        </w:rPr>
        <w:t>的获取不需要前端通过</w:t>
      </w:r>
      <w:r>
        <w:rPr>
          <w:rFonts w:hint="eastAsia"/>
        </w:rPr>
        <w:t>header</w:t>
      </w:r>
      <w:r>
        <w:rPr>
          <w:rFonts w:hint="eastAsia"/>
        </w:rPr>
        <w:t>传递，直接从</w:t>
      </w:r>
      <w:r>
        <w:rPr>
          <w:rFonts w:hint="eastAsia"/>
        </w:rPr>
        <w:t>cookies</w:t>
      </w:r>
      <w:r>
        <w:rPr>
          <w:rFonts w:hint="eastAsia"/>
        </w:rPr>
        <w:t>中获取，前端只需要在请求头中添加</w:t>
      </w:r>
      <w:r>
        <w:rPr>
          <w:rFonts w:hint="eastAsia"/>
        </w:rPr>
        <w:t>app</w:t>
      </w:r>
      <w:r>
        <w:rPr>
          <w:rFonts w:hint="eastAsia"/>
        </w:rPr>
        <w:t>。</w:t>
      </w:r>
    </w:p>
    <w:p w:rsidR="00FF41E0" w:rsidRPr="00DA1E26" w:rsidRDefault="00FF41E0" w:rsidP="00FF41E0">
      <w:pPr>
        <w:ind w:left="420"/>
        <w:rPr>
          <w:b/>
        </w:rPr>
      </w:pPr>
      <w:r w:rsidRPr="00DA1E26">
        <w:rPr>
          <w:rFonts w:hint="eastAsia"/>
          <w:b/>
        </w:rPr>
        <w:t>单点登录后切换</w:t>
      </w:r>
      <w:r w:rsidRPr="00DA1E26">
        <w:rPr>
          <w:rFonts w:hint="eastAsia"/>
          <w:b/>
        </w:rPr>
        <w:t>app</w:t>
      </w:r>
      <w:r w:rsidRPr="00DA1E26">
        <w:rPr>
          <w:rFonts w:hint="eastAsia"/>
          <w:b/>
        </w:rPr>
        <w:t>，其实对于后端来说会重新走一次用户信息的获取和保存操作，后端的用户</w:t>
      </w:r>
      <w:r>
        <w:rPr>
          <w:rFonts w:hint="eastAsia"/>
          <w:b/>
        </w:rPr>
        <w:t>信息</w:t>
      </w:r>
      <w:r w:rsidRPr="00DA1E26">
        <w:rPr>
          <w:rFonts w:hint="eastAsia"/>
          <w:b/>
        </w:rPr>
        <w:t>存储是以</w:t>
      </w:r>
      <w:r w:rsidRPr="00DA1E26">
        <w:rPr>
          <w:rFonts w:hint="eastAsia"/>
          <w:b/>
        </w:rPr>
        <w:t>app</w:t>
      </w:r>
      <w:r w:rsidRPr="00DA1E26">
        <w:rPr>
          <w:rFonts w:hint="eastAsia"/>
          <w:b/>
        </w:rPr>
        <w:t>进行分割</w:t>
      </w:r>
      <w:r>
        <w:rPr>
          <w:rFonts w:hint="eastAsia"/>
          <w:b/>
        </w:rPr>
        <w:t>的</w:t>
      </w:r>
      <w:r w:rsidRPr="00DA1E26">
        <w:rPr>
          <w:rFonts w:hint="eastAsia"/>
          <w:b/>
        </w:rPr>
        <w:t>，这个也是有必要的，因为不同</w:t>
      </w:r>
      <w:r w:rsidRPr="00DA1E26">
        <w:rPr>
          <w:rFonts w:hint="eastAsia"/>
          <w:b/>
        </w:rPr>
        <w:t>app</w:t>
      </w:r>
      <w:r w:rsidRPr="00DA1E26">
        <w:rPr>
          <w:rFonts w:hint="eastAsia"/>
          <w:b/>
        </w:rPr>
        <w:t>的</w:t>
      </w:r>
      <w:r>
        <w:rPr>
          <w:rFonts w:hint="eastAsia"/>
          <w:b/>
        </w:rPr>
        <w:t>登录</w:t>
      </w:r>
      <w:r w:rsidRPr="00DA1E26">
        <w:rPr>
          <w:rFonts w:hint="eastAsia"/>
          <w:b/>
        </w:rPr>
        <w:t>附带信息不一样。</w:t>
      </w:r>
    </w:p>
    <w:p w:rsidR="00CD2A14" w:rsidRDefault="00CD2A14" w:rsidP="007722A6">
      <w:pPr>
        <w:pStyle w:val="1"/>
        <w:numPr>
          <w:ilvl w:val="0"/>
          <w:numId w:val="1"/>
        </w:numPr>
        <w:rPr>
          <w:sz w:val="28"/>
          <w:szCs w:val="28"/>
        </w:rPr>
      </w:pPr>
      <w:bookmarkStart w:id="6" w:name="_Toc6837228"/>
      <w:r w:rsidRPr="007722A6">
        <w:rPr>
          <w:rFonts w:hint="eastAsia"/>
          <w:sz w:val="28"/>
          <w:szCs w:val="28"/>
        </w:rPr>
        <w:t>服务鉴权设计</w:t>
      </w:r>
      <w:bookmarkEnd w:id="6"/>
    </w:p>
    <w:p w:rsidR="00CF3F61" w:rsidRDefault="00A4438F" w:rsidP="00CF3F61">
      <w:pPr>
        <w:ind w:left="284"/>
      </w:pPr>
      <w:r>
        <w:rPr>
          <w:rFonts w:hint="eastAsia"/>
        </w:rPr>
        <w:t>注册中心维护了整个</w:t>
      </w:r>
      <w:r w:rsidR="00CF3F61">
        <w:rPr>
          <w:rFonts w:hint="eastAsia"/>
        </w:rPr>
        <w:t>体系中的所有服务，每个服务都是一个可以独立运作的个体，且服务间是需要互相访问的，而这种访问不能没有限制，不然将产生数据安全性的问题，固需要设计一套基于服务间的鉴权机制。本架构选择</w:t>
      </w:r>
      <w:r w:rsidR="00CF3F61">
        <w:rPr>
          <w:rFonts w:hint="eastAsia"/>
        </w:rPr>
        <w:t>JWT</w:t>
      </w:r>
      <w:r w:rsidR="00CF3F61">
        <w:rPr>
          <w:rFonts w:hint="eastAsia"/>
        </w:rPr>
        <w:t>技术进行服务鉴权的设计。</w:t>
      </w:r>
    </w:p>
    <w:p w:rsidR="009A6035" w:rsidRDefault="00CF3F61" w:rsidP="00CF3F61">
      <w:pPr>
        <w:ind w:left="284"/>
      </w:pPr>
      <w:r>
        <w:rPr>
          <w:rFonts w:hint="eastAsia"/>
        </w:rPr>
        <w:t>这里简单介绍一下</w:t>
      </w:r>
      <w:r>
        <w:rPr>
          <w:rFonts w:hint="eastAsia"/>
        </w:rPr>
        <w:t>JWT(</w:t>
      </w:r>
      <w:r>
        <w:t>JSON Web Token</w:t>
      </w:r>
      <w:r>
        <w:rPr>
          <w:rFonts w:hint="eastAsia"/>
        </w:rPr>
        <w:t>)</w:t>
      </w:r>
      <w:r w:rsidR="009A6035">
        <w:rPr>
          <w:rFonts w:hint="eastAsia"/>
        </w:rPr>
        <w:t>：</w:t>
      </w:r>
    </w:p>
    <w:p w:rsidR="00CF3F61" w:rsidRPr="009A6035" w:rsidRDefault="009A6035" w:rsidP="009A6035">
      <w:pPr>
        <w:pStyle w:val="a3"/>
        <w:numPr>
          <w:ilvl w:val="0"/>
          <w:numId w:val="13"/>
        </w:numPr>
        <w:ind w:firstLineChars="0"/>
      </w:pPr>
      <w:r>
        <w:rPr>
          <w:rFonts w:hint="eastAsia"/>
        </w:rPr>
        <w:t>JWT</w:t>
      </w:r>
      <w:r w:rsidR="00CF3F61" w:rsidRPr="00CF3F61">
        <w:rPr>
          <w:rFonts w:hint="eastAsia"/>
        </w:rPr>
        <w:t>是一种基于</w:t>
      </w:r>
      <w:r w:rsidR="00CF3F61" w:rsidRPr="00CF3F61">
        <w:rPr>
          <w:rFonts w:hint="eastAsia"/>
        </w:rPr>
        <w:t>JSON</w:t>
      </w:r>
      <w:r w:rsidR="00CF3F61" w:rsidRPr="00CF3F61">
        <w:rPr>
          <w:rFonts w:hint="eastAsia"/>
        </w:rPr>
        <w:t>的、用于在网络上声明某种主张的令牌（</w:t>
      </w:r>
      <w:r w:rsidR="00CF3F61" w:rsidRPr="00CF3F61">
        <w:rPr>
          <w:rFonts w:hint="eastAsia"/>
        </w:rPr>
        <w:t>token</w:t>
      </w:r>
      <w:r w:rsidR="00CF3F61" w:rsidRPr="00CF3F61">
        <w:rPr>
          <w:rFonts w:hint="eastAsia"/>
        </w:rPr>
        <w:t>）。</w:t>
      </w:r>
      <w:r w:rsidR="00CF3F61" w:rsidRPr="00CF3F61">
        <w:rPr>
          <w:rFonts w:hint="eastAsia"/>
        </w:rPr>
        <w:t>JWT</w:t>
      </w:r>
      <w:r w:rsidR="00CF3F61" w:rsidRPr="00CF3F61">
        <w:rPr>
          <w:rFonts w:hint="eastAsia"/>
        </w:rPr>
        <w:t>通常由三部分组成</w:t>
      </w:r>
      <w:r w:rsidR="00CF3F61" w:rsidRPr="00CF3F61">
        <w:rPr>
          <w:rFonts w:hint="eastAsia"/>
        </w:rPr>
        <w:t xml:space="preserve">: </w:t>
      </w:r>
      <w:r w:rsidR="00CF3F61" w:rsidRPr="00CF3F61">
        <w:rPr>
          <w:rFonts w:hint="eastAsia"/>
        </w:rPr>
        <w:t>头信息（</w:t>
      </w:r>
      <w:r w:rsidR="00CF3F61" w:rsidRPr="00CF3F61">
        <w:rPr>
          <w:rFonts w:hint="eastAsia"/>
        </w:rPr>
        <w:t>header</w:t>
      </w:r>
      <w:r w:rsidR="00CF3F61" w:rsidRPr="00CF3F61">
        <w:rPr>
          <w:rFonts w:hint="eastAsia"/>
        </w:rPr>
        <w:t>）</w:t>
      </w:r>
      <w:r w:rsidR="00CF3F61" w:rsidRPr="00CF3F61">
        <w:rPr>
          <w:rFonts w:hint="eastAsia"/>
        </w:rPr>
        <w:t xml:space="preserve">, </w:t>
      </w:r>
      <w:r w:rsidR="00CF3F61" w:rsidRPr="00CF3F61">
        <w:rPr>
          <w:rFonts w:hint="eastAsia"/>
        </w:rPr>
        <w:t>消息体（</w:t>
      </w:r>
      <w:r w:rsidR="00CF3F61" w:rsidRPr="00CF3F61">
        <w:rPr>
          <w:rFonts w:hint="eastAsia"/>
        </w:rPr>
        <w:t>payload</w:t>
      </w:r>
      <w:r w:rsidR="00CF3F61" w:rsidRPr="00CF3F61">
        <w:rPr>
          <w:rFonts w:hint="eastAsia"/>
        </w:rPr>
        <w:t>）和签名（</w:t>
      </w:r>
      <w:r w:rsidR="00CF3F61" w:rsidRPr="00CF3F61">
        <w:rPr>
          <w:rFonts w:hint="eastAsia"/>
        </w:rPr>
        <w:t>signature</w:t>
      </w:r>
      <w:r w:rsidR="00CF3F61" w:rsidRPr="00CF3F61">
        <w:rPr>
          <w:rFonts w:hint="eastAsia"/>
        </w:rPr>
        <w:t>）。</w:t>
      </w:r>
      <w:r w:rsidR="00CF3F61" w:rsidRPr="009A6035">
        <w:rPr>
          <w:rFonts w:ascii="Arial" w:hAnsi="Arial" w:cs="Arial"/>
          <w:color w:val="2F2F2F"/>
          <w:shd w:val="clear" w:color="auto" w:fill="FFFFFF"/>
        </w:rPr>
        <w:t>头信息指定了该</w:t>
      </w:r>
      <w:r w:rsidR="00CF3F61" w:rsidRPr="009A6035">
        <w:rPr>
          <w:rFonts w:ascii="Arial" w:hAnsi="Arial" w:cs="Arial"/>
          <w:color w:val="2F2F2F"/>
          <w:shd w:val="clear" w:color="auto" w:fill="FFFFFF"/>
        </w:rPr>
        <w:t>JWT</w:t>
      </w:r>
      <w:r w:rsidR="00CF3F61" w:rsidRPr="009A6035">
        <w:rPr>
          <w:rFonts w:ascii="Arial" w:hAnsi="Arial" w:cs="Arial"/>
          <w:color w:val="2F2F2F"/>
          <w:shd w:val="clear" w:color="auto" w:fill="FFFFFF"/>
        </w:rPr>
        <w:t>使用的签名算法</w:t>
      </w:r>
      <w:r w:rsidR="00CF3F61" w:rsidRPr="009A6035">
        <w:rPr>
          <w:rFonts w:ascii="Arial" w:hAnsi="Arial" w:cs="Arial" w:hint="eastAsia"/>
          <w:color w:val="2F2F2F"/>
          <w:shd w:val="clear" w:color="auto" w:fill="FFFFFF"/>
        </w:rPr>
        <w:t>，</w:t>
      </w:r>
      <w:r w:rsidR="00CF3F61" w:rsidRPr="009A6035">
        <w:rPr>
          <w:rFonts w:ascii="Arial" w:hAnsi="Arial" w:cs="Arial"/>
          <w:color w:val="2F2F2F"/>
          <w:shd w:val="clear" w:color="auto" w:fill="FFFFFF"/>
        </w:rPr>
        <w:t>消息体包含了</w:t>
      </w:r>
      <w:r w:rsidR="00CF3F61" w:rsidRPr="009A6035">
        <w:rPr>
          <w:rFonts w:ascii="Arial" w:hAnsi="Arial" w:cs="Arial"/>
          <w:color w:val="2F2F2F"/>
          <w:shd w:val="clear" w:color="auto" w:fill="FFFFFF"/>
        </w:rPr>
        <w:t>JWT</w:t>
      </w:r>
      <w:r w:rsidR="00CF3F61" w:rsidRPr="009A6035">
        <w:rPr>
          <w:rFonts w:ascii="Arial" w:hAnsi="Arial" w:cs="Arial"/>
          <w:color w:val="2F2F2F"/>
          <w:shd w:val="clear" w:color="auto" w:fill="FFFFFF"/>
        </w:rPr>
        <w:t>的意图</w:t>
      </w:r>
      <w:r w:rsidR="00CF3F61" w:rsidRPr="009A6035">
        <w:rPr>
          <w:rFonts w:ascii="Arial" w:hAnsi="Arial" w:cs="Arial" w:hint="eastAsia"/>
          <w:color w:val="2F2F2F"/>
          <w:shd w:val="clear" w:color="auto" w:fill="FFFFFF"/>
        </w:rPr>
        <w:t>，签名则通过私有的</w:t>
      </w:r>
      <w:r w:rsidR="00CF3F61" w:rsidRPr="009A6035">
        <w:rPr>
          <w:rFonts w:ascii="Arial" w:hAnsi="Arial" w:cs="Arial" w:hint="eastAsia"/>
          <w:color w:val="2F2F2F"/>
          <w:shd w:val="clear" w:color="auto" w:fill="FFFFFF"/>
        </w:rPr>
        <w:t>key</w:t>
      </w:r>
      <w:r w:rsidR="00CF3F61" w:rsidRPr="009A6035">
        <w:rPr>
          <w:rFonts w:ascii="Arial" w:hAnsi="Arial" w:cs="Arial" w:hint="eastAsia"/>
          <w:color w:val="2F2F2F"/>
          <w:shd w:val="clear" w:color="auto" w:fill="FFFFFF"/>
        </w:rPr>
        <w:lastRenderedPageBreak/>
        <w:t>计算而成</w:t>
      </w:r>
      <w:r w:rsidRPr="009A6035">
        <w:rPr>
          <w:rFonts w:ascii="Arial" w:hAnsi="Arial" w:cs="Arial" w:hint="eastAsia"/>
          <w:color w:val="2F2F2F"/>
          <w:shd w:val="clear" w:color="auto" w:fill="FFFFFF"/>
        </w:rPr>
        <w:t>。</w:t>
      </w:r>
    </w:p>
    <w:p w:rsidR="009A6035" w:rsidRDefault="009A6035" w:rsidP="009A6035">
      <w:pPr>
        <w:pStyle w:val="a3"/>
        <w:numPr>
          <w:ilvl w:val="0"/>
          <w:numId w:val="13"/>
        </w:numPr>
        <w:ind w:firstLineChars="0"/>
      </w:pPr>
      <w:r w:rsidRPr="009A6035">
        <w:rPr>
          <w:rFonts w:hint="eastAsia"/>
        </w:rPr>
        <w:t>JWT</w:t>
      </w:r>
      <w:r w:rsidRPr="009A6035">
        <w:rPr>
          <w:rFonts w:hint="eastAsia"/>
        </w:rPr>
        <w:t>常常被用作保护服务端的资源（</w:t>
      </w:r>
      <w:r w:rsidRPr="009A6035">
        <w:rPr>
          <w:rFonts w:hint="eastAsia"/>
        </w:rPr>
        <w:t>resource</w:t>
      </w:r>
      <w:r w:rsidRPr="009A6035">
        <w:rPr>
          <w:rFonts w:hint="eastAsia"/>
        </w:rPr>
        <w:t>），客户端通常将</w:t>
      </w:r>
      <w:r w:rsidRPr="009A6035">
        <w:rPr>
          <w:rFonts w:hint="eastAsia"/>
        </w:rPr>
        <w:t>JWT</w:t>
      </w:r>
      <w:r w:rsidRPr="009A6035">
        <w:rPr>
          <w:rFonts w:hint="eastAsia"/>
        </w:rPr>
        <w:t>通过</w:t>
      </w:r>
      <w:r w:rsidRPr="009A6035">
        <w:rPr>
          <w:rFonts w:hint="eastAsia"/>
        </w:rPr>
        <w:t>HTTP</w:t>
      </w:r>
      <w:r w:rsidRPr="009A6035">
        <w:rPr>
          <w:rFonts w:hint="eastAsia"/>
        </w:rPr>
        <w:t>的</w:t>
      </w:r>
      <w:r w:rsidRPr="009A6035">
        <w:rPr>
          <w:rFonts w:hint="eastAsia"/>
        </w:rPr>
        <w:t>Authorization header</w:t>
      </w:r>
      <w:r w:rsidRPr="009A6035">
        <w:rPr>
          <w:rFonts w:hint="eastAsia"/>
        </w:rPr>
        <w:t>发送给服务端，服务端使用自己保存的</w:t>
      </w:r>
      <w:r w:rsidRPr="009A6035">
        <w:rPr>
          <w:rFonts w:hint="eastAsia"/>
        </w:rPr>
        <w:t>key</w:t>
      </w:r>
      <w:r w:rsidRPr="009A6035">
        <w:rPr>
          <w:rFonts w:hint="eastAsia"/>
        </w:rPr>
        <w:t>计算、验证签名以判断该</w:t>
      </w:r>
      <w:r w:rsidRPr="009A6035">
        <w:rPr>
          <w:rFonts w:hint="eastAsia"/>
        </w:rPr>
        <w:t>JWT</w:t>
      </w:r>
      <w:r w:rsidRPr="009A6035">
        <w:rPr>
          <w:rFonts w:hint="eastAsia"/>
        </w:rPr>
        <w:t>是否可信</w:t>
      </w:r>
      <w:r>
        <w:rPr>
          <w:rFonts w:hint="eastAsia"/>
        </w:rPr>
        <w:t>。</w:t>
      </w:r>
    </w:p>
    <w:p w:rsidR="009A6035" w:rsidRPr="009A6035" w:rsidRDefault="009A6035" w:rsidP="009A6035">
      <w:pPr>
        <w:pStyle w:val="a3"/>
        <w:numPr>
          <w:ilvl w:val="0"/>
          <w:numId w:val="13"/>
        </w:numPr>
        <w:ind w:firstLineChars="0"/>
        <w:rPr>
          <w:rFonts w:ascii="Arial" w:hAnsi="Arial" w:cs="Arial"/>
          <w:color w:val="2F2F2F"/>
          <w:shd w:val="clear" w:color="auto" w:fill="FFFFFF"/>
        </w:rPr>
      </w:pPr>
      <w:r>
        <w:rPr>
          <w:rFonts w:hint="eastAsia"/>
        </w:rPr>
        <w:t>应用场景：</w:t>
      </w:r>
      <w:r w:rsidRPr="009A6035">
        <w:rPr>
          <w:rFonts w:hint="eastAsia"/>
        </w:rPr>
        <w:t>最适合的应用场景就是“开票”，或者“签字”。</w:t>
      </w:r>
      <w:r w:rsidRPr="009A6035">
        <w:rPr>
          <w:rFonts w:ascii="Arial" w:hAnsi="Arial" w:cs="Arial"/>
          <w:color w:val="2F2F2F"/>
          <w:shd w:val="clear" w:color="auto" w:fill="FFFFFF"/>
        </w:rPr>
        <w:t>放到系统集成的场景中，</w:t>
      </w:r>
      <w:r w:rsidRPr="009A6035">
        <w:rPr>
          <w:rFonts w:ascii="Arial" w:hAnsi="Arial" w:cs="Arial"/>
          <w:color w:val="2F2F2F"/>
          <w:shd w:val="clear" w:color="auto" w:fill="FFFFFF"/>
        </w:rPr>
        <w:t>JWT</w:t>
      </w:r>
      <w:r w:rsidRPr="009A6035">
        <w:rPr>
          <w:rFonts w:ascii="Arial" w:hAnsi="Arial" w:cs="Arial"/>
          <w:color w:val="2F2F2F"/>
          <w:shd w:val="clear" w:color="auto" w:fill="FFFFFF"/>
        </w:rPr>
        <w:t>更适合一次性操作的认证</w:t>
      </w:r>
      <w:r w:rsidRPr="009A6035">
        <w:rPr>
          <w:rFonts w:ascii="Arial" w:hAnsi="Arial" w:cs="Arial" w:hint="eastAsia"/>
          <w:color w:val="2F2F2F"/>
          <w:shd w:val="clear" w:color="auto" w:fill="FFFFFF"/>
        </w:rPr>
        <w:t>。</w:t>
      </w:r>
      <w:r w:rsidRPr="009A6035">
        <w:rPr>
          <w:rFonts w:ascii="Arial" w:hAnsi="Arial" w:cs="Arial" w:hint="eastAsia"/>
          <w:color w:val="2F2F2F"/>
          <w:shd w:val="clear" w:color="auto" w:fill="FFFFFF"/>
        </w:rPr>
        <w:t>JWT</w:t>
      </w:r>
      <w:r w:rsidRPr="009A6035">
        <w:rPr>
          <w:rFonts w:ascii="Arial" w:hAnsi="Arial" w:cs="Arial" w:hint="eastAsia"/>
          <w:color w:val="2F2F2F"/>
          <w:shd w:val="clear" w:color="auto" w:fill="FFFFFF"/>
        </w:rPr>
        <w:t>适合一次性的命令认证，颁发一个有效期极短的</w:t>
      </w:r>
      <w:r w:rsidRPr="009A6035">
        <w:rPr>
          <w:rFonts w:ascii="Arial" w:hAnsi="Arial" w:cs="Arial" w:hint="eastAsia"/>
          <w:color w:val="2F2F2F"/>
          <w:shd w:val="clear" w:color="auto" w:fill="FFFFFF"/>
        </w:rPr>
        <w:t>JWT</w:t>
      </w:r>
      <w:r w:rsidRPr="009A6035">
        <w:rPr>
          <w:rFonts w:ascii="Arial" w:hAnsi="Arial" w:cs="Arial" w:hint="eastAsia"/>
          <w:color w:val="2F2F2F"/>
          <w:shd w:val="clear" w:color="auto" w:fill="FFFFFF"/>
        </w:rPr>
        <w:t>，即使暴露了危险也很小，由于每次操作都会生成新的</w:t>
      </w:r>
      <w:r w:rsidRPr="009A6035">
        <w:rPr>
          <w:rFonts w:ascii="Arial" w:hAnsi="Arial" w:cs="Arial" w:hint="eastAsia"/>
          <w:color w:val="2F2F2F"/>
          <w:shd w:val="clear" w:color="auto" w:fill="FFFFFF"/>
        </w:rPr>
        <w:t>JWT</w:t>
      </w:r>
      <w:r w:rsidRPr="009A6035">
        <w:rPr>
          <w:rFonts w:ascii="Arial" w:hAnsi="Arial" w:cs="Arial" w:hint="eastAsia"/>
          <w:color w:val="2F2F2F"/>
          <w:shd w:val="clear" w:color="auto" w:fill="FFFFFF"/>
        </w:rPr>
        <w:t>，因此也没必要保存</w:t>
      </w:r>
      <w:r w:rsidRPr="009A6035">
        <w:rPr>
          <w:rFonts w:ascii="Arial" w:hAnsi="Arial" w:cs="Arial" w:hint="eastAsia"/>
          <w:color w:val="2F2F2F"/>
          <w:shd w:val="clear" w:color="auto" w:fill="FFFFFF"/>
        </w:rPr>
        <w:t>JWT</w:t>
      </w:r>
      <w:r w:rsidRPr="009A6035">
        <w:rPr>
          <w:rFonts w:ascii="Arial" w:hAnsi="Arial" w:cs="Arial" w:hint="eastAsia"/>
          <w:color w:val="2F2F2F"/>
          <w:shd w:val="clear" w:color="auto" w:fill="FFFFFF"/>
        </w:rPr>
        <w:t>，真正实现无状态。</w:t>
      </w:r>
    </w:p>
    <w:p w:rsidR="009A6035" w:rsidRDefault="009A6035" w:rsidP="009A6035">
      <w:pPr>
        <w:pStyle w:val="a3"/>
        <w:numPr>
          <w:ilvl w:val="0"/>
          <w:numId w:val="13"/>
        </w:numPr>
        <w:ind w:firstLineChars="0"/>
        <w:rPr>
          <w:rFonts w:ascii="Arial" w:hAnsi="Arial" w:cs="Arial"/>
          <w:color w:val="2F2F2F"/>
          <w:shd w:val="clear" w:color="auto" w:fill="FFFFFF"/>
        </w:rPr>
      </w:pPr>
      <w:r w:rsidRPr="009A6035">
        <w:rPr>
          <w:rFonts w:ascii="Arial" w:hAnsi="Arial" w:cs="Arial" w:hint="eastAsia"/>
          <w:color w:val="2F2F2F"/>
          <w:shd w:val="clear" w:color="auto" w:fill="FFFFFF"/>
        </w:rPr>
        <w:t>在</w:t>
      </w:r>
      <w:r w:rsidRPr="009A6035">
        <w:rPr>
          <w:rFonts w:ascii="Arial" w:hAnsi="Arial" w:cs="Arial" w:hint="eastAsia"/>
          <w:color w:val="2F2F2F"/>
          <w:shd w:val="clear" w:color="auto" w:fill="FFFFFF"/>
        </w:rPr>
        <w:t>Web</w:t>
      </w:r>
      <w:r w:rsidRPr="009A6035">
        <w:rPr>
          <w:rFonts w:ascii="Arial" w:hAnsi="Arial" w:cs="Arial" w:hint="eastAsia"/>
          <w:color w:val="2F2F2F"/>
          <w:shd w:val="clear" w:color="auto" w:fill="FFFFFF"/>
        </w:rPr>
        <w:t>应用中，别把</w:t>
      </w:r>
      <w:r w:rsidRPr="009A6035">
        <w:rPr>
          <w:rFonts w:ascii="Arial" w:hAnsi="Arial" w:cs="Arial" w:hint="eastAsia"/>
          <w:color w:val="2F2F2F"/>
          <w:shd w:val="clear" w:color="auto" w:fill="FFFFFF"/>
        </w:rPr>
        <w:t>JWT</w:t>
      </w:r>
      <w:r w:rsidRPr="009A6035">
        <w:rPr>
          <w:rFonts w:ascii="Arial" w:hAnsi="Arial" w:cs="Arial" w:hint="eastAsia"/>
          <w:color w:val="2F2F2F"/>
          <w:shd w:val="clear" w:color="auto" w:fill="FFFFFF"/>
        </w:rPr>
        <w:t>当做</w:t>
      </w:r>
      <w:r w:rsidRPr="009A6035">
        <w:rPr>
          <w:rFonts w:ascii="Arial" w:hAnsi="Arial" w:cs="Arial" w:hint="eastAsia"/>
          <w:color w:val="2F2F2F"/>
          <w:shd w:val="clear" w:color="auto" w:fill="FFFFFF"/>
        </w:rPr>
        <w:t>session</w:t>
      </w:r>
      <w:r w:rsidRPr="009A6035">
        <w:rPr>
          <w:rFonts w:ascii="Arial" w:hAnsi="Arial" w:cs="Arial" w:hint="eastAsia"/>
          <w:color w:val="2F2F2F"/>
          <w:shd w:val="clear" w:color="auto" w:fill="FFFFFF"/>
        </w:rPr>
        <w:t>使用，绝大多数情况下，传统的</w:t>
      </w:r>
      <w:r w:rsidRPr="009A6035">
        <w:rPr>
          <w:rFonts w:ascii="Arial" w:hAnsi="Arial" w:cs="Arial" w:hint="eastAsia"/>
          <w:color w:val="2F2F2F"/>
          <w:shd w:val="clear" w:color="auto" w:fill="FFFFFF"/>
        </w:rPr>
        <w:t>cookie-session</w:t>
      </w:r>
      <w:r w:rsidRPr="009A6035">
        <w:rPr>
          <w:rFonts w:ascii="Arial" w:hAnsi="Arial" w:cs="Arial" w:hint="eastAsia"/>
          <w:color w:val="2F2F2F"/>
          <w:shd w:val="clear" w:color="auto" w:fill="FFFFFF"/>
        </w:rPr>
        <w:t>机制工作得更好。</w:t>
      </w:r>
    </w:p>
    <w:p w:rsidR="009A6035" w:rsidRPr="009A6035" w:rsidRDefault="009A6035" w:rsidP="009A6035">
      <w:pPr>
        <w:ind w:left="284"/>
        <w:rPr>
          <w:rFonts w:ascii="Arial" w:hAnsi="Arial" w:cs="Arial"/>
          <w:color w:val="2F2F2F"/>
          <w:shd w:val="clear" w:color="auto" w:fill="FFFFFF"/>
        </w:rPr>
      </w:pPr>
    </w:p>
    <w:p w:rsidR="009A6035" w:rsidRDefault="009A6035" w:rsidP="009A6035">
      <w:pPr>
        <w:ind w:left="284"/>
        <w:rPr>
          <w:rFonts w:ascii="Arial" w:hAnsi="Arial" w:cs="Arial"/>
          <w:color w:val="2F2F2F"/>
          <w:shd w:val="clear" w:color="auto" w:fill="FFFFFF"/>
        </w:rPr>
      </w:pPr>
      <w:r>
        <w:rPr>
          <w:rFonts w:ascii="Arial" w:hAnsi="Arial" w:cs="Arial" w:hint="eastAsia"/>
          <w:color w:val="2F2F2F"/>
          <w:shd w:val="clear" w:color="auto" w:fill="FFFFFF"/>
        </w:rPr>
        <w:t>基于</w:t>
      </w:r>
      <w:r>
        <w:rPr>
          <w:rFonts w:ascii="Arial" w:hAnsi="Arial" w:cs="Arial" w:hint="eastAsia"/>
          <w:color w:val="2F2F2F"/>
          <w:shd w:val="clear" w:color="auto" w:fill="FFFFFF"/>
        </w:rPr>
        <w:t>JWT</w:t>
      </w:r>
      <w:r>
        <w:rPr>
          <w:rFonts w:ascii="Arial" w:hAnsi="Arial" w:cs="Arial" w:hint="eastAsia"/>
          <w:color w:val="2F2F2F"/>
          <w:shd w:val="clear" w:color="auto" w:fill="FFFFFF"/>
        </w:rPr>
        <w:t>的服务鉴权设计如图：</w:t>
      </w:r>
    </w:p>
    <w:p w:rsidR="009A6035" w:rsidRDefault="009A6035" w:rsidP="009A6035">
      <w:pPr>
        <w:ind w:left="284"/>
        <w:rPr>
          <w:rFonts w:ascii="Arial" w:hAnsi="Arial" w:cs="Arial"/>
          <w:color w:val="2F2F2F"/>
          <w:shd w:val="clear" w:color="auto" w:fill="FFFFFF"/>
        </w:rPr>
      </w:pPr>
      <w:r>
        <w:rPr>
          <w:rFonts w:ascii="Arial" w:hAnsi="Arial" w:cs="Arial" w:hint="eastAsia"/>
          <w:noProof/>
          <w:color w:val="2F2F2F"/>
          <w:shd w:val="clear" w:color="auto" w:fill="FFFFFF"/>
        </w:rPr>
        <w:drawing>
          <wp:inline distT="0" distB="0" distL="0" distR="0">
            <wp:extent cx="5076825" cy="2433893"/>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微服务架构设计.png"/>
                    <pic:cNvPicPr/>
                  </pic:nvPicPr>
                  <pic:blipFill>
                    <a:blip r:embed="rId20">
                      <a:extLst>
                        <a:ext uri="{28A0092B-C50C-407E-A947-70E740481C1C}">
                          <a14:useLocalDpi xmlns:a14="http://schemas.microsoft.com/office/drawing/2010/main" val="0"/>
                        </a:ext>
                      </a:extLst>
                    </a:blip>
                    <a:stretch>
                      <a:fillRect/>
                    </a:stretch>
                  </pic:blipFill>
                  <pic:spPr>
                    <a:xfrm>
                      <a:off x="0" y="0"/>
                      <a:ext cx="5085765" cy="2438179"/>
                    </a:xfrm>
                    <a:prstGeom prst="rect">
                      <a:avLst/>
                    </a:prstGeom>
                  </pic:spPr>
                </pic:pic>
              </a:graphicData>
            </a:graphic>
          </wp:inline>
        </w:drawing>
      </w:r>
    </w:p>
    <w:p w:rsidR="009A6035" w:rsidRDefault="0052432A" w:rsidP="009A6035">
      <w:pPr>
        <w:ind w:left="284"/>
        <w:rPr>
          <w:rFonts w:ascii="Arial" w:hAnsi="Arial" w:cs="Arial"/>
          <w:color w:val="2F2F2F"/>
          <w:shd w:val="clear" w:color="auto" w:fill="FFFFFF"/>
        </w:rPr>
      </w:pPr>
      <w:r>
        <w:rPr>
          <w:rFonts w:ascii="Arial" w:hAnsi="Arial" w:cs="Arial" w:hint="eastAsia"/>
          <w:color w:val="2F2F2F"/>
          <w:shd w:val="clear" w:color="auto" w:fill="FFFFFF"/>
        </w:rPr>
        <w:t>本图以</w:t>
      </w:r>
      <w:r>
        <w:rPr>
          <w:rFonts w:ascii="Arial" w:hAnsi="Arial" w:cs="Arial" w:hint="eastAsia"/>
          <w:color w:val="2F2F2F"/>
          <w:shd w:val="clear" w:color="auto" w:fill="FFFFFF"/>
        </w:rPr>
        <w:t>Micro Service1</w:t>
      </w:r>
      <w:r>
        <w:rPr>
          <w:rFonts w:ascii="Arial" w:hAnsi="Arial" w:cs="Arial" w:hint="eastAsia"/>
          <w:color w:val="2F2F2F"/>
          <w:shd w:val="clear" w:color="auto" w:fill="FFFFFF"/>
        </w:rPr>
        <w:t>向</w:t>
      </w:r>
      <w:r>
        <w:rPr>
          <w:rFonts w:ascii="Arial" w:hAnsi="Arial" w:cs="Arial" w:hint="eastAsia"/>
          <w:color w:val="2F2F2F"/>
          <w:shd w:val="clear" w:color="auto" w:fill="FFFFFF"/>
        </w:rPr>
        <w:t>Micro Service2</w:t>
      </w:r>
      <w:r>
        <w:rPr>
          <w:rFonts w:ascii="Arial" w:hAnsi="Arial" w:cs="Arial" w:hint="eastAsia"/>
          <w:color w:val="2F2F2F"/>
          <w:shd w:val="clear" w:color="auto" w:fill="FFFFFF"/>
        </w:rPr>
        <w:t>发起请求为例子展示一次普通的服务请求过程中发生了什么事情。</w:t>
      </w:r>
    </w:p>
    <w:p w:rsidR="0052432A" w:rsidRPr="00B73A99" w:rsidRDefault="0052432A" w:rsidP="00B73A99">
      <w:pPr>
        <w:pStyle w:val="a3"/>
        <w:numPr>
          <w:ilvl w:val="0"/>
          <w:numId w:val="17"/>
        </w:numPr>
        <w:ind w:firstLineChars="0"/>
        <w:rPr>
          <w:rFonts w:ascii="Arial" w:hAnsi="Arial" w:cs="Arial"/>
          <w:b/>
          <w:color w:val="2F2F2F"/>
          <w:shd w:val="clear" w:color="auto" w:fill="FFFFFF"/>
        </w:rPr>
      </w:pPr>
      <w:r w:rsidRPr="00B73A99">
        <w:rPr>
          <w:rFonts w:ascii="Arial" w:hAnsi="Arial" w:cs="Arial" w:hint="eastAsia"/>
          <w:b/>
          <w:color w:val="2F2F2F"/>
          <w:shd w:val="clear" w:color="auto" w:fill="FFFFFF"/>
        </w:rPr>
        <w:t>各个服务的初始化操作如下：</w:t>
      </w:r>
    </w:p>
    <w:p w:rsidR="0052432A" w:rsidRDefault="0052432A" w:rsidP="009A6035">
      <w:pPr>
        <w:ind w:left="284"/>
        <w:rPr>
          <w:rFonts w:ascii="Arial" w:hAnsi="Arial" w:cs="Arial"/>
          <w:color w:val="2F2F2F"/>
          <w:shd w:val="clear" w:color="auto" w:fill="FFFFFF"/>
        </w:rPr>
      </w:pPr>
      <w:r w:rsidRPr="0052432A">
        <w:rPr>
          <w:rFonts w:ascii="Arial" w:hAnsi="Arial" w:cs="Arial"/>
          <w:color w:val="2F2F2F"/>
          <w:shd w:val="clear" w:color="auto" w:fill="FFFFFF"/>
        </w:rPr>
        <w:t>Auth Server</w:t>
      </w:r>
      <w:r>
        <w:rPr>
          <w:rFonts w:ascii="Arial" w:hAnsi="Arial" w:cs="Arial" w:hint="eastAsia"/>
          <w:color w:val="2F2F2F"/>
          <w:shd w:val="clear" w:color="auto" w:fill="FFFFFF"/>
        </w:rPr>
        <w:t>：</w:t>
      </w:r>
    </w:p>
    <w:p w:rsidR="0052432A" w:rsidRPr="0052432A" w:rsidRDefault="0052432A" w:rsidP="0052432A">
      <w:pPr>
        <w:pStyle w:val="a3"/>
        <w:numPr>
          <w:ilvl w:val="0"/>
          <w:numId w:val="14"/>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每隔</w:t>
      </w:r>
      <w:r w:rsidRPr="0052432A">
        <w:rPr>
          <w:rFonts w:ascii="Arial" w:hAnsi="Arial" w:cs="Arial" w:hint="eastAsia"/>
          <w:color w:val="2F2F2F"/>
          <w:shd w:val="clear" w:color="auto" w:fill="FFFFFF"/>
        </w:rPr>
        <w:t>1min</w:t>
      </w:r>
      <w:r w:rsidRPr="0052432A">
        <w:rPr>
          <w:rFonts w:ascii="Arial" w:hAnsi="Arial" w:cs="Arial" w:hint="eastAsia"/>
          <w:color w:val="2F2F2F"/>
          <w:shd w:val="clear" w:color="auto" w:fill="FFFFFF"/>
        </w:rPr>
        <w:t>从</w:t>
      </w:r>
      <w:r w:rsidRPr="0052432A">
        <w:rPr>
          <w:rFonts w:ascii="Arial" w:hAnsi="Arial" w:cs="Arial" w:hint="eastAsia"/>
          <w:color w:val="2F2F2F"/>
          <w:shd w:val="clear" w:color="auto" w:fill="FFFFFF"/>
        </w:rPr>
        <w:t>Eureka</w:t>
      </w:r>
      <w:r w:rsidRPr="0052432A">
        <w:rPr>
          <w:rFonts w:ascii="Arial" w:hAnsi="Arial" w:cs="Arial" w:hint="eastAsia"/>
          <w:color w:val="2F2F2F"/>
          <w:shd w:val="clear" w:color="auto" w:fill="FFFFFF"/>
        </w:rPr>
        <w:t>获取服务列表</w:t>
      </w:r>
      <w:r w:rsidRPr="0052432A">
        <w:rPr>
          <w:rFonts w:ascii="Arial" w:hAnsi="Arial" w:cs="Arial" w:hint="eastAsia"/>
          <w:color w:val="2F2F2F"/>
          <w:shd w:val="clear" w:color="auto" w:fill="FFFFFF"/>
        </w:rPr>
        <w:t>:</w:t>
      </w:r>
    </w:p>
    <w:p w:rsidR="0052432A" w:rsidRDefault="0052432A" w:rsidP="0052432A">
      <w:pPr>
        <w:pStyle w:val="a3"/>
        <w:numPr>
          <w:ilvl w:val="0"/>
          <w:numId w:val="15"/>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对未注册服务进行注册，</w:t>
      </w:r>
      <w:r>
        <w:rPr>
          <w:rFonts w:ascii="Arial" w:hAnsi="Arial" w:cs="Arial" w:hint="eastAsia"/>
          <w:color w:val="2F2F2F"/>
          <w:shd w:val="clear" w:color="auto" w:fill="FFFFFF"/>
        </w:rPr>
        <w:t>生成</w:t>
      </w:r>
      <w:r w:rsidRPr="0052432A">
        <w:rPr>
          <w:rFonts w:ascii="Arial" w:hAnsi="Arial" w:cs="Arial" w:hint="eastAsia"/>
          <w:color w:val="2F2F2F"/>
          <w:shd w:val="clear" w:color="auto" w:fill="FFFFFF"/>
        </w:rPr>
        <w:t>随机</w:t>
      </w:r>
      <w:r w:rsidRPr="0052432A">
        <w:rPr>
          <w:rFonts w:ascii="Arial" w:hAnsi="Arial" w:cs="Arial" w:hint="eastAsia"/>
          <w:color w:val="2F2F2F"/>
          <w:shd w:val="clear" w:color="auto" w:fill="FFFFFF"/>
        </w:rPr>
        <w:t>secret</w:t>
      </w:r>
      <w:r>
        <w:rPr>
          <w:rFonts w:ascii="Arial" w:hAnsi="Arial" w:cs="Arial" w:hint="eastAsia"/>
          <w:color w:val="2F2F2F"/>
          <w:shd w:val="clear" w:color="auto" w:fill="FFFFFF"/>
        </w:rPr>
        <w:t>，各个服务需要将在</w:t>
      </w:r>
      <w:r>
        <w:rPr>
          <w:rFonts w:ascii="Arial" w:hAnsi="Arial" w:cs="Arial" w:hint="eastAsia"/>
          <w:color w:val="2F2F2F"/>
          <w:shd w:val="clear" w:color="auto" w:fill="FFFFFF"/>
        </w:rPr>
        <w:t>secret</w:t>
      </w:r>
      <w:r>
        <w:rPr>
          <w:rFonts w:ascii="Arial" w:hAnsi="Arial" w:cs="Arial" w:hint="eastAsia"/>
          <w:color w:val="2F2F2F"/>
          <w:shd w:val="clear" w:color="auto" w:fill="FFFFFF"/>
        </w:rPr>
        <w:t>存放到自己的配置文件中</w:t>
      </w:r>
    </w:p>
    <w:p w:rsidR="0052432A" w:rsidRDefault="0052432A" w:rsidP="0052432A">
      <w:pPr>
        <w:pStyle w:val="a3"/>
        <w:numPr>
          <w:ilvl w:val="0"/>
          <w:numId w:val="15"/>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对已注册服务获取允许访问的</w:t>
      </w:r>
      <w:r w:rsidRPr="0052432A">
        <w:rPr>
          <w:rFonts w:ascii="Arial" w:hAnsi="Arial" w:cs="Arial" w:hint="eastAsia"/>
          <w:color w:val="2F2F2F"/>
          <w:shd w:val="clear" w:color="auto" w:fill="FFFFFF"/>
        </w:rPr>
        <w:t>clientcode</w:t>
      </w:r>
      <w:r w:rsidRPr="0052432A">
        <w:rPr>
          <w:rFonts w:ascii="Arial" w:hAnsi="Arial" w:cs="Arial" w:hint="eastAsia"/>
          <w:color w:val="2F2F2F"/>
          <w:shd w:val="clear" w:color="auto" w:fill="FFFFFF"/>
        </w:rPr>
        <w:t>列表</w:t>
      </w:r>
    </w:p>
    <w:p w:rsidR="0052432A" w:rsidRPr="0052432A" w:rsidRDefault="0052432A" w:rsidP="0052432A">
      <w:pPr>
        <w:pStyle w:val="a3"/>
        <w:numPr>
          <w:ilvl w:val="0"/>
          <w:numId w:val="15"/>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通过消息总线</w:t>
      </w:r>
      <w:r w:rsidRPr="0052432A">
        <w:rPr>
          <w:rFonts w:ascii="Arial" w:hAnsi="Arial" w:cs="Arial" w:hint="eastAsia"/>
          <w:color w:val="2F2F2F"/>
          <w:shd w:val="clear" w:color="auto" w:fill="FFFFFF"/>
        </w:rPr>
        <w:t>bus</w:t>
      </w:r>
      <w:r w:rsidRPr="0052432A">
        <w:rPr>
          <w:rFonts w:ascii="Arial" w:hAnsi="Arial" w:cs="Arial" w:hint="eastAsia"/>
          <w:color w:val="2F2F2F"/>
          <w:shd w:val="clear" w:color="auto" w:fill="FFFFFF"/>
        </w:rPr>
        <w:t>推送允许访问的</w:t>
      </w:r>
      <w:r w:rsidRPr="0052432A">
        <w:rPr>
          <w:rFonts w:ascii="Arial" w:hAnsi="Arial" w:cs="Arial" w:hint="eastAsia"/>
          <w:color w:val="2F2F2F"/>
          <w:shd w:val="clear" w:color="auto" w:fill="FFFFFF"/>
        </w:rPr>
        <w:t>clientcode</w:t>
      </w:r>
      <w:r w:rsidRPr="0052432A">
        <w:rPr>
          <w:rFonts w:ascii="Arial" w:hAnsi="Arial" w:cs="Arial" w:hint="eastAsia"/>
          <w:color w:val="2F2F2F"/>
          <w:shd w:val="clear" w:color="auto" w:fill="FFFFFF"/>
        </w:rPr>
        <w:t>列表</w:t>
      </w:r>
    </w:p>
    <w:p w:rsidR="0052432A" w:rsidRDefault="0052432A" w:rsidP="0052432A">
      <w:pPr>
        <w:pStyle w:val="a3"/>
        <w:numPr>
          <w:ilvl w:val="0"/>
          <w:numId w:val="14"/>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负责</w:t>
      </w:r>
      <w:r w:rsidRPr="0052432A">
        <w:rPr>
          <w:rFonts w:ascii="Arial" w:hAnsi="Arial" w:cs="Arial" w:hint="eastAsia"/>
          <w:color w:val="2F2F2F"/>
          <w:shd w:val="clear" w:color="auto" w:fill="FFFFFF"/>
        </w:rPr>
        <w:t>RSA</w:t>
      </w:r>
      <w:r w:rsidRPr="0052432A">
        <w:rPr>
          <w:rFonts w:ascii="Arial" w:hAnsi="Arial" w:cs="Arial" w:hint="eastAsia"/>
          <w:color w:val="2F2F2F"/>
          <w:shd w:val="clear" w:color="auto" w:fill="FFFFFF"/>
        </w:rPr>
        <w:t>公钥和私钥的生成，并提供公钥的获取接口和私钥加密</w:t>
      </w:r>
      <w:r w:rsidRPr="0052432A">
        <w:rPr>
          <w:rFonts w:ascii="Arial" w:hAnsi="Arial" w:cs="Arial" w:hint="eastAsia"/>
          <w:color w:val="2F2F2F"/>
          <w:shd w:val="clear" w:color="auto" w:fill="FFFFFF"/>
        </w:rPr>
        <w:t>JWT</w:t>
      </w:r>
      <w:r w:rsidRPr="0052432A">
        <w:rPr>
          <w:rFonts w:ascii="Arial" w:hAnsi="Arial" w:cs="Arial" w:hint="eastAsia"/>
          <w:color w:val="2F2F2F"/>
          <w:shd w:val="clear" w:color="auto" w:fill="FFFFFF"/>
        </w:rPr>
        <w:t>的派发</w:t>
      </w:r>
    </w:p>
    <w:p w:rsidR="0052432A" w:rsidRDefault="0052432A" w:rsidP="0052432A">
      <w:pPr>
        <w:ind w:left="284"/>
        <w:rPr>
          <w:rFonts w:ascii="Arial" w:hAnsi="Arial" w:cs="Arial"/>
          <w:color w:val="2F2F2F"/>
          <w:shd w:val="clear" w:color="auto" w:fill="FFFFFF"/>
        </w:rPr>
      </w:pPr>
      <w:r w:rsidRPr="0052432A">
        <w:rPr>
          <w:rFonts w:ascii="Arial" w:hAnsi="Arial" w:cs="Arial"/>
          <w:color w:val="2F2F2F"/>
          <w:shd w:val="clear" w:color="auto" w:fill="FFFFFF"/>
        </w:rPr>
        <w:t>Micro Service1</w:t>
      </w:r>
      <w:r>
        <w:rPr>
          <w:rFonts w:ascii="Arial" w:hAnsi="Arial" w:cs="Arial" w:hint="eastAsia"/>
          <w:color w:val="2F2F2F"/>
          <w:shd w:val="clear" w:color="auto" w:fill="FFFFFF"/>
        </w:rPr>
        <w:t>：</w:t>
      </w:r>
    </w:p>
    <w:p w:rsidR="0052432A" w:rsidRDefault="0052432A" w:rsidP="0052432A">
      <w:pPr>
        <w:pStyle w:val="a3"/>
        <w:numPr>
          <w:ilvl w:val="0"/>
          <w:numId w:val="14"/>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服务调用方定期刷新签名</w:t>
      </w:r>
      <w:r w:rsidRPr="0052432A">
        <w:rPr>
          <w:rFonts w:ascii="Arial" w:hAnsi="Arial" w:cs="Arial" w:hint="eastAsia"/>
          <w:color w:val="2F2F2F"/>
          <w:shd w:val="clear" w:color="auto" w:fill="FFFFFF"/>
        </w:rPr>
        <w:t>JWT,JWT</w:t>
      </w:r>
      <w:r w:rsidRPr="0052432A">
        <w:rPr>
          <w:rFonts w:ascii="Arial" w:hAnsi="Arial" w:cs="Arial" w:hint="eastAsia"/>
          <w:color w:val="2F2F2F"/>
          <w:shd w:val="clear" w:color="auto" w:fill="FFFFFF"/>
        </w:rPr>
        <w:t>可</w:t>
      </w:r>
      <w:r>
        <w:rPr>
          <w:rFonts w:ascii="Arial" w:hAnsi="Arial" w:cs="Arial" w:hint="eastAsia"/>
          <w:color w:val="2F2F2F"/>
          <w:shd w:val="clear" w:color="auto" w:fill="FFFFFF"/>
        </w:rPr>
        <w:t>在</w:t>
      </w:r>
      <w:r>
        <w:rPr>
          <w:rFonts w:ascii="Arial" w:hAnsi="Arial" w:cs="Arial" w:hint="eastAsia"/>
          <w:color w:val="2F2F2F"/>
          <w:shd w:val="clear" w:color="auto" w:fill="FFFFFF"/>
        </w:rPr>
        <w:t>Auth Server</w:t>
      </w:r>
      <w:r w:rsidRPr="0052432A">
        <w:rPr>
          <w:rFonts w:ascii="Arial" w:hAnsi="Arial" w:cs="Arial" w:hint="eastAsia"/>
          <w:color w:val="2F2F2F"/>
          <w:shd w:val="clear" w:color="auto" w:fill="FFFFFF"/>
        </w:rPr>
        <w:t>设置过期时间，默认为</w:t>
      </w:r>
      <w:r w:rsidRPr="0052432A">
        <w:rPr>
          <w:rFonts w:ascii="Arial" w:hAnsi="Arial" w:cs="Arial" w:hint="eastAsia"/>
          <w:color w:val="2F2F2F"/>
          <w:shd w:val="clear" w:color="auto" w:fill="FFFFFF"/>
        </w:rPr>
        <w:t>1h</w:t>
      </w:r>
    </w:p>
    <w:p w:rsidR="0052432A" w:rsidRDefault="0052432A" w:rsidP="0052432A">
      <w:pPr>
        <w:pStyle w:val="a3"/>
        <w:numPr>
          <w:ilvl w:val="0"/>
          <w:numId w:val="14"/>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刷新时从配置文件获取</w:t>
      </w:r>
      <w:r w:rsidRPr="0052432A">
        <w:rPr>
          <w:rFonts w:ascii="Arial" w:hAnsi="Arial" w:cs="Arial" w:hint="eastAsia"/>
          <w:color w:val="2F2F2F"/>
          <w:shd w:val="clear" w:color="auto" w:fill="FFFFFF"/>
        </w:rPr>
        <w:t>serviceid+secret</w:t>
      </w:r>
      <w:r w:rsidRPr="0052432A">
        <w:rPr>
          <w:rFonts w:ascii="Arial" w:hAnsi="Arial" w:cs="Arial" w:hint="eastAsia"/>
          <w:color w:val="2F2F2F"/>
          <w:shd w:val="clear" w:color="auto" w:fill="FFFFFF"/>
        </w:rPr>
        <w:t>发到</w:t>
      </w:r>
      <w:r w:rsidRPr="0052432A">
        <w:rPr>
          <w:rFonts w:ascii="Arial" w:hAnsi="Arial" w:cs="Arial" w:hint="eastAsia"/>
          <w:color w:val="2F2F2F"/>
          <w:shd w:val="clear" w:color="auto" w:fill="FFFFFF"/>
        </w:rPr>
        <w:t>Auth</w:t>
      </w:r>
      <w:r>
        <w:rPr>
          <w:rFonts w:ascii="Arial" w:hAnsi="Arial" w:cs="Arial" w:hint="eastAsia"/>
          <w:color w:val="2F2F2F"/>
          <w:shd w:val="clear" w:color="auto" w:fill="FFFFFF"/>
        </w:rPr>
        <w:t xml:space="preserve"> </w:t>
      </w:r>
      <w:r w:rsidRPr="0052432A">
        <w:rPr>
          <w:rFonts w:ascii="Arial" w:hAnsi="Arial" w:cs="Arial" w:hint="eastAsia"/>
          <w:color w:val="2F2F2F"/>
          <w:shd w:val="clear" w:color="auto" w:fill="FFFFFF"/>
        </w:rPr>
        <w:t>Server,</w:t>
      </w:r>
      <w:r w:rsidRPr="0052432A">
        <w:rPr>
          <w:rFonts w:ascii="Arial" w:hAnsi="Arial" w:cs="Arial" w:hint="eastAsia"/>
          <w:color w:val="2F2F2F"/>
          <w:shd w:val="clear" w:color="auto" w:fill="FFFFFF"/>
        </w:rPr>
        <w:t>经过验证后派发</w:t>
      </w:r>
      <w:r>
        <w:rPr>
          <w:rFonts w:ascii="Arial" w:hAnsi="Arial" w:cs="Arial" w:hint="eastAsia"/>
          <w:color w:val="2F2F2F"/>
          <w:shd w:val="clear" w:color="auto" w:fill="FFFFFF"/>
        </w:rPr>
        <w:t>加密的数字签名</w:t>
      </w:r>
      <w:r w:rsidRPr="0052432A">
        <w:rPr>
          <w:rFonts w:ascii="Arial" w:hAnsi="Arial" w:cs="Arial" w:hint="eastAsia"/>
          <w:color w:val="2F2F2F"/>
          <w:shd w:val="clear" w:color="auto" w:fill="FFFFFF"/>
        </w:rPr>
        <w:t>JWT</w:t>
      </w:r>
      <w:r w:rsidRPr="0052432A">
        <w:rPr>
          <w:rFonts w:ascii="Arial" w:hAnsi="Arial" w:cs="Arial" w:hint="eastAsia"/>
          <w:color w:val="2F2F2F"/>
          <w:shd w:val="clear" w:color="auto" w:fill="FFFFFF"/>
        </w:rPr>
        <w:t>，缓存到</w:t>
      </w:r>
      <w:r w:rsidRPr="0052432A">
        <w:rPr>
          <w:rFonts w:ascii="Arial" w:hAnsi="Arial" w:cs="Arial" w:hint="eastAsia"/>
          <w:color w:val="2F2F2F"/>
          <w:shd w:val="clear" w:color="auto" w:fill="FFFFFF"/>
        </w:rPr>
        <w:t>ServiceAuthUtil.clientToken</w:t>
      </w:r>
    </w:p>
    <w:p w:rsidR="0052432A" w:rsidRDefault="0052432A" w:rsidP="0052432A">
      <w:pPr>
        <w:pStyle w:val="a3"/>
        <w:numPr>
          <w:ilvl w:val="0"/>
          <w:numId w:val="14"/>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添加</w:t>
      </w:r>
      <w:r w:rsidRPr="0052432A">
        <w:rPr>
          <w:rFonts w:ascii="Arial" w:hAnsi="Arial" w:cs="Arial" w:hint="eastAsia"/>
          <w:color w:val="2F2F2F"/>
          <w:shd w:val="clear" w:color="auto" w:fill="FFFFFF"/>
        </w:rPr>
        <w:t>Feign</w:t>
      </w:r>
      <w:r w:rsidRPr="0052432A">
        <w:rPr>
          <w:rFonts w:ascii="Arial" w:hAnsi="Arial" w:cs="Arial" w:hint="eastAsia"/>
          <w:color w:val="2F2F2F"/>
          <w:shd w:val="clear" w:color="auto" w:fill="FFFFFF"/>
        </w:rPr>
        <w:t>拦截器，</w:t>
      </w:r>
      <w:r w:rsidR="00B73A99">
        <w:rPr>
          <w:rFonts w:ascii="Arial" w:hAnsi="Arial" w:cs="Arial" w:hint="eastAsia"/>
          <w:color w:val="2F2F2F"/>
          <w:shd w:val="clear" w:color="auto" w:fill="FFFFFF"/>
        </w:rPr>
        <w:t>负责</w:t>
      </w:r>
      <w:r w:rsidRPr="0052432A">
        <w:rPr>
          <w:rFonts w:ascii="Arial" w:hAnsi="Arial" w:cs="Arial" w:hint="eastAsia"/>
          <w:color w:val="2F2F2F"/>
          <w:shd w:val="clear" w:color="auto" w:fill="FFFFFF"/>
        </w:rPr>
        <w:t>在</w:t>
      </w:r>
      <w:r w:rsidRPr="0052432A">
        <w:rPr>
          <w:rFonts w:ascii="Arial" w:hAnsi="Arial" w:cs="Arial" w:hint="eastAsia"/>
          <w:color w:val="2F2F2F"/>
          <w:shd w:val="clear" w:color="auto" w:fill="FFFFFF"/>
        </w:rPr>
        <w:t>Header</w:t>
      </w:r>
      <w:r w:rsidRPr="0052432A">
        <w:rPr>
          <w:rFonts w:ascii="Arial" w:hAnsi="Arial" w:cs="Arial" w:hint="eastAsia"/>
          <w:color w:val="2F2F2F"/>
          <w:shd w:val="clear" w:color="auto" w:fill="FFFFFF"/>
        </w:rPr>
        <w:t>中添加</w:t>
      </w:r>
      <w:r w:rsidR="00B73A99">
        <w:rPr>
          <w:rFonts w:ascii="Arial" w:hAnsi="Arial" w:cs="Arial" w:hint="eastAsia"/>
          <w:color w:val="2F2F2F"/>
          <w:shd w:val="clear" w:color="auto" w:fill="FFFFFF"/>
        </w:rPr>
        <w:t>JWT</w:t>
      </w:r>
      <w:r w:rsidRPr="0052432A">
        <w:rPr>
          <w:rFonts w:ascii="Arial" w:hAnsi="Arial" w:cs="Arial" w:hint="eastAsia"/>
          <w:color w:val="2F2F2F"/>
          <w:shd w:val="clear" w:color="auto" w:fill="FFFFFF"/>
        </w:rPr>
        <w:t>传递</w:t>
      </w:r>
      <w:r w:rsidRPr="0052432A">
        <w:rPr>
          <w:rFonts w:ascii="Arial" w:hAnsi="Arial" w:cs="Arial" w:hint="eastAsia"/>
          <w:color w:val="2F2F2F"/>
          <w:shd w:val="clear" w:color="auto" w:fill="FFFFFF"/>
        </w:rPr>
        <w:t>(AuthClient</w:t>
      </w:r>
      <w:r w:rsidRPr="0052432A">
        <w:rPr>
          <w:rFonts w:ascii="Arial" w:hAnsi="Arial" w:cs="Arial" w:hint="eastAsia"/>
          <w:color w:val="2F2F2F"/>
          <w:shd w:val="clear" w:color="auto" w:fill="FFFFFF"/>
        </w:rPr>
        <w:t>已自动注入</w:t>
      </w:r>
      <w:r w:rsidRPr="0052432A">
        <w:rPr>
          <w:rFonts w:ascii="Arial" w:hAnsi="Arial" w:cs="Arial" w:hint="eastAsia"/>
          <w:color w:val="2F2F2F"/>
          <w:shd w:val="clear" w:color="auto" w:fill="FFFFFF"/>
        </w:rPr>
        <w:t>)</w:t>
      </w:r>
    </w:p>
    <w:p w:rsidR="0052432A" w:rsidRDefault="0052432A" w:rsidP="0052432A">
      <w:pPr>
        <w:ind w:left="284"/>
        <w:rPr>
          <w:rFonts w:ascii="Arial" w:hAnsi="Arial" w:cs="Arial"/>
          <w:color w:val="2F2F2F"/>
          <w:shd w:val="clear" w:color="auto" w:fill="FFFFFF"/>
        </w:rPr>
      </w:pPr>
      <w:r w:rsidRPr="0052432A">
        <w:rPr>
          <w:rFonts w:ascii="Arial" w:hAnsi="Arial" w:cs="Arial"/>
          <w:color w:val="2F2F2F"/>
          <w:shd w:val="clear" w:color="auto" w:fill="FFFFFF"/>
        </w:rPr>
        <w:t>Micro Service2</w:t>
      </w:r>
      <w:r>
        <w:rPr>
          <w:rFonts w:ascii="Arial" w:hAnsi="Arial" w:cs="Arial" w:hint="eastAsia"/>
          <w:color w:val="2F2F2F"/>
          <w:shd w:val="clear" w:color="auto" w:fill="FFFFFF"/>
        </w:rPr>
        <w:t>：</w:t>
      </w:r>
    </w:p>
    <w:p w:rsidR="0052432A" w:rsidRDefault="0052432A" w:rsidP="0052432A">
      <w:pPr>
        <w:pStyle w:val="a3"/>
        <w:numPr>
          <w:ilvl w:val="0"/>
          <w:numId w:val="16"/>
        </w:numPr>
        <w:ind w:firstLineChars="0"/>
        <w:rPr>
          <w:rFonts w:ascii="Arial" w:hAnsi="Arial" w:cs="Arial"/>
          <w:color w:val="2F2F2F"/>
          <w:shd w:val="clear" w:color="auto" w:fill="FFFFFF"/>
        </w:rPr>
      </w:pPr>
      <w:r>
        <w:rPr>
          <w:rFonts w:ascii="Arial" w:hAnsi="Arial" w:cs="Arial" w:hint="eastAsia"/>
          <w:color w:val="2F2F2F"/>
          <w:shd w:val="clear" w:color="auto" w:fill="FFFFFF"/>
        </w:rPr>
        <w:t>服务启动时通过调用</w:t>
      </w:r>
      <w:r>
        <w:rPr>
          <w:rFonts w:ascii="Arial" w:hAnsi="Arial" w:cs="Arial" w:hint="eastAsia"/>
          <w:color w:val="2F2F2F"/>
          <w:shd w:val="clear" w:color="auto" w:fill="FFFFFF"/>
        </w:rPr>
        <w:t>Auth-Server</w:t>
      </w:r>
      <w:r>
        <w:rPr>
          <w:rFonts w:ascii="Arial" w:hAnsi="Arial" w:cs="Arial" w:hint="eastAsia"/>
          <w:color w:val="2F2F2F"/>
          <w:shd w:val="clear" w:color="auto" w:fill="FFFFFF"/>
        </w:rPr>
        <w:t>获取和初始</w:t>
      </w:r>
      <w:r w:rsidRPr="0052432A">
        <w:rPr>
          <w:rFonts w:ascii="Arial" w:hAnsi="Arial" w:cs="Arial" w:hint="eastAsia"/>
          <w:color w:val="2F2F2F"/>
          <w:shd w:val="clear" w:color="auto" w:fill="FFFFFF"/>
        </w:rPr>
        <w:t>化获取</w:t>
      </w:r>
      <w:r>
        <w:rPr>
          <w:rFonts w:ascii="Arial" w:hAnsi="Arial" w:cs="Arial" w:hint="eastAsia"/>
          <w:color w:val="2F2F2F"/>
          <w:shd w:val="clear" w:color="auto" w:fill="FFFFFF"/>
        </w:rPr>
        <w:t>解密</w:t>
      </w:r>
      <w:r>
        <w:rPr>
          <w:rFonts w:ascii="Arial" w:hAnsi="Arial" w:cs="Arial" w:hint="eastAsia"/>
          <w:color w:val="2F2F2F"/>
          <w:shd w:val="clear" w:color="auto" w:fill="FFFFFF"/>
        </w:rPr>
        <w:t>JWT</w:t>
      </w:r>
      <w:r>
        <w:rPr>
          <w:rFonts w:ascii="Arial" w:hAnsi="Arial" w:cs="Arial" w:hint="eastAsia"/>
          <w:color w:val="2F2F2F"/>
          <w:shd w:val="clear" w:color="auto" w:fill="FFFFFF"/>
        </w:rPr>
        <w:t>所需要的</w:t>
      </w:r>
      <w:r w:rsidRPr="0052432A">
        <w:rPr>
          <w:rFonts w:ascii="Arial" w:hAnsi="Arial" w:cs="Arial" w:hint="eastAsia"/>
          <w:color w:val="2F2F2F"/>
          <w:shd w:val="clear" w:color="auto" w:fill="FFFFFF"/>
        </w:rPr>
        <w:t>公钥</w:t>
      </w:r>
    </w:p>
    <w:p w:rsidR="0052432A" w:rsidRDefault="0052432A" w:rsidP="0052432A">
      <w:pPr>
        <w:pStyle w:val="a3"/>
        <w:numPr>
          <w:ilvl w:val="0"/>
          <w:numId w:val="16"/>
        </w:numPr>
        <w:ind w:firstLineChars="0"/>
        <w:rPr>
          <w:rFonts w:ascii="Arial" w:hAnsi="Arial" w:cs="Arial"/>
          <w:color w:val="2F2F2F"/>
          <w:shd w:val="clear" w:color="auto" w:fill="FFFFFF"/>
        </w:rPr>
      </w:pPr>
      <w:r w:rsidRPr="0052432A">
        <w:rPr>
          <w:rFonts w:ascii="Arial" w:hAnsi="Arial" w:cs="Arial" w:hint="eastAsia"/>
          <w:color w:val="2F2F2F"/>
          <w:shd w:val="clear" w:color="auto" w:fill="FFFFFF"/>
        </w:rPr>
        <w:t>订阅</w:t>
      </w:r>
      <w:r>
        <w:rPr>
          <w:rFonts w:ascii="Arial" w:hAnsi="Arial" w:cs="Arial" w:hint="eastAsia"/>
          <w:color w:val="2F2F2F"/>
          <w:shd w:val="clear" w:color="auto" w:fill="FFFFFF"/>
        </w:rPr>
        <w:t>Auth Server</w:t>
      </w:r>
      <w:r>
        <w:rPr>
          <w:rFonts w:ascii="Arial" w:hAnsi="Arial" w:cs="Arial" w:hint="eastAsia"/>
          <w:color w:val="2F2F2F"/>
          <w:shd w:val="clear" w:color="auto" w:fill="FFFFFF"/>
        </w:rPr>
        <w:t>定期发布的</w:t>
      </w:r>
      <w:r w:rsidRPr="0052432A">
        <w:rPr>
          <w:rFonts w:ascii="Arial" w:hAnsi="Arial" w:cs="Arial" w:hint="eastAsia"/>
          <w:color w:val="2F2F2F"/>
          <w:shd w:val="clear" w:color="auto" w:fill="FFFFFF"/>
        </w:rPr>
        <w:t>权限消息</w:t>
      </w:r>
      <w:r>
        <w:rPr>
          <w:rFonts w:ascii="Arial" w:hAnsi="Arial" w:cs="Arial" w:hint="eastAsia"/>
          <w:color w:val="2F2F2F"/>
          <w:shd w:val="clear" w:color="auto" w:fill="FFFFFF"/>
        </w:rPr>
        <w:t>并</w:t>
      </w:r>
      <w:r w:rsidRPr="0052432A">
        <w:rPr>
          <w:rFonts w:ascii="Arial" w:hAnsi="Arial" w:cs="Arial" w:hint="eastAsia"/>
          <w:color w:val="2F2F2F"/>
          <w:shd w:val="clear" w:color="auto" w:fill="FFFFFF"/>
        </w:rPr>
        <w:t>缓存</w:t>
      </w:r>
      <w:r>
        <w:rPr>
          <w:rFonts w:ascii="Arial" w:hAnsi="Arial" w:cs="Arial" w:hint="eastAsia"/>
          <w:color w:val="2F2F2F"/>
          <w:shd w:val="clear" w:color="auto" w:fill="FFFFFF"/>
        </w:rPr>
        <w:t>到</w:t>
      </w:r>
      <w:r w:rsidR="00B73A99">
        <w:rPr>
          <w:rFonts w:ascii="Arial" w:hAnsi="Arial" w:cs="Arial" w:hint="eastAsia"/>
          <w:color w:val="2F2F2F"/>
          <w:shd w:val="clear" w:color="auto" w:fill="FFFFFF"/>
        </w:rPr>
        <w:t>服务本地的</w:t>
      </w:r>
      <w:r w:rsidRPr="0052432A">
        <w:rPr>
          <w:rFonts w:ascii="Arial" w:hAnsi="Arial" w:cs="Arial" w:hint="eastAsia"/>
          <w:color w:val="2F2F2F"/>
          <w:shd w:val="clear" w:color="auto" w:fill="FFFFFF"/>
        </w:rPr>
        <w:t>allowedClient</w:t>
      </w:r>
    </w:p>
    <w:p w:rsidR="00B73A99" w:rsidRDefault="00B73A99" w:rsidP="00B73A99">
      <w:pPr>
        <w:pStyle w:val="a3"/>
        <w:numPr>
          <w:ilvl w:val="0"/>
          <w:numId w:val="17"/>
        </w:numPr>
        <w:ind w:firstLineChars="0"/>
        <w:rPr>
          <w:rFonts w:ascii="Arial" w:hAnsi="Arial" w:cs="Arial"/>
          <w:b/>
          <w:color w:val="2F2F2F"/>
          <w:shd w:val="clear" w:color="auto" w:fill="FFFFFF"/>
        </w:rPr>
      </w:pPr>
      <w:r w:rsidRPr="00B73A99">
        <w:rPr>
          <w:rFonts w:ascii="Arial" w:hAnsi="Arial" w:cs="Arial" w:hint="eastAsia"/>
          <w:b/>
          <w:color w:val="2F2F2F"/>
          <w:shd w:val="clear" w:color="auto" w:fill="FFFFFF"/>
        </w:rPr>
        <w:t>初始化后一次服务调用的</w:t>
      </w:r>
      <w:r>
        <w:rPr>
          <w:rFonts w:ascii="Arial" w:hAnsi="Arial" w:cs="Arial" w:hint="eastAsia"/>
          <w:b/>
          <w:color w:val="2F2F2F"/>
          <w:shd w:val="clear" w:color="auto" w:fill="FFFFFF"/>
        </w:rPr>
        <w:t>鉴权</w:t>
      </w:r>
      <w:r w:rsidRPr="00B73A99">
        <w:rPr>
          <w:rFonts w:ascii="Arial" w:hAnsi="Arial" w:cs="Arial" w:hint="eastAsia"/>
          <w:b/>
          <w:color w:val="2F2F2F"/>
          <w:shd w:val="clear" w:color="auto" w:fill="FFFFFF"/>
        </w:rPr>
        <w:t>过程如下：</w:t>
      </w:r>
    </w:p>
    <w:p w:rsidR="00B73A99" w:rsidRPr="00B73A99" w:rsidRDefault="00B73A99" w:rsidP="00B73A99">
      <w:pPr>
        <w:ind w:left="284"/>
        <w:rPr>
          <w:rFonts w:ascii="Arial" w:hAnsi="Arial" w:cs="Arial"/>
          <w:color w:val="2F2F2F"/>
          <w:shd w:val="clear" w:color="auto" w:fill="FFFFFF"/>
        </w:rPr>
      </w:pPr>
      <w:r w:rsidRPr="00B73A99">
        <w:rPr>
          <w:rFonts w:ascii="Arial" w:hAnsi="Arial" w:cs="Arial"/>
          <w:color w:val="2F2F2F"/>
          <w:shd w:val="clear" w:color="auto" w:fill="FFFFFF"/>
        </w:rPr>
        <w:lastRenderedPageBreak/>
        <w:t>Micro Service1</w:t>
      </w:r>
      <w:r w:rsidRPr="00B73A99">
        <w:rPr>
          <w:rFonts w:ascii="Arial" w:hAnsi="Arial" w:cs="Arial" w:hint="eastAsia"/>
          <w:color w:val="2F2F2F"/>
          <w:shd w:val="clear" w:color="auto" w:fill="FFFFFF"/>
        </w:rPr>
        <w:t>：</w:t>
      </w:r>
    </w:p>
    <w:p w:rsidR="00B73A99" w:rsidRDefault="005110EC" w:rsidP="00B73A99">
      <w:pPr>
        <w:ind w:left="284"/>
        <w:rPr>
          <w:rFonts w:ascii="Arial" w:hAnsi="Arial" w:cs="Arial"/>
          <w:color w:val="2F2F2F"/>
          <w:shd w:val="clear" w:color="auto" w:fill="FFFFFF"/>
        </w:rPr>
      </w:pPr>
      <w:r>
        <w:rPr>
          <w:rFonts w:ascii="Arial" w:hAnsi="Arial" w:cs="Arial" w:hint="eastAsia"/>
          <w:color w:val="2F2F2F"/>
          <w:shd w:val="clear" w:color="auto" w:fill="FFFFFF"/>
        </w:rPr>
        <w:t>通过</w:t>
      </w:r>
      <w:r w:rsidR="00B73A99" w:rsidRPr="0052432A">
        <w:rPr>
          <w:rFonts w:ascii="Arial" w:hAnsi="Arial" w:cs="Arial" w:hint="eastAsia"/>
          <w:color w:val="2F2F2F"/>
          <w:shd w:val="clear" w:color="auto" w:fill="FFFFFF"/>
        </w:rPr>
        <w:t>Feign</w:t>
      </w:r>
      <w:r>
        <w:rPr>
          <w:rFonts w:ascii="Arial" w:hAnsi="Arial" w:cs="Arial" w:hint="eastAsia"/>
          <w:color w:val="2F2F2F"/>
          <w:shd w:val="clear" w:color="auto" w:fill="FFFFFF"/>
        </w:rPr>
        <w:t>拦截器</w:t>
      </w:r>
      <w:r w:rsidR="00B73A99" w:rsidRPr="0052432A">
        <w:rPr>
          <w:rFonts w:ascii="Arial" w:hAnsi="Arial" w:cs="Arial" w:hint="eastAsia"/>
          <w:color w:val="2F2F2F"/>
          <w:shd w:val="clear" w:color="auto" w:fill="FFFFFF"/>
        </w:rPr>
        <w:t>在</w:t>
      </w:r>
      <w:r w:rsidR="00B73A99">
        <w:rPr>
          <w:rFonts w:ascii="Arial" w:hAnsi="Arial" w:cs="Arial" w:hint="eastAsia"/>
          <w:color w:val="2F2F2F"/>
          <w:shd w:val="clear" w:color="auto" w:fill="FFFFFF"/>
        </w:rPr>
        <w:t>请求</w:t>
      </w:r>
      <w:r w:rsidR="00B73A99" w:rsidRPr="0052432A">
        <w:rPr>
          <w:rFonts w:ascii="Arial" w:hAnsi="Arial" w:cs="Arial" w:hint="eastAsia"/>
          <w:color w:val="2F2F2F"/>
          <w:shd w:val="clear" w:color="auto" w:fill="FFFFFF"/>
        </w:rPr>
        <w:t>Header</w:t>
      </w:r>
      <w:r w:rsidR="00B73A99" w:rsidRPr="0052432A">
        <w:rPr>
          <w:rFonts w:ascii="Arial" w:hAnsi="Arial" w:cs="Arial" w:hint="eastAsia"/>
          <w:color w:val="2F2F2F"/>
          <w:shd w:val="clear" w:color="auto" w:fill="FFFFFF"/>
        </w:rPr>
        <w:t>中添加</w:t>
      </w:r>
      <w:r w:rsidR="00B73A99">
        <w:rPr>
          <w:rFonts w:ascii="Arial" w:hAnsi="Arial" w:cs="Arial" w:hint="eastAsia"/>
          <w:color w:val="2F2F2F"/>
          <w:shd w:val="clear" w:color="auto" w:fill="FFFFFF"/>
        </w:rPr>
        <w:t>本地缓存的</w:t>
      </w:r>
      <w:r w:rsidR="00B73A99">
        <w:rPr>
          <w:rFonts w:ascii="Arial" w:hAnsi="Arial" w:cs="Arial" w:hint="eastAsia"/>
          <w:color w:val="2F2F2F"/>
          <w:shd w:val="clear" w:color="auto" w:fill="FFFFFF"/>
        </w:rPr>
        <w:t>JWT</w:t>
      </w:r>
      <w:r w:rsidR="00B73A99" w:rsidRPr="0052432A">
        <w:rPr>
          <w:rFonts w:ascii="Arial" w:hAnsi="Arial" w:cs="Arial" w:hint="eastAsia"/>
          <w:color w:val="2F2F2F"/>
          <w:shd w:val="clear" w:color="auto" w:fill="FFFFFF"/>
        </w:rPr>
        <w:t>传递</w:t>
      </w:r>
      <w:r w:rsidR="00B73A99">
        <w:rPr>
          <w:rFonts w:ascii="Arial" w:hAnsi="Arial" w:cs="Arial" w:hint="eastAsia"/>
          <w:color w:val="2F2F2F"/>
          <w:shd w:val="clear" w:color="auto" w:fill="FFFFFF"/>
        </w:rPr>
        <w:t>给服务提供方</w:t>
      </w:r>
    </w:p>
    <w:p w:rsidR="00B73A99" w:rsidRDefault="00B73A99" w:rsidP="00B73A99">
      <w:pPr>
        <w:ind w:left="284"/>
        <w:rPr>
          <w:rFonts w:ascii="Arial" w:hAnsi="Arial" w:cs="Arial"/>
          <w:color w:val="2F2F2F"/>
          <w:shd w:val="clear" w:color="auto" w:fill="FFFFFF"/>
        </w:rPr>
      </w:pPr>
      <w:r w:rsidRPr="00B73A99">
        <w:rPr>
          <w:rFonts w:ascii="Arial" w:hAnsi="Arial" w:cs="Arial"/>
          <w:color w:val="2F2F2F"/>
          <w:shd w:val="clear" w:color="auto" w:fill="FFFFFF"/>
        </w:rPr>
        <w:t>Micro Service2</w:t>
      </w:r>
      <w:r>
        <w:rPr>
          <w:rFonts w:ascii="Arial" w:hAnsi="Arial" w:cs="Arial" w:hint="eastAsia"/>
          <w:color w:val="2F2F2F"/>
          <w:shd w:val="clear" w:color="auto" w:fill="FFFFFF"/>
        </w:rPr>
        <w:t>：</w:t>
      </w:r>
    </w:p>
    <w:p w:rsidR="00B73A99" w:rsidRDefault="00B73A99" w:rsidP="00B73A99">
      <w:pPr>
        <w:pStyle w:val="a3"/>
        <w:numPr>
          <w:ilvl w:val="0"/>
          <w:numId w:val="18"/>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从</w:t>
      </w:r>
      <w:r w:rsidRPr="00B73A99">
        <w:rPr>
          <w:rFonts w:ascii="Arial" w:hAnsi="Arial" w:cs="Arial" w:hint="eastAsia"/>
          <w:color w:val="2F2F2F"/>
          <w:shd w:val="clear" w:color="auto" w:fill="FFFFFF"/>
        </w:rPr>
        <w:t>Header</w:t>
      </w:r>
      <w:r w:rsidRPr="00B73A99">
        <w:rPr>
          <w:rFonts w:ascii="Arial" w:hAnsi="Arial" w:cs="Arial" w:hint="eastAsia"/>
          <w:color w:val="2F2F2F"/>
          <w:shd w:val="clear" w:color="auto" w:fill="FFFFFF"/>
        </w:rPr>
        <w:t>中获取</w:t>
      </w:r>
      <w:r w:rsidRPr="00B73A99">
        <w:rPr>
          <w:rFonts w:ascii="Arial" w:hAnsi="Arial" w:cs="Arial" w:hint="eastAsia"/>
          <w:color w:val="2F2F2F"/>
          <w:shd w:val="clear" w:color="auto" w:fill="FFFFFF"/>
        </w:rPr>
        <w:t>JWT</w:t>
      </w:r>
    </w:p>
    <w:p w:rsidR="00B73A99" w:rsidRDefault="00B73A99" w:rsidP="00B73A99">
      <w:pPr>
        <w:pStyle w:val="a3"/>
        <w:numPr>
          <w:ilvl w:val="0"/>
          <w:numId w:val="18"/>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根据公钥验证</w:t>
      </w:r>
      <w:r w:rsidRPr="00B73A99">
        <w:rPr>
          <w:rFonts w:ascii="Arial" w:hAnsi="Arial" w:cs="Arial" w:hint="eastAsia"/>
          <w:color w:val="2F2F2F"/>
          <w:shd w:val="clear" w:color="auto" w:fill="FFFFFF"/>
        </w:rPr>
        <w:t>JWT</w:t>
      </w:r>
      <w:r w:rsidRPr="00B73A99">
        <w:rPr>
          <w:rFonts w:ascii="Arial" w:hAnsi="Arial" w:cs="Arial" w:hint="eastAsia"/>
          <w:color w:val="2F2F2F"/>
          <w:shd w:val="clear" w:color="auto" w:fill="FFFFFF"/>
        </w:rPr>
        <w:t>的签名</w:t>
      </w:r>
    </w:p>
    <w:p w:rsidR="00B73A99" w:rsidRDefault="00B73A99" w:rsidP="00B73A99">
      <w:pPr>
        <w:pStyle w:val="a3"/>
        <w:numPr>
          <w:ilvl w:val="0"/>
          <w:numId w:val="18"/>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获取</w:t>
      </w:r>
      <w:r w:rsidRPr="00B73A99">
        <w:rPr>
          <w:rFonts w:ascii="Arial" w:hAnsi="Arial" w:cs="Arial" w:hint="eastAsia"/>
          <w:color w:val="2F2F2F"/>
          <w:shd w:val="clear" w:color="auto" w:fill="FFFFFF"/>
        </w:rPr>
        <w:t>JWT</w:t>
      </w:r>
      <w:r w:rsidRPr="00B73A99">
        <w:rPr>
          <w:rFonts w:ascii="Arial" w:hAnsi="Arial" w:cs="Arial" w:hint="eastAsia"/>
          <w:color w:val="2F2F2F"/>
          <w:shd w:val="clear" w:color="auto" w:fill="FFFFFF"/>
        </w:rPr>
        <w:t>中的信息：</w:t>
      </w:r>
      <w:r w:rsidRPr="00B73A99">
        <w:rPr>
          <w:rFonts w:ascii="Arial" w:hAnsi="Arial" w:cs="Arial" w:hint="eastAsia"/>
          <w:color w:val="2F2F2F"/>
          <w:shd w:val="clear" w:color="auto" w:fill="FFFFFF"/>
        </w:rPr>
        <w:t>ClinetInfo</w:t>
      </w:r>
    </w:p>
    <w:p w:rsidR="00B73A99" w:rsidRPr="00B73A99" w:rsidRDefault="00B73A99" w:rsidP="00B73A99">
      <w:pPr>
        <w:pStyle w:val="a3"/>
        <w:numPr>
          <w:ilvl w:val="0"/>
          <w:numId w:val="18"/>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验证服务调用权限：</w:t>
      </w:r>
    </w:p>
    <w:p w:rsidR="00B73A99" w:rsidRDefault="00B73A99" w:rsidP="00B73A99">
      <w:pPr>
        <w:pStyle w:val="a3"/>
        <w:numPr>
          <w:ilvl w:val="0"/>
          <w:numId w:val="19"/>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带</w:t>
      </w:r>
      <w:r w:rsidRPr="00B73A99">
        <w:rPr>
          <w:rFonts w:ascii="Arial" w:hAnsi="Arial" w:cs="Arial" w:hint="eastAsia"/>
          <w:color w:val="2F2F2F"/>
          <w:shd w:val="clear" w:color="auto" w:fill="FFFFFF"/>
        </w:rPr>
        <w:t>IgnoreClientToken</w:t>
      </w:r>
      <w:r w:rsidRPr="00B73A99">
        <w:rPr>
          <w:rFonts w:ascii="Arial" w:hAnsi="Arial" w:cs="Arial" w:hint="eastAsia"/>
          <w:color w:val="2F2F2F"/>
          <w:shd w:val="clear" w:color="auto" w:fill="FFFFFF"/>
        </w:rPr>
        <w:t>标记的服务不拦截</w:t>
      </w:r>
    </w:p>
    <w:p w:rsidR="00B73A99" w:rsidRDefault="00B73A99" w:rsidP="00B73A99">
      <w:pPr>
        <w:pStyle w:val="a3"/>
        <w:numPr>
          <w:ilvl w:val="0"/>
          <w:numId w:val="19"/>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来源于</w:t>
      </w:r>
      <w:r w:rsidRPr="00B73A99">
        <w:rPr>
          <w:rFonts w:ascii="Arial" w:hAnsi="Arial" w:cs="Arial" w:hint="eastAsia"/>
          <w:color w:val="2F2F2F"/>
          <w:shd w:val="clear" w:color="auto" w:fill="FFFFFF"/>
        </w:rPr>
        <w:t>isc-gate-web</w:t>
      </w:r>
      <w:r w:rsidRPr="00B73A99">
        <w:rPr>
          <w:rFonts w:ascii="Arial" w:hAnsi="Arial" w:cs="Arial" w:hint="eastAsia"/>
          <w:color w:val="2F2F2F"/>
          <w:shd w:val="clear" w:color="auto" w:fill="FFFFFF"/>
        </w:rPr>
        <w:t>的请求不校验</w:t>
      </w:r>
      <w:r w:rsidRPr="00B73A99">
        <w:rPr>
          <w:rFonts w:ascii="Arial" w:hAnsi="Arial" w:cs="Arial" w:hint="eastAsia"/>
          <w:color w:val="2F2F2F"/>
          <w:shd w:val="clear" w:color="auto" w:fill="FFFFFF"/>
        </w:rPr>
        <w:t>(gate</w:t>
      </w:r>
      <w:r w:rsidRPr="00B73A99">
        <w:rPr>
          <w:rFonts w:ascii="Arial" w:hAnsi="Arial" w:cs="Arial" w:hint="eastAsia"/>
          <w:color w:val="2F2F2F"/>
          <w:shd w:val="clear" w:color="auto" w:fill="FFFFFF"/>
        </w:rPr>
        <w:t>已校验</w:t>
      </w:r>
      <w:r w:rsidRPr="00B73A99">
        <w:rPr>
          <w:rFonts w:ascii="Arial" w:hAnsi="Arial" w:cs="Arial" w:hint="eastAsia"/>
          <w:color w:val="2F2F2F"/>
          <w:shd w:val="clear" w:color="auto" w:fill="FFFFFF"/>
        </w:rPr>
        <w:t>)</w:t>
      </w:r>
    </w:p>
    <w:p w:rsidR="00B73A99" w:rsidRDefault="00B73A99" w:rsidP="00B73A99">
      <w:pPr>
        <w:pStyle w:val="a3"/>
        <w:numPr>
          <w:ilvl w:val="0"/>
          <w:numId w:val="19"/>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来源于</w:t>
      </w:r>
      <w:r w:rsidRPr="00B73A99">
        <w:rPr>
          <w:rFonts w:ascii="Arial" w:hAnsi="Arial" w:cs="Arial" w:hint="eastAsia"/>
          <w:color w:val="2F2F2F"/>
          <w:shd w:val="clear" w:color="auto" w:fill="FFFFFF"/>
        </w:rPr>
        <w:t>isc-gete-api</w:t>
      </w:r>
      <w:r w:rsidRPr="00B73A99">
        <w:rPr>
          <w:rFonts w:ascii="Arial" w:hAnsi="Arial" w:cs="Arial" w:hint="eastAsia"/>
          <w:color w:val="2F2F2F"/>
          <w:shd w:val="clear" w:color="auto" w:fill="FFFFFF"/>
        </w:rPr>
        <w:t>的请求，验证服务类是否继承自</w:t>
      </w:r>
      <w:r w:rsidRPr="00B73A99">
        <w:rPr>
          <w:rFonts w:ascii="Arial" w:hAnsi="Arial" w:cs="Arial" w:hint="eastAsia"/>
          <w:color w:val="2F2F2F"/>
          <w:shd w:val="clear" w:color="auto" w:fill="FFFFFF"/>
        </w:rPr>
        <w:t>BasicApi,</w:t>
      </w:r>
      <w:r w:rsidRPr="00B73A99">
        <w:rPr>
          <w:rFonts w:ascii="Arial" w:hAnsi="Arial" w:cs="Arial" w:hint="eastAsia"/>
          <w:color w:val="2F2F2F"/>
          <w:shd w:val="clear" w:color="auto" w:fill="FFFFFF"/>
        </w:rPr>
        <w:t>防止非法调用</w:t>
      </w:r>
    </w:p>
    <w:p w:rsidR="00B73A99" w:rsidRDefault="00B73A99" w:rsidP="00B73A99">
      <w:pPr>
        <w:pStyle w:val="a3"/>
        <w:numPr>
          <w:ilvl w:val="0"/>
          <w:numId w:val="19"/>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其他服务来源的请求，验证服务类是否继承自</w:t>
      </w:r>
      <w:r w:rsidRPr="00B73A99">
        <w:rPr>
          <w:rFonts w:ascii="Arial" w:hAnsi="Arial" w:cs="Arial" w:hint="eastAsia"/>
          <w:color w:val="2F2F2F"/>
          <w:shd w:val="clear" w:color="auto" w:fill="FFFFFF"/>
        </w:rPr>
        <w:t>BasicRest</w:t>
      </w:r>
      <w:r w:rsidRPr="00B73A99">
        <w:rPr>
          <w:rFonts w:ascii="Arial" w:hAnsi="Arial" w:cs="Arial" w:hint="eastAsia"/>
          <w:color w:val="2F2F2F"/>
          <w:shd w:val="clear" w:color="auto" w:fill="FFFFFF"/>
        </w:rPr>
        <w:t>且具有访问权限</w:t>
      </w:r>
      <w:r w:rsidRPr="00B73A99">
        <w:rPr>
          <w:rFonts w:ascii="Arial" w:hAnsi="Arial" w:cs="Arial" w:hint="eastAsia"/>
          <w:color w:val="2F2F2F"/>
          <w:shd w:val="clear" w:color="auto" w:fill="FFFFFF"/>
        </w:rPr>
        <w:t>(allowedClient</w:t>
      </w:r>
      <w:r w:rsidRPr="00B73A99">
        <w:rPr>
          <w:rFonts w:ascii="Arial" w:hAnsi="Arial" w:cs="Arial" w:hint="eastAsia"/>
          <w:color w:val="2F2F2F"/>
          <w:shd w:val="clear" w:color="auto" w:fill="FFFFFF"/>
        </w:rPr>
        <w:t>中包含服务来源</w:t>
      </w:r>
      <w:r w:rsidRPr="00B73A99">
        <w:rPr>
          <w:rFonts w:ascii="Arial" w:hAnsi="Arial" w:cs="Arial" w:hint="eastAsia"/>
          <w:color w:val="2F2F2F"/>
          <w:shd w:val="clear" w:color="auto" w:fill="FFFFFF"/>
        </w:rPr>
        <w:t>)</w:t>
      </w:r>
    </w:p>
    <w:p w:rsidR="00B73A99" w:rsidRPr="00B73A99" w:rsidRDefault="00B73A99" w:rsidP="00B73A99">
      <w:pPr>
        <w:pStyle w:val="a3"/>
        <w:numPr>
          <w:ilvl w:val="0"/>
          <w:numId w:val="18"/>
        </w:numPr>
        <w:ind w:firstLineChars="0"/>
        <w:rPr>
          <w:rFonts w:ascii="Arial" w:hAnsi="Arial" w:cs="Arial"/>
          <w:color w:val="2F2F2F"/>
          <w:shd w:val="clear" w:color="auto" w:fill="FFFFFF"/>
        </w:rPr>
      </w:pPr>
      <w:r w:rsidRPr="00B73A99">
        <w:rPr>
          <w:rFonts w:ascii="Arial" w:hAnsi="Arial" w:cs="Arial" w:hint="eastAsia"/>
          <w:color w:val="2F2F2F"/>
          <w:shd w:val="clear" w:color="auto" w:fill="FFFFFF"/>
        </w:rPr>
        <w:t>以上权限拦截校验在</w:t>
      </w:r>
      <w:r w:rsidRPr="00B73A99">
        <w:rPr>
          <w:rFonts w:ascii="Arial" w:hAnsi="Arial" w:cs="Arial" w:hint="eastAsia"/>
          <w:color w:val="2F2F2F"/>
          <w:shd w:val="clear" w:color="auto" w:fill="FFFFFF"/>
        </w:rPr>
        <w:t>dev</w:t>
      </w:r>
      <w:r w:rsidRPr="00B73A99">
        <w:rPr>
          <w:rFonts w:ascii="Arial" w:hAnsi="Arial" w:cs="Arial" w:hint="eastAsia"/>
          <w:color w:val="2F2F2F"/>
          <w:shd w:val="clear" w:color="auto" w:fill="FFFFFF"/>
        </w:rPr>
        <w:t>环境放开，方便调试</w:t>
      </w:r>
      <w:r w:rsidRPr="00B73A99">
        <w:rPr>
          <w:rFonts w:ascii="Arial" w:hAnsi="Arial" w:cs="Arial" w:hint="eastAsia"/>
          <w:color w:val="2F2F2F"/>
          <w:shd w:val="clear" w:color="auto" w:fill="FFFFFF"/>
        </w:rPr>
        <w:t>(WebConfig</w:t>
      </w:r>
      <w:r w:rsidRPr="00B73A99">
        <w:rPr>
          <w:rFonts w:ascii="Arial" w:hAnsi="Arial" w:cs="Arial" w:hint="eastAsia"/>
          <w:color w:val="2F2F2F"/>
          <w:shd w:val="clear" w:color="auto" w:fill="FFFFFF"/>
        </w:rPr>
        <w:t>中可查看</w:t>
      </w:r>
      <w:r w:rsidRPr="00B73A99">
        <w:rPr>
          <w:rFonts w:ascii="Arial" w:hAnsi="Arial" w:cs="Arial" w:hint="eastAsia"/>
          <w:color w:val="2F2F2F"/>
          <w:shd w:val="clear" w:color="auto" w:fill="FFFFFF"/>
        </w:rPr>
        <w:t>)</w:t>
      </w:r>
    </w:p>
    <w:p w:rsidR="00B73A99" w:rsidRDefault="00B73A99" w:rsidP="00B73A99">
      <w:pPr>
        <w:pStyle w:val="a3"/>
        <w:numPr>
          <w:ilvl w:val="0"/>
          <w:numId w:val="17"/>
        </w:numPr>
        <w:ind w:firstLineChars="0"/>
        <w:rPr>
          <w:rFonts w:ascii="Arial" w:hAnsi="Arial" w:cs="Arial"/>
          <w:b/>
          <w:color w:val="2F2F2F"/>
          <w:shd w:val="clear" w:color="auto" w:fill="FFFFFF"/>
        </w:rPr>
      </w:pPr>
      <w:r>
        <w:rPr>
          <w:rFonts w:ascii="Arial" w:hAnsi="Arial" w:cs="Arial" w:hint="eastAsia"/>
          <w:b/>
          <w:color w:val="2F2F2F"/>
          <w:shd w:val="clear" w:color="auto" w:fill="FFFFFF"/>
        </w:rPr>
        <w:t>黑盒设计，</w:t>
      </w:r>
      <w:r w:rsidRPr="00B73A99">
        <w:rPr>
          <w:rFonts w:ascii="Arial" w:hAnsi="Arial" w:cs="Arial" w:hint="eastAsia"/>
          <w:b/>
          <w:color w:val="2F2F2F"/>
          <w:shd w:val="clear" w:color="auto" w:fill="FFFFFF"/>
        </w:rPr>
        <w:t>Auth-client</w:t>
      </w:r>
      <w:r w:rsidRPr="00B73A99">
        <w:rPr>
          <w:rFonts w:ascii="Arial" w:hAnsi="Arial" w:cs="Arial" w:hint="eastAsia"/>
          <w:b/>
          <w:color w:val="2F2F2F"/>
          <w:shd w:val="clear" w:color="auto" w:fill="FFFFFF"/>
        </w:rPr>
        <w:t>包</w:t>
      </w:r>
      <w:r>
        <w:rPr>
          <w:rFonts w:ascii="Arial" w:hAnsi="Arial" w:cs="Arial" w:hint="eastAsia"/>
          <w:b/>
          <w:color w:val="2F2F2F"/>
          <w:shd w:val="clear" w:color="auto" w:fill="FFFFFF"/>
        </w:rPr>
        <w:t>的封装</w:t>
      </w:r>
    </w:p>
    <w:p w:rsidR="00B73A99" w:rsidRDefault="00B73A99" w:rsidP="00B73A99">
      <w:pPr>
        <w:ind w:left="420"/>
        <w:rPr>
          <w:shd w:val="clear" w:color="auto" w:fill="FFFFFF"/>
        </w:rPr>
      </w:pPr>
      <w:r>
        <w:rPr>
          <w:rFonts w:hint="eastAsia"/>
          <w:shd w:val="clear" w:color="auto" w:fill="FFFFFF"/>
        </w:rPr>
        <w:t>所有微服务模块只需要了解服务鉴权的设计而不需要添加任何代码去支持这个设计，这个设计的实现由</w:t>
      </w:r>
      <w:r w:rsidRPr="00B73A99">
        <w:rPr>
          <w:shd w:val="clear" w:color="auto" w:fill="FFFFFF"/>
        </w:rPr>
        <w:t>Auth-client</w:t>
      </w:r>
      <w:r>
        <w:rPr>
          <w:rFonts w:hint="eastAsia"/>
          <w:shd w:val="clear" w:color="auto" w:fill="FFFFFF"/>
        </w:rPr>
        <w:t>包统一提供，且在</w:t>
      </w:r>
      <w:r>
        <w:rPr>
          <w:rFonts w:hint="eastAsia"/>
          <w:shd w:val="clear" w:color="auto" w:fill="FFFFFF"/>
        </w:rPr>
        <w:t>springboot</w:t>
      </w:r>
      <w:r>
        <w:rPr>
          <w:rFonts w:hint="eastAsia"/>
          <w:shd w:val="clear" w:color="auto" w:fill="FFFFFF"/>
        </w:rPr>
        <w:t>启动类中通过一个注解引入</w:t>
      </w:r>
      <w:r w:rsidR="005110EC">
        <w:rPr>
          <w:rFonts w:hint="eastAsia"/>
          <w:shd w:val="clear" w:color="auto" w:fill="FFFFFF"/>
        </w:rPr>
        <w:t>即可</w:t>
      </w:r>
      <w:r w:rsidR="00E93364">
        <w:rPr>
          <w:rFonts w:hint="eastAsia"/>
          <w:shd w:val="clear" w:color="auto" w:fill="FFFFFF"/>
        </w:rPr>
        <w:t>。</w:t>
      </w:r>
    </w:p>
    <w:p w:rsidR="00801A78" w:rsidRDefault="00801A78" w:rsidP="00801A78">
      <w:pPr>
        <w:pStyle w:val="a3"/>
        <w:numPr>
          <w:ilvl w:val="0"/>
          <w:numId w:val="18"/>
        </w:numPr>
        <w:ind w:firstLineChars="0"/>
        <w:rPr>
          <w:shd w:val="clear" w:color="auto" w:fill="FFFFFF"/>
        </w:rPr>
      </w:pPr>
      <w:r w:rsidRPr="00801A78">
        <w:rPr>
          <w:rFonts w:hint="eastAsia"/>
          <w:shd w:val="clear" w:color="auto" w:fill="FFFFFF"/>
        </w:rPr>
        <w:t>auth-client</w:t>
      </w:r>
      <w:r w:rsidRPr="00801A78">
        <w:rPr>
          <w:rFonts w:hint="eastAsia"/>
          <w:shd w:val="clear" w:color="auto" w:fill="FFFFFF"/>
        </w:rPr>
        <w:t>通过注解</w:t>
      </w:r>
      <w:r w:rsidRPr="00801A78">
        <w:rPr>
          <w:rFonts w:hint="eastAsia"/>
          <w:shd w:val="clear" w:color="auto" w:fill="FFFFFF"/>
        </w:rPr>
        <w:t>EnableAuthClient</w:t>
      </w:r>
      <w:r w:rsidRPr="00801A78">
        <w:rPr>
          <w:rFonts w:hint="eastAsia"/>
          <w:shd w:val="clear" w:color="auto" w:fill="FFFFFF"/>
        </w:rPr>
        <w:t>，默认添加以上所有功能的初始化，微服务不需要做任何的代码添加</w:t>
      </w:r>
    </w:p>
    <w:p w:rsidR="00801A78" w:rsidRDefault="00801A78" w:rsidP="00801A78">
      <w:pPr>
        <w:pStyle w:val="a3"/>
        <w:numPr>
          <w:ilvl w:val="0"/>
          <w:numId w:val="18"/>
        </w:numPr>
        <w:ind w:firstLineChars="0"/>
        <w:rPr>
          <w:shd w:val="clear" w:color="auto" w:fill="FFFFFF"/>
        </w:rPr>
      </w:pPr>
      <w:r w:rsidRPr="00801A78">
        <w:rPr>
          <w:rFonts w:hint="eastAsia"/>
          <w:shd w:val="clear" w:color="auto" w:fill="FFFFFF"/>
        </w:rPr>
        <w:t>注入从配置文件获取当前服务名和</w:t>
      </w:r>
      <w:r w:rsidRPr="00801A78">
        <w:rPr>
          <w:rFonts w:hint="eastAsia"/>
          <w:shd w:val="clear" w:color="auto" w:fill="FFFFFF"/>
        </w:rPr>
        <w:t>secret</w:t>
      </w:r>
      <w:r w:rsidRPr="00801A78">
        <w:rPr>
          <w:rFonts w:hint="eastAsia"/>
          <w:shd w:val="clear" w:color="auto" w:fill="FFFFFF"/>
        </w:rPr>
        <w:t>的</w:t>
      </w:r>
      <w:r w:rsidRPr="00801A78">
        <w:rPr>
          <w:rFonts w:hint="eastAsia"/>
          <w:shd w:val="clear" w:color="auto" w:fill="FFFFFF"/>
        </w:rPr>
        <w:t>Bean</w:t>
      </w:r>
    </w:p>
    <w:p w:rsidR="00801A78" w:rsidRDefault="00801A78" w:rsidP="00801A78">
      <w:pPr>
        <w:pStyle w:val="a3"/>
        <w:numPr>
          <w:ilvl w:val="0"/>
          <w:numId w:val="18"/>
        </w:numPr>
        <w:ind w:firstLineChars="0"/>
        <w:rPr>
          <w:shd w:val="clear" w:color="auto" w:fill="FFFFFF"/>
        </w:rPr>
      </w:pPr>
      <w:r w:rsidRPr="00801A78">
        <w:rPr>
          <w:rFonts w:hint="eastAsia"/>
          <w:shd w:val="clear" w:color="auto" w:fill="FFFFFF"/>
        </w:rPr>
        <w:t>注入</w:t>
      </w:r>
      <w:r w:rsidRPr="00801A78">
        <w:rPr>
          <w:rFonts w:hint="eastAsia"/>
          <w:shd w:val="clear" w:color="auto" w:fill="FFFFFF"/>
        </w:rPr>
        <w:t>TokenManager</w:t>
      </w:r>
      <w:r w:rsidRPr="00801A78">
        <w:rPr>
          <w:rFonts w:hint="eastAsia"/>
          <w:shd w:val="clear" w:color="auto" w:fill="FFFFFF"/>
        </w:rPr>
        <w:t>，用户</w:t>
      </w:r>
      <w:r w:rsidRPr="00801A78">
        <w:rPr>
          <w:rFonts w:hint="eastAsia"/>
          <w:shd w:val="clear" w:color="auto" w:fill="FFFFFF"/>
        </w:rPr>
        <w:t>token</w:t>
      </w:r>
      <w:r w:rsidRPr="00801A78">
        <w:rPr>
          <w:rFonts w:hint="eastAsia"/>
          <w:shd w:val="clear" w:color="auto" w:fill="FFFFFF"/>
        </w:rPr>
        <w:t>的处理</w:t>
      </w:r>
    </w:p>
    <w:p w:rsidR="00801A78" w:rsidRDefault="00801A78" w:rsidP="00801A78">
      <w:pPr>
        <w:pStyle w:val="a3"/>
        <w:numPr>
          <w:ilvl w:val="0"/>
          <w:numId w:val="18"/>
        </w:numPr>
        <w:ind w:firstLineChars="0"/>
        <w:rPr>
          <w:shd w:val="clear" w:color="auto" w:fill="FFFFFF"/>
        </w:rPr>
      </w:pPr>
      <w:r w:rsidRPr="00801A78">
        <w:rPr>
          <w:rFonts w:hint="eastAsia"/>
          <w:shd w:val="clear" w:color="auto" w:fill="FFFFFF"/>
        </w:rPr>
        <w:t>注入服务调用日志的切面处理</w:t>
      </w:r>
      <w:r w:rsidRPr="00801A78">
        <w:rPr>
          <w:rFonts w:hint="eastAsia"/>
          <w:shd w:val="clear" w:color="auto" w:fill="FFFFFF"/>
        </w:rPr>
        <w:t>Bean</w:t>
      </w:r>
    </w:p>
    <w:p w:rsidR="00801A78" w:rsidRPr="00B73A99" w:rsidRDefault="00801A78" w:rsidP="00801A78">
      <w:pPr>
        <w:pStyle w:val="a3"/>
        <w:numPr>
          <w:ilvl w:val="0"/>
          <w:numId w:val="18"/>
        </w:numPr>
        <w:ind w:firstLineChars="0"/>
        <w:rPr>
          <w:shd w:val="clear" w:color="auto" w:fill="FFFFFF"/>
        </w:rPr>
      </w:pPr>
      <w:r w:rsidRPr="00801A78">
        <w:rPr>
          <w:rFonts w:hint="eastAsia"/>
          <w:shd w:val="clear" w:color="auto" w:fill="FFFFFF"/>
        </w:rPr>
        <w:t>注入</w:t>
      </w:r>
      <w:r w:rsidRPr="00801A78">
        <w:rPr>
          <w:rFonts w:hint="eastAsia"/>
          <w:shd w:val="clear" w:color="auto" w:fill="FFFFFF"/>
        </w:rPr>
        <w:t>Feign</w:t>
      </w:r>
      <w:r w:rsidRPr="00801A78">
        <w:rPr>
          <w:rFonts w:hint="eastAsia"/>
          <w:shd w:val="clear" w:color="auto" w:fill="FFFFFF"/>
        </w:rPr>
        <w:t>的请求拦截器</w:t>
      </w:r>
    </w:p>
    <w:p w:rsidR="003D1C86" w:rsidRDefault="008F08BC" w:rsidP="007722A6">
      <w:pPr>
        <w:pStyle w:val="1"/>
        <w:numPr>
          <w:ilvl w:val="0"/>
          <w:numId w:val="1"/>
        </w:numPr>
        <w:rPr>
          <w:sz w:val="28"/>
          <w:szCs w:val="28"/>
        </w:rPr>
      </w:pPr>
      <w:bookmarkStart w:id="7" w:name="_Toc6837229"/>
      <w:r>
        <w:rPr>
          <w:rFonts w:hint="eastAsia"/>
          <w:sz w:val="28"/>
          <w:szCs w:val="28"/>
        </w:rPr>
        <w:t>ISC</w:t>
      </w:r>
      <w:r>
        <w:rPr>
          <w:rFonts w:hint="eastAsia"/>
          <w:sz w:val="28"/>
          <w:szCs w:val="28"/>
        </w:rPr>
        <w:t>微服务架构搭建的项目结构</w:t>
      </w:r>
      <w:bookmarkEnd w:id="7"/>
    </w:p>
    <w:p w:rsidR="00FF41E0" w:rsidRPr="00940B67" w:rsidRDefault="00940B67" w:rsidP="00940B67">
      <w:pPr>
        <w:pStyle w:val="a3"/>
        <w:numPr>
          <w:ilvl w:val="1"/>
          <w:numId w:val="1"/>
        </w:numPr>
        <w:ind w:firstLineChars="0"/>
        <w:rPr>
          <w:b/>
        </w:rPr>
      </w:pPr>
      <w:r w:rsidRPr="00940B67">
        <w:rPr>
          <w:rFonts w:hint="eastAsia"/>
          <w:b/>
        </w:rPr>
        <w:t>IDE</w:t>
      </w:r>
      <w:r w:rsidRPr="00940B67">
        <w:rPr>
          <w:rFonts w:hint="eastAsia"/>
          <w:b/>
        </w:rPr>
        <w:t>项目结构</w:t>
      </w:r>
      <w:r>
        <w:rPr>
          <w:rFonts w:hint="eastAsia"/>
          <w:b/>
        </w:rPr>
        <w:t>图</w:t>
      </w:r>
    </w:p>
    <w:p w:rsidR="00940B67" w:rsidRDefault="00ED31BD" w:rsidP="00940B67">
      <w:pPr>
        <w:pStyle w:val="a3"/>
        <w:ind w:left="840" w:firstLineChars="0" w:firstLine="0"/>
      </w:pPr>
      <w:r>
        <w:rPr>
          <w:noProof/>
        </w:rPr>
        <w:drawing>
          <wp:inline distT="0" distB="0" distL="0" distR="0" wp14:anchorId="0BC733CA" wp14:editId="3973D7E7">
            <wp:extent cx="1817748" cy="2934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21110" cy="2940013"/>
                    </a:xfrm>
                    <a:prstGeom prst="rect">
                      <a:avLst/>
                    </a:prstGeom>
                  </pic:spPr>
                </pic:pic>
              </a:graphicData>
            </a:graphic>
          </wp:inline>
        </w:drawing>
      </w:r>
    </w:p>
    <w:p w:rsidR="00940B67" w:rsidRDefault="00940B67" w:rsidP="00940B67">
      <w:pPr>
        <w:pStyle w:val="a3"/>
        <w:numPr>
          <w:ilvl w:val="1"/>
          <w:numId w:val="1"/>
        </w:numPr>
        <w:ind w:firstLineChars="0"/>
        <w:rPr>
          <w:b/>
        </w:rPr>
      </w:pPr>
      <w:r w:rsidRPr="00940B67">
        <w:rPr>
          <w:rFonts w:hint="eastAsia"/>
          <w:b/>
        </w:rPr>
        <w:lastRenderedPageBreak/>
        <w:t>项目结构说明</w:t>
      </w:r>
      <w:r>
        <w:rPr>
          <w:rFonts w:hint="eastAsia"/>
          <w:b/>
        </w:rPr>
        <w:t>图</w:t>
      </w:r>
    </w:p>
    <w:p w:rsidR="00940B67" w:rsidRDefault="00ED31BD" w:rsidP="00940B67">
      <w:pPr>
        <w:pStyle w:val="a3"/>
        <w:ind w:left="840" w:firstLineChars="0" w:firstLine="0"/>
        <w:rPr>
          <w:b/>
        </w:rPr>
      </w:pPr>
      <w:r>
        <w:rPr>
          <w:b/>
          <w:noProof/>
        </w:rPr>
        <w:drawing>
          <wp:inline distT="0" distB="0" distL="0" distR="0">
            <wp:extent cx="2360823" cy="4263656"/>
            <wp:effectExtent l="0" t="0" r="190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dea.isc.png"/>
                    <pic:cNvPicPr/>
                  </pic:nvPicPr>
                  <pic:blipFill>
                    <a:blip r:embed="rId22">
                      <a:extLst>
                        <a:ext uri="{28A0092B-C50C-407E-A947-70E740481C1C}">
                          <a14:useLocalDpi xmlns:a14="http://schemas.microsoft.com/office/drawing/2010/main" val="0"/>
                        </a:ext>
                      </a:extLst>
                    </a:blip>
                    <a:stretch>
                      <a:fillRect/>
                    </a:stretch>
                  </pic:blipFill>
                  <pic:spPr>
                    <a:xfrm>
                      <a:off x="0" y="0"/>
                      <a:ext cx="2368321" cy="4277197"/>
                    </a:xfrm>
                    <a:prstGeom prst="rect">
                      <a:avLst/>
                    </a:prstGeom>
                  </pic:spPr>
                </pic:pic>
              </a:graphicData>
            </a:graphic>
          </wp:inline>
        </w:drawing>
      </w:r>
    </w:p>
    <w:p w:rsidR="00CD2A14" w:rsidRDefault="00CD2A14" w:rsidP="007722A6">
      <w:pPr>
        <w:pStyle w:val="1"/>
        <w:numPr>
          <w:ilvl w:val="0"/>
          <w:numId w:val="1"/>
        </w:numPr>
        <w:rPr>
          <w:sz w:val="28"/>
          <w:szCs w:val="28"/>
        </w:rPr>
      </w:pPr>
      <w:bookmarkStart w:id="8" w:name="_Toc6837230"/>
      <w:r w:rsidRPr="007722A6">
        <w:rPr>
          <w:rFonts w:hint="eastAsia"/>
          <w:sz w:val="28"/>
          <w:szCs w:val="28"/>
        </w:rPr>
        <w:t>开发调试环境部署图设计</w:t>
      </w:r>
      <w:bookmarkEnd w:id="8"/>
    </w:p>
    <w:p w:rsidR="00132B4F" w:rsidRDefault="00132B4F" w:rsidP="00132B4F">
      <w:pPr>
        <w:ind w:left="284"/>
      </w:pPr>
      <w:r>
        <w:rPr>
          <w:noProof/>
        </w:rPr>
        <w:drawing>
          <wp:inline distT="0" distB="0" distL="0" distR="0">
            <wp:extent cx="4433777" cy="3241792"/>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微服务架构设计.png"/>
                    <pic:cNvPicPr/>
                  </pic:nvPicPr>
                  <pic:blipFill>
                    <a:blip r:embed="rId23">
                      <a:extLst>
                        <a:ext uri="{28A0092B-C50C-407E-A947-70E740481C1C}">
                          <a14:useLocalDpi xmlns:a14="http://schemas.microsoft.com/office/drawing/2010/main" val="0"/>
                        </a:ext>
                      </a:extLst>
                    </a:blip>
                    <a:stretch>
                      <a:fillRect/>
                    </a:stretch>
                  </pic:blipFill>
                  <pic:spPr>
                    <a:xfrm>
                      <a:off x="0" y="0"/>
                      <a:ext cx="4442470" cy="3248148"/>
                    </a:xfrm>
                    <a:prstGeom prst="rect">
                      <a:avLst/>
                    </a:prstGeom>
                  </pic:spPr>
                </pic:pic>
              </a:graphicData>
            </a:graphic>
          </wp:inline>
        </w:drawing>
      </w:r>
    </w:p>
    <w:p w:rsidR="00132B4F" w:rsidRDefault="00132B4F" w:rsidP="00132B4F">
      <w:pPr>
        <w:ind w:left="284"/>
      </w:pPr>
      <w:r>
        <w:rPr>
          <w:rFonts w:hint="eastAsia"/>
        </w:rPr>
        <w:lastRenderedPageBreak/>
        <w:t>在整个微服务架构体系中，存在统一的服务组件：注册中心、配置中心、网关、认证中心、管理平台、公共服务等。这些组件不需要在开发调试机部署，开发人员只需要关心自己的业务服务组件，但业务服务组件的开发又离不开统一服务组件的访问，因此需要将统一服务组件集中部署，使他们和业务服务组件共用一个注册中心以此可以达到互相访问的目的，并需确保我们的三台远程调试服务器与开发机网络互通</w:t>
      </w:r>
      <w:r>
        <w:rPr>
          <w:rFonts w:hint="eastAsia"/>
        </w:rPr>
        <w:t>(</w:t>
      </w:r>
      <w:r>
        <w:rPr>
          <w:rFonts w:hint="eastAsia"/>
        </w:rPr>
        <w:t>基于容器云的部署无法支持，容器云内部部署的容器为虚拟</w:t>
      </w:r>
      <w:r>
        <w:rPr>
          <w:rFonts w:hint="eastAsia"/>
        </w:rPr>
        <w:t>IP</w:t>
      </w:r>
      <w:r>
        <w:rPr>
          <w:rFonts w:hint="eastAsia"/>
        </w:rPr>
        <w:t>，注册中心的服务只能内部互通，外部无法访问</w:t>
      </w:r>
      <w:r>
        <w:rPr>
          <w:rFonts w:hint="eastAsia"/>
        </w:rPr>
        <w:t>)</w:t>
      </w:r>
      <w:r>
        <w:rPr>
          <w:rFonts w:hint="eastAsia"/>
        </w:rPr>
        <w:t>。</w:t>
      </w:r>
    </w:p>
    <w:p w:rsidR="00132B4F" w:rsidRDefault="00CE1AF6" w:rsidP="00132B4F">
      <w:pPr>
        <w:ind w:left="284"/>
      </w:pPr>
      <w:r>
        <w:rPr>
          <w:rFonts w:hint="eastAsia"/>
        </w:rPr>
        <w:t>前端的请求统一通过</w:t>
      </w:r>
      <w:r>
        <w:rPr>
          <w:rFonts w:hint="eastAsia"/>
        </w:rPr>
        <w:t>nginx</w:t>
      </w:r>
      <w:r>
        <w:rPr>
          <w:rFonts w:hint="eastAsia"/>
        </w:rPr>
        <w:t>来分发跳转到</w:t>
      </w:r>
      <w:r>
        <w:rPr>
          <w:rFonts w:hint="eastAsia"/>
        </w:rPr>
        <w:t>gate-web</w:t>
      </w:r>
      <w:r>
        <w:rPr>
          <w:rFonts w:hint="eastAsia"/>
        </w:rPr>
        <w:t>，由</w:t>
      </w:r>
      <w:r>
        <w:rPr>
          <w:rFonts w:hint="eastAsia"/>
        </w:rPr>
        <w:t>gate-web</w:t>
      </w:r>
      <w:r>
        <w:rPr>
          <w:rFonts w:hint="eastAsia"/>
        </w:rPr>
        <w:t>将请求转发到指定服务组件。</w:t>
      </w:r>
      <w:r w:rsidR="00132B4F">
        <w:rPr>
          <w:rFonts w:hint="eastAsia"/>
        </w:rPr>
        <w:t>这里涉及多台开发机针对同一个应用注册到</w:t>
      </w:r>
      <w:r w:rsidR="00132B4F">
        <w:rPr>
          <w:rFonts w:hint="eastAsia"/>
        </w:rPr>
        <w:t>center</w:t>
      </w:r>
      <w:r w:rsidR="00132B4F">
        <w:rPr>
          <w:rFonts w:hint="eastAsia"/>
        </w:rPr>
        <w:t>进行调试，</w:t>
      </w:r>
      <w:r>
        <w:rPr>
          <w:rFonts w:hint="eastAsia"/>
        </w:rPr>
        <w:t>由于注册中心的负载均衡作用导致请求无法准确落入指定开发机进行调试，这里可以在开发阶段通过修改</w:t>
      </w:r>
      <w:r w:rsidRPr="00CE1AF6">
        <w:t>spring.application.name</w:t>
      </w:r>
      <w:r>
        <w:rPr>
          <w:rFonts w:hint="eastAsia"/>
        </w:rPr>
        <w:t>来唯一标志一个服务应用，同时修改前端调试的</w:t>
      </w:r>
      <w:r>
        <w:rPr>
          <w:rFonts w:hint="eastAsia"/>
        </w:rPr>
        <w:t>url</w:t>
      </w:r>
      <w:r>
        <w:rPr>
          <w:rFonts w:hint="eastAsia"/>
        </w:rPr>
        <w:t>来达到前后端联动的调试目的。</w:t>
      </w:r>
    </w:p>
    <w:p w:rsidR="00CE1AF6" w:rsidRPr="00CE1AF6" w:rsidRDefault="00CE1AF6" w:rsidP="00132B4F">
      <w:pPr>
        <w:ind w:left="284"/>
        <w:rPr>
          <w:rFonts w:ascii="宋体" w:eastAsia="宋体" w:cs="宋体"/>
          <w:b/>
          <w:color w:val="000000"/>
          <w:kern w:val="0"/>
          <w:sz w:val="20"/>
          <w:szCs w:val="20"/>
        </w:rPr>
      </w:pPr>
      <w:r w:rsidRPr="00CE1AF6">
        <w:rPr>
          <w:rFonts w:hint="eastAsia"/>
          <w:b/>
        </w:rPr>
        <w:t>服务器</w:t>
      </w:r>
      <w:r w:rsidRPr="00CE1AF6">
        <w:rPr>
          <w:rFonts w:ascii="宋体" w:eastAsia="宋体" w:cs="宋体"/>
          <w:b/>
          <w:color w:val="000000"/>
          <w:kern w:val="0"/>
          <w:sz w:val="20"/>
          <w:szCs w:val="20"/>
        </w:rPr>
        <w:t>10.3.8.176</w:t>
      </w:r>
      <w:r w:rsidRPr="00CE1AF6">
        <w:rPr>
          <w:rFonts w:ascii="宋体" w:eastAsia="宋体" w:cs="宋体" w:hint="eastAsia"/>
          <w:b/>
          <w:color w:val="000000"/>
          <w:kern w:val="0"/>
          <w:sz w:val="20"/>
          <w:szCs w:val="20"/>
        </w:rPr>
        <w:t>包含以下功能：</w:t>
      </w:r>
    </w:p>
    <w:p w:rsidR="00CE1AF6" w:rsidRPr="00A3224F" w:rsidRDefault="00CE1AF6" w:rsidP="00132B4F">
      <w:pPr>
        <w:ind w:left="284"/>
      </w:pPr>
      <w:r w:rsidRPr="00A3224F">
        <w:rPr>
          <w:rFonts w:hint="eastAsia"/>
        </w:rPr>
        <w:t>搭建</w:t>
      </w:r>
      <w:r w:rsidRPr="00A3224F">
        <w:rPr>
          <w:rFonts w:hint="eastAsia"/>
        </w:rPr>
        <w:t>FTP</w:t>
      </w:r>
      <w:r w:rsidRPr="00A3224F">
        <w:rPr>
          <w:rFonts w:hint="eastAsia"/>
        </w:rPr>
        <w:t>服务器：主要用于后续存放服务组件的</w:t>
      </w:r>
      <w:r w:rsidRPr="00A3224F">
        <w:rPr>
          <w:rFonts w:hint="eastAsia"/>
        </w:rPr>
        <w:t>jar</w:t>
      </w:r>
      <w:r w:rsidRPr="00A3224F">
        <w:rPr>
          <w:rFonts w:hint="eastAsia"/>
        </w:rPr>
        <w:t>包供容器云通过</w:t>
      </w:r>
      <w:r w:rsidRPr="00A3224F">
        <w:rPr>
          <w:rFonts w:hint="eastAsia"/>
        </w:rPr>
        <w:t>FTP</w:t>
      </w:r>
      <w:r w:rsidRPr="00A3224F">
        <w:rPr>
          <w:rFonts w:hint="eastAsia"/>
        </w:rPr>
        <w:t>方式拉取生成镜像</w:t>
      </w:r>
    </w:p>
    <w:p w:rsidR="00CE1AF6" w:rsidRDefault="00CE1AF6" w:rsidP="00132B4F">
      <w:pPr>
        <w:ind w:left="284"/>
      </w:pPr>
      <w:r>
        <w:rPr>
          <w:rFonts w:hint="eastAsia"/>
        </w:rPr>
        <w:t>搭建</w:t>
      </w:r>
      <w:r>
        <w:rPr>
          <w:rFonts w:hint="eastAsia"/>
        </w:rPr>
        <w:t>Jenkins</w:t>
      </w:r>
      <w:r>
        <w:rPr>
          <w:rFonts w:hint="eastAsia"/>
        </w:rPr>
        <w:t>网站：主要用于持续集成</w:t>
      </w:r>
      <w:r>
        <w:rPr>
          <w:rFonts w:hint="eastAsia"/>
        </w:rPr>
        <w:t>ISC</w:t>
      </w:r>
      <w:r>
        <w:rPr>
          <w:rFonts w:hint="eastAsia"/>
        </w:rPr>
        <w:t>架构的服务组件</w:t>
      </w:r>
    </w:p>
    <w:p w:rsidR="00CE1AF6" w:rsidRDefault="00CE1AF6" w:rsidP="00132B4F">
      <w:pPr>
        <w:ind w:left="284"/>
      </w:pPr>
      <w:r>
        <w:rPr>
          <w:rFonts w:hint="eastAsia"/>
        </w:rPr>
        <w:t>搭建</w:t>
      </w:r>
      <w:r>
        <w:rPr>
          <w:rFonts w:hint="eastAsia"/>
        </w:rPr>
        <w:t>RabbitMQ</w:t>
      </w:r>
      <w:r>
        <w:rPr>
          <w:rFonts w:hint="eastAsia"/>
        </w:rPr>
        <w:t>中间件：主要用于</w:t>
      </w:r>
      <w:r>
        <w:rPr>
          <w:rFonts w:hint="eastAsia"/>
        </w:rPr>
        <w:t>springcloud</w:t>
      </w:r>
      <w:r>
        <w:rPr>
          <w:rFonts w:hint="eastAsia"/>
        </w:rPr>
        <w:t>的消息总线和后续的消息队列服务组件</w:t>
      </w:r>
    </w:p>
    <w:p w:rsidR="00CE1AF6" w:rsidRDefault="00CE1AF6" w:rsidP="00132B4F">
      <w:pPr>
        <w:ind w:left="284"/>
      </w:pPr>
      <w:r>
        <w:rPr>
          <w:rFonts w:hint="eastAsia"/>
        </w:rPr>
        <w:t>搭建</w:t>
      </w:r>
      <w:r>
        <w:rPr>
          <w:rFonts w:hint="eastAsia"/>
        </w:rPr>
        <w:t>Nginx</w:t>
      </w:r>
      <w:r>
        <w:rPr>
          <w:rFonts w:hint="eastAsia"/>
        </w:rPr>
        <w:t>容器：主要用于负载均衡到网关组件</w:t>
      </w:r>
    </w:p>
    <w:p w:rsidR="00CE1AF6" w:rsidRPr="00CE1AF6" w:rsidRDefault="00CE1AF6" w:rsidP="00132B4F">
      <w:pPr>
        <w:ind w:left="284"/>
        <w:rPr>
          <w:rFonts w:ascii="宋体" w:eastAsia="宋体" w:cs="宋体"/>
          <w:b/>
          <w:color w:val="000000"/>
          <w:kern w:val="0"/>
          <w:sz w:val="20"/>
          <w:szCs w:val="20"/>
        </w:rPr>
      </w:pPr>
      <w:r w:rsidRPr="00CE1AF6">
        <w:rPr>
          <w:rFonts w:hint="eastAsia"/>
          <w:b/>
        </w:rPr>
        <w:t>服务器</w:t>
      </w:r>
      <w:r w:rsidRPr="00CE1AF6">
        <w:rPr>
          <w:rFonts w:ascii="宋体" w:eastAsia="宋体" w:cs="宋体"/>
          <w:b/>
          <w:color w:val="000000"/>
          <w:kern w:val="0"/>
          <w:sz w:val="20"/>
          <w:szCs w:val="20"/>
        </w:rPr>
        <w:t>10.3.8.17</w:t>
      </w:r>
      <w:r w:rsidRPr="00CE1AF6">
        <w:rPr>
          <w:rFonts w:ascii="宋体" w:eastAsia="宋体" w:cs="宋体" w:hint="eastAsia"/>
          <w:b/>
          <w:color w:val="000000"/>
          <w:kern w:val="0"/>
          <w:sz w:val="20"/>
          <w:szCs w:val="20"/>
        </w:rPr>
        <w:t>7和</w:t>
      </w:r>
      <w:r w:rsidRPr="00CE1AF6">
        <w:rPr>
          <w:rFonts w:hint="eastAsia"/>
          <w:b/>
        </w:rPr>
        <w:t>服务器</w:t>
      </w:r>
      <w:r w:rsidRPr="00CE1AF6">
        <w:rPr>
          <w:rFonts w:ascii="宋体" w:eastAsia="宋体" w:cs="宋体"/>
          <w:b/>
          <w:color w:val="000000"/>
          <w:kern w:val="0"/>
          <w:sz w:val="20"/>
          <w:szCs w:val="20"/>
        </w:rPr>
        <w:t>10.3.8.17</w:t>
      </w:r>
      <w:r w:rsidRPr="00CE1AF6">
        <w:rPr>
          <w:rFonts w:ascii="宋体" w:eastAsia="宋体" w:cs="宋体" w:hint="eastAsia"/>
          <w:b/>
          <w:color w:val="000000"/>
          <w:kern w:val="0"/>
          <w:sz w:val="20"/>
          <w:szCs w:val="20"/>
        </w:rPr>
        <w:t>8：</w:t>
      </w:r>
    </w:p>
    <w:p w:rsidR="00CE1AF6" w:rsidRPr="00CE1AF6" w:rsidRDefault="00CE1AF6" w:rsidP="00132B4F">
      <w:pPr>
        <w:ind w:left="284"/>
      </w:pPr>
      <w:r>
        <w:rPr>
          <w:rFonts w:ascii="宋体" w:eastAsia="宋体" w:cs="宋体" w:hint="eastAsia"/>
          <w:color w:val="000000"/>
          <w:kern w:val="0"/>
          <w:sz w:val="20"/>
          <w:szCs w:val="20"/>
        </w:rPr>
        <w:t>这两台主要作为统一服务组件的节点服务器</w:t>
      </w:r>
    </w:p>
    <w:p w:rsidR="007671A6" w:rsidRDefault="00CD2A14" w:rsidP="007722A6">
      <w:pPr>
        <w:pStyle w:val="1"/>
        <w:numPr>
          <w:ilvl w:val="0"/>
          <w:numId w:val="1"/>
        </w:numPr>
        <w:rPr>
          <w:sz w:val="28"/>
          <w:szCs w:val="28"/>
        </w:rPr>
      </w:pPr>
      <w:bookmarkStart w:id="9" w:name="_Toc6837231"/>
      <w:r w:rsidRPr="007722A6">
        <w:rPr>
          <w:rFonts w:hint="eastAsia"/>
          <w:sz w:val="28"/>
          <w:szCs w:val="28"/>
        </w:rPr>
        <w:t>集成环境部署图设计</w:t>
      </w:r>
      <w:bookmarkEnd w:id="9"/>
    </w:p>
    <w:p w:rsidR="00BB10CE" w:rsidRDefault="00BB10CE" w:rsidP="00BB10CE">
      <w:pPr>
        <w:ind w:left="284"/>
      </w:pPr>
      <w:bookmarkStart w:id="10" w:name="_GoBack"/>
      <w:r>
        <w:rPr>
          <w:noProof/>
        </w:rPr>
        <w:drawing>
          <wp:inline distT="0" distB="0" distL="0" distR="0">
            <wp:extent cx="3795823" cy="36454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微服务架构设计.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99172" cy="3648688"/>
                    </a:xfrm>
                    <a:prstGeom prst="rect">
                      <a:avLst/>
                    </a:prstGeom>
                  </pic:spPr>
                </pic:pic>
              </a:graphicData>
            </a:graphic>
          </wp:inline>
        </w:drawing>
      </w:r>
      <w:bookmarkEnd w:id="10"/>
    </w:p>
    <w:p w:rsidR="00BB10CE" w:rsidRDefault="00BB10CE" w:rsidP="00BB10CE">
      <w:pPr>
        <w:ind w:left="284"/>
      </w:pPr>
      <w:r>
        <w:rPr>
          <w:rFonts w:hint="eastAsia"/>
        </w:rPr>
        <w:lastRenderedPageBreak/>
        <w:t>集成环境</w:t>
      </w:r>
      <w:r>
        <w:rPr>
          <w:rFonts w:hint="eastAsia"/>
        </w:rPr>
        <w:t>(SIT/UAT/VER/PRO)</w:t>
      </w:r>
      <w:r>
        <w:rPr>
          <w:rFonts w:hint="eastAsia"/>
        </w:rPr>
        <w:t>建议使用容器云进行部署，可以简单实现服务水平扩容，简化部署的过程，不用申请服务器，不用配置服务器的环境等等。容器云</w:t>
      </w:r>
      <w:r w:rsidR="008E13D0">
        <w:rPr>
          <w:rFonts w:hint="eastAsia"/>
        </w:rPr>
        <w:t>是由</w:t>
      </w:r>
      <w:r>
        <w:rPr>
          <w:rFonts w:hint="eastAsia"/>
        </w:rPr>
        <w:t>运维搭建的平台，使用</w:t>
      </w:r>
      <w:r>
        <w:rPr>
          <w:rFonts w:hint="eastAsia"/>
        </w:rPr>
        <w:t>docker</w:t>
      </w:r>
      <w:r>
        <w:rPr>
          <w:rFonts w:hint="eastAsia"/>
        </w:rPr>
        <w:t>和</w:t>
      </w:r>
      <w:r>
        <w:rPr>
          <w:rFonts w:hint="eastAsia"/>
        </w:rPr>
        <w:t>k8s</w:t>
      </w:r>
      <w:r>
        <w:rPr>
          <w:rFonts w:hint="eastAsia"/>
        </w:rPr>
        <w:t>等技术实现的容器管理平台</w:t>
      </w:r>
      <w:r w:rsidR="008E13D0">
        <w:rPr>
          <w:rFonts w:hint="eastAsia"/>
        </w:rPr>
        <w:t>。</w:t>
      </w:r>
    </w:p>
    <w:p w:rsidR="00BB10CE" w:rsidRDefault="00BB10CE" w:rsidP="00BB10CE">
      <w:pPr>
        <w:ind w:left="284"/>
      </w:pPr>
      <w:r>
        <w:rPr>
          <w:rFonts w:hint="eastAsia"/>
        </w:rPr>
        <w:t>整个部署过程主要分为四个模块：</w:t>
      </w:r>
    </w:p>
    <w:p w:rsidR="00BB10CE" w:rsidRDefault="00BB10CE" w:rsidP="00BB10CE">
      <w:pPr>
        <w:ind w:left="284"/>
      </w:pPr>
      <w:r>
        <w:rPr>
          <w:rFonts w:hint="eastAsia"/>
        </w:rPr>
        <w:t>JAR</w:t>
      </w:r>
      <w:r>
        <w:rPr>
          <w:rFonts w:hint="eastAsia"/>
        </w:rPr>
        <w:t>包管理：使用</w:t>
      </w:r>
      <w:r>
        <w:rPr>
          <w:rFonts w:hint="eastAsia"/>
        </w:rPr>
        <w:t>Jenkins</w:t>
      </w:r>
      <w:r>
        <w:rPr>
          <w:rFonts w:hint="eastAsia"/>
        </w:rPr>
        <w:t>持续集成应用服务的打包并存放到</w:t>
      </w:r>
      <w:r>
        <w:rPr>
          <w:rFonts w:hint="eastAsia"/>
        </w:rPr>
        <w:t>FTP</w:t>
      </w:r>
      <w:r>
        <w:rPr>
          <w:rFonts w:hint="eastAsia"/>
        </w:rPr>
        <w:t>服务器进行管理</w:t>
      </w:r>
    </w:p>
    <w:p w:rsidR="00BB10CE" w:rsidRDefault="00BB10CE" w:rsidP="00BB10CE">
      <w:pPr>
        <w:ind w:left="284"/>
      </w:pPr>
      <w:r>
        <w:rPr>
          <w:rFonts w:hint="eastAsia"/>
        </w:rPr>
        <w:t>镜像管理：通过</w:t>
      </w:r>
      <w:r>
        <w:rPr>
          <w:rFonts w:hint="eastAsia"/>
        </w:rPr>
        <w:t>FTP</w:t>
      </w:r>
      <w:r>
        <w:rPr>
          <w:rFonts w:hint="eastAsia"/>
        </w:rPr>
        <w:t>获取</w:t>
      </w:r>
      <w:r>
        <w:rPr>
          <w:rFonts w:hint="eastAsia"/>
        </w:rPr>
        <w:t>JAR</w:t>
      </w:r>
      <w:r>
        <w:rPr>
          <w:rFonts w:hint="eastAsia"/>
        </w:rPr>
        <w:t>包并在容器云上进行基础的</w:t>
      </w:r>
      <w:r>
        <w:rPr>
          <w:rFonts w:hint="eastAsia"/>
        </w:rPr>
        <w:t>dockerfile</w:t>
      </w:r>
      <w:r>
        <w:rPr>
          <w:rFonts w:hint="eastAsia"/>
        </w:rPr>
        <w:t>配置后生成镜像，有容器云统一管理</w:t>
      </w:r>
    </w:p>
    <w:p w:rsidR="00BB10CE" w:rsidRDefault="00BB10CE" w:rsidP="00BB10CE">
      <w:pPr>
        <w:ind w:left="284"/>
      </w:pPr>
      <w:r>
        <w:rPr>
          <w:rFonts w:hint="eastAsia"/>
        </w:rPr>
        <w:t>容器管理：通过镜像进行容器部署，每个服务默认部署三个容器做负载均衡处理</w:t>
      </w:r>
    </w:p>
    <w:p w:rsidR="00BB10CE" w:rsidRPr="00BB10CE" w:rsidRDefault="00BB10CE" w:rsidP="00BB10CE">
      <w:pPr>
        <w:ind w:left="284"/>
      </w:pPr>
      <w:r>
        <w:rPr>
          <w:rFonts w:hint="eastAsia"/>
        </w:rPr>
        <w:t>云应用：使用</w:t>
      </w:r>
      <w:r>
        <w:rPr>
          <w:rFonts w:hint="eastAsia"/>
        </w:rPr>
        <w:t>Httpd</w:t>
      </w:r>
      <w:r>
        <w:rPr>
          <w:rFonts w:hint="eastAsia"/>
        </w:rPr>
        <w:t>应用进行</w:t>
      </w:r>
      <w:r>
        <w:rPr>
          <w:rFonts w:hint="eastAsia"/>
        </w:rPr>
        <w:t>4A</w:t>
      </w:r>
      <w:r>
        <w:rPr>
          <w:rFonts w:hint="eastAsia"/>
        </w:rPr>
        <w:t>单点登录的拦截，使用</w:t>
      </w:r>
      <w:r>
        <w:rPr>
          <w:rFonts w:hint="eastAsia"/>
        </w:rPr>
        <w:t>Nginx</w:t>
      </w:r>
      <w:r>
        <w:rPr>
          <w:rFonts w:hint="eastAsia"/>
        </w:rPr>
        <w:t>应用进行前端请求的代理并作为访问入口进行证书的安装</w:t>
      </w:r>
    </w:p>
    <w:p w:rsidR="00C13698" w:rsidRPr="007722A6" w:rsidRDefault="00C13698" w:rsidP="007722A6">
      <w:pPr>
        <w:pStyle w:val="1"/>
        <w:numPr>
          <w:ilvl w:val="0"/>
          <w:numId w:val="1"/>
        </w:numPr>
        <w:rPr>
          <w:sz w:val="28"/>
          <w:szCs w:val="28"/>
        </w:rPr>
      </w:pPr>
      <w:bookmarkStart w:id="11" w:name="_Toc6837232"/>
      <w:r w:rsidRPr="007722A6">
        <w:rPr>
          <w:rFonts w:hint="eastAsia"/>
          <w:sz w:val="28"/>
          <w:szCs w:val="28"/>
        </w:rPr>
        <w:t>其他</w:t>
      </w:r>
      <w:bookmarkEnd w:id="11"/>
    </w:p>
    <w:p w:rsidR="00C13698" w:rsidRDefault="00C13698" w:rsidP="00C13698">
      <w:pPr>
        <w:pStyle w:val="a3"/>
        <w:numPr>
          <w:ilvl w:val="1"/>
          <w:numId w:val="1"/>
        </w:numPr>
        <w:ind w:firstLineChars="0"/>
        <w:rPr>
          <w:b/>
        </w:rPr>
      </w:pPr>
      <w:r w:rsidRPr="008E13D0">
        <w:rPr>
          <w:rFonts w:hint="eastAsia"/>
          <w:b/>
        </w:rPr>
        <w:t>注册中心的集群部署问题</w:t>
      </w:r>
    </w:p>
    <w:p w:rsidR="008E13D0" w:rsidRDefault="008E13D0" w:rsidP="008E13D0">
      <w:pPr>
        <w:pStyle w:val="a3"/>
        <w:numPr>
          <w:ilvl w:val="2"/>
          <w:numId w:val="1"/>
        </w:numPr>
        <w:ind w:firstLineChars="0"/>
      </w:pPr>
      <w:r w:rsidRPr="008E13D0">
        <w:rPr>
          <w:rFonts w:hint="eastAsia"/>
        </w:rPr>
        <w:t>host</w:t>
      </w:r>
      <w:r w:rsidRPr="008E13D0">
        <w:rPr>
          <w:rFonts w:hint="eastAsia"/>
        </w:rPr>
        <w:t>方式</w:t>
      </w:r>
    </w:p>
    <w:p w:rsidR="00B57232" w:rsidRDefault="00B57232" w:rsidP="00B57232">
      <w:pPr>
        <w:pStyle w:val="a3"/>
        <w:ind w:left="1260" w:firstLineChars="0" w:firstLine="0"/>
      </w:pPr>
      <w:r w:rsidRPr="00B57232">
        <w:rPr>
          <w:rFonts w:hint="eastAsia"/>
        </w:rPr>
        <w:t>需要配置主机</w:t>
      </w:r>
      <w:r w:rsidRPr="00B57232">
        <w:rPr>
          <w:rFonts w:hint="eastAsia"/>
        </w:rPr>
        <w:t>host</w:t>
      </w:r>
      <w:r w:rsidRPr="00B57232">
        <w:rPr>
          <w:rFonts w:hint="eastAsia"/>
        </w:rPr>
        <w:t>名称</w:t>
      </w:r>
      <w:r>
        <w:rPr>
          <w:rFonts w:hint="eastAsia"/>
        </w:rPr>
        <w:t>，</w:t>
      </w:r>
      <w:r w:rsidRPr="00B57232">
        <w:rPr>
          <w:rFonts w:hint="eastAsia"/>
        </w:rPr>
        <w:t>不建议使用</w:t>
      </w:r>
      <w:r>
        <w:rPr>
          <w:rFonts w:hint="eastAsia"/>
        </w:rPr>
        <w:t>，</w:t>
      </w:r>
      <w:r w:rsidRPr="00B57232">
        <w:rPr>
          <w:rFonts w:hint="eastAsia"/>
        </w:rPr>
        <w:t>但可以实现单机的集群</w:t>
      </w:r>
    </w:p>
    <w:p w:rsidR="00B57232" w:rsidRDefault="00B57232" w:rsidP="00B57232">
      <w:pPr>
        <w:pStyle w:val="a3"/>
        <w:numPr>
          <w:ilvl w:val="2"/>
          <w:numId w:val="1"/>
        </w:numPr>
        <w:ind w:firstLineChars="0"/>
      </w:pPr>
      <w:r w:rsidRPr="00B57232">
        <w:rPr>
          <w:rFonts w:hint="eastAsia"/>
        </w:rPr>
        <w:t>IP Address</w:t>
      </w:r>
      <w:r w:rsidRPr="00B57232">
        <w:rPr>
          <w:rFonts w:hint="eastAsia"/>
        </w:rPr>
        <w:t>方式</w:t>
      </w:r>
    </w:p>
    <w:p w:rsidR="00B57232" w:rsidRDefault="00B57232" w:rsidP="00B57232">
      <w:pPr>
        <w:pStyle w:val="a3"/>
        <w:ind w:left="1260" w:firstLineChars="0" w:firstLine="0"/>
      </w:pPr>
      <w:r>
        <w:rPr>
          <w:rFonts w:hint="eastAsia"/>
        </w:rPr>
        <w:t>设置</w:t>
      </w:r>
      <w:r w:rsidRPr="00B57232">
        <w:t>preferIpAddress: true</w:t>
      </w:r>
      <w:r>
        <w:rPr>
          <w:rFonts w:hint="eastAsia"/>
        </w:rPr>
        <w:t>，</w:t>
      </w:r>
      <w:r w:rsidRPr="00B57232">
        <w:rPr>
          <w:rFonts w:hint="eastAsia"/>
        </w:rPr>
        <w:t>必须使用不同的</w:t>
      </w:r>
      <w:r w:rsidRPr="00B57232">
        <w:rPr>
          <w:rFonts w:hint="eastAsia"/>
        </w:rPr>
        <w:t>IP</w:t>
      </w:r>
      <w:r w:rsidRPr="00B57232">
        <w:rPr>
          <w:rFonts w:hint="eastAsia"/>
        </w:rPr>
        <w:t>作为</w:t>
      </w:r>
      <w:r w:rsidRPr="00B57232">
        <w:rPr>
          <w:rFonts w:hint="eastAsia"/>
        </w:rPr>
        <w:t>host</w:t>
      </w:r>
      <w:r w:rsidRPr="00B57232">
        <w:rPr>
          <w:rFonts w:hint="eastAsia"/>
        </w:rPr>
        <w:t>，同一个</w:t>
      </w:r>
      <w:r w:rsidRPr="00B57232">
        <w:rPr>
          <w:rFonts w:hint="eastAsia"/>
        </w:rPr>
        <w:t>ip</w:t>
      </w:r>
      <w:r w:rsidRPr="00B57232">
        <w:rPr>
          <w:rFonts w:hint="eastAsia"/>
        </w:rPr>
        <w:t>不行，意味着不能使用单机做集群</w:t>
      </w:r>
    </w:p>
    <w:p w:rsidR="00BB42BC" w:rsidRDefault="00BB42BC" w:rsidP="00C13698">
      <w:pPr>
        <w:pStyle w:val="a3"/>
        <w:numPr>
          <w:ilvl w:val="1"/>
          <w:numId w:val="1"/>
        </w:numPr>
        <w:ind w:firstLineChars="0"/>
        <w:rPr>
          <w:b/>
        </w:rPr>
      </w:pPr>
      <w:r>
        <w:rPr>
          <w:rFonts w:hint="eastAsia"/>
          <w:b/>
        </w:rPr>
        <w:t>注册中心的</w:t>
      </w:r>
      <w:r w:rsidR="0042787A">
        <w:rPr>
          <w:rFonts w:hint="eastAsia"/>
          <w:b/>
        </w:rPr>
        <w:t>自我保护和心跳检测</w:t>
      </w:r>
    </w:p>
    <w:p w:rsidR="0042787A" w:rsidRDefault="0042787A" w:rsidP="00BB42BC">
      <w:pPr>
        <w:pStyle w:val="a3"/>
        <w:ind w:left="840" w:firstLineChars="0" w:firstLine="0"/>
      </w:pPr>
      <w:r>
        <w:rPr>
          <w:rFonts w:hint="eastAsia"/>
        </w:rPr>
        <w:t>注册中心的自我保护：</w:t>
      </w:r>
    </w:p>
    <w:p w:rsidR="00BB42BC" w:rsidRDefault="00BB42BC" w:rsidP="00BB42BC">
      <w:pPr>
        <w:pStyle w:val="a3"/>
        <w:ind w:left="840" w:firstLineChars="0" w:firstLine="0"/>
      </w:pPr>
      <w:r w:rsidRPr="00BB42BC">
        <w:rPr>
          <w:rFonts w:hint="eastAsia"/>
        </w:rPr>
        <w:t>默认情况下，当</w:t>
      </w:r>
      <w:r w:rsidRPr="00BB42BC">
        <w:rPr>
          <w:rFonts w:hint="eastAsia"/>
        </w:rPr>
        <w:t>eureka server</w:t>
      </w:r>
      <w:r w:rsidRPr="00BB42BC">
        <w:rPr>
          <w:rFonts w:hint="eastAsia"/>
        </w:rPr>
        <w:t>在一定时间内没有收到实例的心跳，便会把该实例从注册表中删除（默认是</w:t>
      </w:r>
      <w:r w:rsidRPr="00BB42BC">
        <w:rPr>
          <w:rFonts w:hint="eastAsia"/>
        </w:rPr>
        <w:t>90</w:t>
      </w:r>
      <w:r w:rsidRPr="00BB42BC">
        <w:rPr>
          <w:rFonts w:hint="eastAsia"/>
        </w:rPr>
        <w:t>秒），但是，如果短时间内丢失大量的实例心跳，便会触发</w:t>
      </w:r>
      <w:r w:rsidRPr="00BB42BC">
        <w:rPr>
          <w:rFonts w:hint="eastAsia"/>
        </w:rPr>
        <w:t>eureka server</w:t>
      </w:r>
      <w:r w:rsidRPr="00BB42BC">
        <w:rPr>
          <w:rFonts w:hint="eastAsia"/>
        </w:rPr>
        <w:t>的自我保护机制</w:t>
      </w:r>
      <w:r>
        <w:rPr>
          <w:rFonts w:hint="eastAsia"/>
        </w:rPr>
        <w:t>。</w:t>
      </w:r>
    </w:p>
    <w:p w:rsidR="00BB42BC" w:rsidRDefault="00BB42BC" w:rsidP="00BB42BC">
      <w:pPr>
        <w:pStyle w:val="a3"/>
        <w:ind w:left="840" w:firstLineChars="0" w:firstLine="0"/>
      </w:pPr>
      <w:r>
        <w:rPr>
          <w:rFonts w:hint="eastAsia"/>
        </w:rPr>
        <w:t>比如在开发测试时，需要频繁地重启微服务实例，但是我们很少会把</w:t>
      </w:r>
      <w:r>
        <w:rPr>
          <w:rFonts w:hint="eastAsia"/>
        </w:rPr>
        <w:t>eureka server</w:t>
      </w:r>
      <w:r>
        <w:rPr>
          <w:rFonts w:hint="eastAsia"/>
        </w:rPr>
        <w:t>一起重启（因为在开发过程中不会修改</w:t>
      </w:r>
      <w:r>
        <w:rPr>
          <w:rFonts w:hint="eastAsia"/>
        </w:rPr>
        <w:t>eureka</w:t>
      </w:r>
      <w:r>
        <w:rPr>
          <w:rFonts w:hint="eastAsia"/>
        </w:rPr>
        <w:t>注册中心），当一分钟内收到的心跳数大量减少时，会触发该保护机制。可以在</w:t>
      </w:r>
      <w:r>
        <w:rPr>
          <w:rFonts w:hint="eastAsia"/>
        </w:rPr>
        <w:t>eureka</w:t>
      </w:r>
      <w:r>
        <w:rPr>
          <w:rFonts w:hint="eastAsia"/>
        </w:rPr>
        <w:t>管理界面看到</w:t>
      </w:r>
      <w:r>
        <w:rPr>
          <w:rFonts w:hint="eastAsia"/>
        </w:rPr>
        <w:t>Renews threshold</w:t>
      </w:r>
      <w:r>
        <w:rPr>
          <w:rFonts w:hint="eastAsia"/>
        </w:rPr>
        <w:t>和</w:t>
      </w:r>
      <w:r>
        <w:rPr>
          <w:rFonts w:hint="eastAsia"/>
        </w:rPr>
        <w:t>Renews(last min)</w:t>
      </w:r>
      <w:r>
        <w:rPr>
          <w:rFonts w:hint="eastAsia"/>
        </w:rPr>
        <w:t>，当后者（最后一分钟收到的心跳数）小于前者（心跳阈值）的时候，触发保护机制，会出现红色的警告。</w:t>
      </w:r>
    </w:p>
    <w:p w:rsidR="0042787A" w:rsidRDefault="0042787A" w:rsidP="00BB42BC">
      <w:pPr>
        <w:pStyle w:val="a3"/>
        <w:ind w:left="840" w:firstLineChars="0" w:firstLine="0"/>
      </w:pPr>
      <w:r w:rsidRPr="0042787A">
        <w:rPr>
          <w:rFonts w:hint="eastAsia"/>
        </w:rPr>
        <w:t xml:space="preserve">Eureka Server </w:t>
      </w:r>
      <w:r w:rsidRPr="0042787A">
        <w:rPr>
          <w:rFonts w:hint="eastAsia"/>
        </w:rPr>
        <w:t>在运行期间会去统计心跳失败比例在</w:t>
      </w:r>
      <w:r w:rsidRPr="0042787A">
        <w:rPr>
          <w:rFonts w:hint="eastAsia"/>
        </w:rPr>
        <w:t xml:space="preserve"> 15 </w:t>
      </w:r>
      <w:r w:rsidRPr="0042787A">
        <w:rPr>
          <w:rFonts w:hint="eastAsia"/>
        </w:rPr>
        <w:t>分钟之内是否低于</w:t>
      </w:r>
      <w:r w:rsidRPr="0042787A">
        <w:rPr>
          <w:rFonts w:hint="eastAsia"/>
        </w:rPr>
        <w:t xml:space="preserve"> 85%</w:t>
      </w:r>
      <w:r w:rsidRPr="0042787A">
        <w:rPr>
          <w:rFonts w:hint="eastAsia"/>
        </w:rPr>
        <w:t>，如果低于</w:t>
      </w:r>
      <w:r w:rsidRPr="0042787A">
        <w:rPr>
          <w:rFonts w:hint="eastAsia"/>
        </w:rPr>
        <w:t xml:space="preserve"> 85%</w:t>
      </w:r>
      <w:r w:rsidRPr="0042787A">
        <w:rPr>
          <w:rFonts w:hint="eastAsia"/>
        </w:rPr>
        <w:t>，</w:t>
      </w:r>
      <w:r w:rsidRPr="0042787A">
        <w:rPr>
          <w:rFonts w:hint="eastAsia"/>
        </w:rPr>
        <w:t xml:space="preserve">Eureka Server </w:t>
      </w:r>
      <w:r w:rsidRPr="0042787A">
        <w:rPr>
          <w:rFonts w:hint="eastAsia"/>
        </w:rPr>
        <w:t>会将这些实例保护起来，让这些实例不会过期，但是在保护期内如果服务刚好这个服务提供者非正常下线了，此时服务消费者就会拿到一个无效的服务实例，此时会调用失败，对于这个问题需要服务消费者端要有一些容错机制，如重试，断路器等。</w:t>
      </w:r>
    </w:p>
    <w:p w:rsidR="0042787A" w:rsidRDefault="0042787A" w:rsidP="00BB42BC">
      <w:pPr>
        <w:pStyle w:val="a3"/>
        <w:ind w:left="840" w:firstLineChars="0" w:firstLine="0"/>
      </w:pPr>
      <w:r w:rsidRPr="0042787A">
        <w:rPr>
          <w:rFonts w:hint="eastAsia"/>
          <w:b/>
        </w:rPr>
        <w:t>此时我们可以使用</w:t>
      </w:r>
      <w:r w:rsidRPr="0042787A">
        <w:rPr>
          <w:rFonts w:hint="eastAsia"/>
          <w:b/>
        </w:rPr>
        <w:t>eureka.server.enable-self-preservation=false</w:t>
      </w:r>
      <w:r w:rsidRPr="0042787A">
        <w:rPr>
          <w:rFonts w:hint="eastAsia"/>
          <w:b/>
        </w:rPr>
        <w:t>来关闭保护机制，这样可以确保注册中心中不可用的实例被及时的剔除，但是正式环境下不建议关闭保护机制</w:t>
      </w:r>
      <w:r>
        <w:rPr>
          <w:rFonts w:hint="eastAsia"/>
        </w:rPr>
        <w:t>。</w:t>
      </w:r>
    </w:p>
    <w:p w:rsidR="00D22BA9" w:rsidRDefault="00D22BA9" w:rsidP="00BB42BC">
      <w:pPr>
        <w:pStyle w:val="a3"/>
        <w:ind w:left="840" w:firstLineChars="0" w:firstLine="0"/>
      </w:pPr>
      <w:r w:rsidRPr="00D22BA9">
        <w:rPr>
          <w:rFonts w:hint="eastAsia"/>
        </w:rPr>
        <w:t>心跳检测问题：</w:t>
      </w:r>
    </w:p>
    <w:p w:rsidR="00D22BA9" w:rsidRDefault="00D22BA9" w:rsidP="00BB42BC">
      <w:pPr>
        <w:pStyle w:val="a3"/>
        <w:ind w:left="840" w:firstLineChars="0" w:firstLine="0"/>
      </w:pPr>
      <w:r w:rsidRPr="00D22BA9">
        <w:rPr>
          <w:rFonts w:hint="eastAsia"/>
        </w:rPr>
        <w:t>在开发过程中，我们常常希望</w:t>
      </w:r>
      <w:r w:rsidRPr="00D22BA9">
        <w:rPr>
          <w:rFonts w:hint="eastAsia"/>
        </w:rPr>
        <w:t>Eureka Server</w:t>
      </w:r>
      <w:r w:rsidRPr="00D22BA9">
        <w:rPr>
          <w:rFonts w:hint="eastAsia"/>
        </w:rPr>
        <w:t>能够迅速有效地踢出已关停的节点，但是新手由于</w:t>
      </w:r>
      <w:r w:rsidRPr="00D22BA9">
        <w:rPr>
          <w:rFonts w:hint="eastAsia"/>
        </w:rPr>
        <w:t>Eureka</w:t>
      </w:r>
      <w:r w:rsidRPr="00D22BA9">
        <w:rPr>
          <w:rFonts w:hint="eastAsia"/>
        </w:rPr>
        <w:t>自我保护模式，以及心跳周期长的原因，常常会遇到</w:t>
      </w:r>
      <w:r w:rsidRPr="00D22BA9">
        <w:rPr>
          <w:rFonts w:hint="eastAsia"/>
        </w:rPr>
        <w:t>Eureka Server</w:t>
      </w:r>
      <w:r w:rsidRPr="00D22BA9">
        <w:rPr>
          <w:rFonts w:hint="eastAsia"/>
        </w:rPr>
        <w:t>不踢出已关停的节点的问题。解决方法如下：</w:t>
      </w:r>
    </w:p>
    <w:p w:rsidR="00D22BA9" w:rsidRDefault="00D22BA9" w:rsidP="002F18EA">
      <w:pPr>
        <w:pStyle w:val="a3"/>
        <w:numPr>
          <w:ilvl w:val="3"/>
          <w:numId w:val="4"/>
        </w:numPr>
        <w:ind w:left="1276" w:firstLineChars="0" w:hanging="425"/>
      </w:pPr>
      <w:r w:rsidRPr="00D22BA9">
        <w:rPr>
          <w:rFonts w:hint="eastAsia"/>
        </w:rPr>
        <w:t>Eureka Server</w:t>
      </w:r>
      <w:r w:rsidRPr="00D22BA9">
        <w:rPr>
          <w:rFonts w:hint="eastAsia"/>
        </w:rPr>
        <w:t>端：配置关闭自我保护，并按需配置</w:t>
      </w:r>
      <w:r w:rsidRPr="00D22BA9">
        <w:rPr>
          <w:rFonts w:hint="eastAsia"/>
        </w:rPr>
        <w:t>Eureka Server</w:t>
      </w:r>
      <w:r w:rsidRPr="00D22BA9">
        <w:rPr>
          <w:rFonts w:hint="eastAsia"/>
        </w:rPr>
        <w:t>清理无效节点</w:t>
      </w:r>
      <w:r w:rsidRPr="00D22BA9">
        <w:rPr>
          <w:rFonts w:hint="eastAsia"/>
        </w:rPr>
        <w:lastRenderedPageBreak/>
        <w:t>的时间间隔。</w:t>
      </w:r>
    </w:p>
    <w:p w:rsidR="00D22BA9" w:rsidRDefault="00D22BA9" w:rsidP="002F18EA">
      <w:pPr>
        <w:pStyle w:val="a3"/>
        <w:numPr>
          <w:ilvl w:val="4"/>
          <w:numId w:val="4"/>
        </w:numPr>
        <w:ind w:left="1701" w:firstLineChars="0" w:hanging="425"/>
      </w:pPr>
      <w:r w:rsidRPr="00D22BA9">
        <w:rPr>
          <w:rFonts w:hint="eastAsia"/>
        </w:rPr>
        <w:t>eureka.server.enable-self-preservation</w:t>
      </w:r>
      <w:r w:rsidRPr="00D22BA9">
        <w:rPr>
          <w:rFonts w:hint="eastAsia"/>
        </w:rPr>
        <w:tab/>
        <w:t xml:space="preserve"># </w:t>
      </w:r>
      <w:r w:rsidRPr="00D22BA9">
        <w:rPr>
          <w:rFonts w:hint="eastAsia"/>
        </w:rPr>
        <w:t>设为</w:t>
      </w:r>
      <w:r w:rsidRPr="00D22BA9">
        <w:rPr>
          <w:rFonts w:hint="eastAsia"/>
        </w:rPr>
        <w:t>false</w:t>
      </w:r>
      <w:r w:rsidRPr="00D22BA9">
        <w:rPr>
          <w:rFonts w:hint="eastAsia"/>
        </w:rPr>
        <w:t>，关闭自我保护</w:t>
      </w:r>
    </w:p>
    <w:p w:rsidR="00D22BA9" w:rsidRDefault="00D22BA9" w:rsidP="002F18EA">
      <w:pPr>
        <w:pStyle w:val="a3"/>
        <w:numPr>
          <w:ilvl w:val="4"/>
          <w:numId w:val="4"/>
        </w:numPr>
        <w:ind w:left="1701" w:firstLineChars="0" w:hanging="425"/>
      </w:pPr>
      <w:r w:rsidRPr="00D22BA9">
        <w:rPr>
          <w:rFonts w:hint="eastAsia"/>
        </w:rPr>
        <w:t xml:space="preserve">eureka.server.eviction-interval-timer-in-ms # </w:t>
      </w:r>
      <w:r w:rsidRPr="00D22BA9">
        <w:rPr>
          <w:rFonts w:hint="eastAsia"/>
        </w:rPr>
        <w:t>清理间隔（单位毫秒，默认是</w:t>
      </w:r>
      <w:r w:rsidRPr="00D22BA9">
        <w:rPr>
          <w:rFonts w:hint="eastAsia"/>
        </w:rPr>
        <w:t>60*1000</w:t>
      </w:r>
      <w:r w:rsidRPr="00D22BA9">
        <w:rPr>
          <w:rFonts w:hint="eastAsia"/>
        </w:rPr>
        <w:t>）</w:t>
      </w:r>
    </w:p>
    <w:p w:rsidR="00D22BA9" w:rsidRDefault="007A3539" w:rsidP="002F18EA">
      <w:pPr>
        <w:pStyle w:val="a3"/>
        <w:numPr>
          <w:ilvl w:val="3"/>
          <w:numId w:val="4"/>
        </w:numPr>
        <w:ind w:left="1276" w:firstLineChars="0" w:hanging="425"/>
      </w:pPr>
      <w:r w:rsidRPr="007A3539">
        <w:rPr>
          <w:rFonts w:hint="eastAsia"/>
        </w:rPr>
        <w:t>Eureka Client</w:t>
      </w:r>
      <w:r w:rsidRPr="007A3539">
        <w:rPr>
          <w:rFonts w:hint="eastAsia"/>
        </w:rPr>
        <w:t>端：配置开启健康检查，并按需配置续约更新时间和到期时间</w:t>
      </w:r>
    </w:p>
    <w:p w:rsidR="007A3539" w:rsidRDefault="007A3539" w:rsidP="002F18EA">
      <w:pPr>
        <w:pStyle w:val="a3"/>
        <w:numPr>
          <w:ilvl w:val="4"/>
          <w:numId w:val="4"/>
        </w:numPr>
        <w:ind w:left="1701" w:firstLineChars="0" w:hanging="425"/>
      </w:pPr>
      <w:r w:rsidRPr="007A3539">
        <w:rPr>
          <w:rFonts w:hint="eastAsia"/>
        </w:rPr>
        <w:t>eureka.client.healthcheck.enabled</w:t>
      </w:r>
      <w:r w:rsidRPr="007A3539">
        <w:rPr>
          <w:rFonts w:hint="eastAsia"/>
        </w:rPr>
        <w:tab/>
        <w:t xml:space="preserve"># </w:t>
      </w:r>
      <w:r w:rsidRPr="007A3539">
        <w:rPr>
          <w:rFonts w:hint="eastAsia"/>
        </w:rPr>
        <w:t>开启健康检查（需要</w:t>
      </w:r>
      <w:r w:rsidRPr="007A3539">
        <w:rPr>
          <w:rFonts w:hint="eastAsia"/>
        </w:rPr>
        <w:t>spring-boot-starter-actuator</w:t>
      </w:r>
      <w:r w:rsidRPr="007A3539">
        <w:rPr>
          <w:rFonts w:hint="eastAsia"/>
        </w:rPr>
        <w:t>依赖）</w:t>
      </w:r>
    </w:p>
    <w:p w:rsidR="007A3539" w:rsidRDefault="007A3539" w:rsidP="002F18EA">
      <w:pPr>
        <w:pStyle w:val="a3"/>
        <w:numPr>
          <w:ilvl w:val="4"/>
          <w:numId w:val="4"/>
        </w:numPr>
        <w:ind w:left="1701" w:firstLineChars="0" w:hanging="425"/>
      </w:pPr>
      <w:r w:rsidRPr="007A3539">
        <w:rPr>
          <w:rFonts w:hint="eastAsia"/>
        </w:rPr>
        <w:t>eureka.instance.lease-renewal-interval-in-seconds</w:t>
      </w:r>
      <w:r w:rsidRPr="007A3539">
        <w:rPr>
          <w:rFonts w:hint="eastAsia"/>
        </w:rPr>
        <w:tab/>
        <w:t xml:space="preserve"># </w:t>
      </w:r>
      <w:r w:rsidRPr="007A3539">
        <w:rPr>
          <w:rFonts w:hint="eastAsia"/>
        </w:rPr>
        <w:t>续约更新时间间隔（默认</w:t>
      </w:r>
      <w:r w:rsidRPr="007A3539">
        <w:rPr>
          <w:rFonts w:hint="eastAsia"/>
        </w:rPr>
        <w:t>30</w:t>
      </w:r>
      <w:r w:rsidRPr="007A3539">
        <w:rPr>
          <w:rFonts w:hint="eastAsia"/>
        </w:rPr>
        <w:t>秒）</w:t>
      </w:r>
    </w:p>
    <w:p w:rsidR="007A3539" w:rsidRDefault="007A3539" w:rsidP="002F18EA">
      <w:pPr>
        <w:pStyle w:val="a3"/>
        <w:numPr>
          <w:ilvl w:val="4"/>
          <w:numId w:val="4"/>
        </w:numPr>
        <w:ind w:left="1701" w:firstLineChars="0" w:hanging="425"/>
      </w:pPr>
      <w:r w:rsidRPr="007A3539">
        <w:rPr>
          <w:rFonts w:hint="eastAsia"/>
        </w:rPr>
        <w:t xml:space="preserve">eureka.instance.lease-expiration-duration-in-seconds # </w:t>
      </w:r>
      <w:r w:rsidRPr="007A3539">
        <w:rPr>
          <w:rFonts w:hint="eastAsia"/>
        </w:rPr>
        <w:t>续约到期时间（默认</w:t>
      </w:r>
      <w:r w:rsidRPr="007A3539">
        <w:rPr>
          <w:rFonts w:hint="eastAsia"/>
        </w:rPr>
        <w:t>90</w:t>
      </w:r>
      <w:r w:rsidRPr="007A3539">
        <w:rPr>
          <w:rFonts w:hint="eastAsia"/>
        </w:rPr>
        <w:t>秒）</w:t>
      </w:r>
    </w:p>
    <w:p w:rsidR="00C13698" w:rsidRDefault="00C13698" w:rsidP="00C13698">
      <w:pPr>
        <w:pStyle w:val="a3"/>
        <w:numPr>
          <w:ilvl w:val="1"/>
          <w:numId w:val="1"/>
        </w:numPr>
        <w:ind w:firstLineChars="0"/>
        <w:rPr>
          <w:b/>
        </w:rPr>
      </w:pPr>
      <w:r w:rsidRPr="008E13D0">
        <w:rPr>
          <w:rFonts w:hint="eastAsia"/>
          <w:b/>
        </w:rPr>
        <w:t>配置中心热部署问题</w:t>
      </w:r>
    </w:p>
    <w:p w:rsidR="00B57232" w:rsidRDefault="00B57232" w:rsidP="00B57232">
      <w:pPr>
        <w:ind w:left="840"/>
      </w:pPr>
      <w:r w:rsidRPr="00B57232">
        <w:rPr>
          <w:rFonts w:hint="eastAsia"/>
        </w:rPr>
        <w:t>这个主要是</w:t>
      </w:r>
      <w:r>
        <w:rPr>
          <w:rFonts w:hint="eastAsia"/>
        </w:rPr>
        <w:t>实现</w:t>
      </w:r>
      <w:r w:rsidRPr="00B57232">
        <w:rPr>
          <w:rFonts w:hint="eastAsia"/>
        </w:rPr>
        <w:t>配置项修改后</w:t>
      </w:r>
      <w:r>
        <w:rPr>
          <w:rFonts w:hint="eastAsia"/>
        </w:rPr>
        <w:t>，各个服务不用重启即可获取最新配置值的功能。</w:t>
      </w:r>
    </w:p>
    <w:p w:rsidR="002C37FF" w:rsidRDefault="002C37FF" w:rsidP="002C37FF">
      <w:pPr>
        <w:pStyle w:val="a3"/>
        <w:numPr>
          <w:ilvl w:val="0"/>
          <w:numId w:val="20"/>
        </w:numPr>
        <w:ind w:firstLineChars="0"/>
      </w:pPr>
      <w:r>
        <w:rPr>
          <w:rFonts w:hint="eastAsia"/>
        </w:rPr>
        <w:t>单个服务更新配置文件</w:t>
      </w:r>
    </w:p>
    <w:p w:rsidR="00B57232" w:rsidRDefault="002C37FF" w:rsidP="002C37FF">
      <w:pPr>
        <w:ind w:left="1260"/>
      </w:pPr>
      <w:r w:rsidRPr="002C37FF">
        <w:rPr>
          <w:rFonts w:hint="eastAsia"/>
        </w:rPr>
        <w:t>如果服务运行期间改变配置文件，服务是不会得到最新的配置信息，需要解决这个问题就需要引入</w:t>
      </w:r>
      <w:r w:rsidRPr="002C37FF">
        <w:rPr>
          <w:rFonts w:hint="eastAsia"/>
        </w:rPr>
        <w:t>Refresh</w:t>
      </w:r>
      <w:r>
        <w:rPr>
          <w:rFonts w:hint="eastAsia"/>
        </w:rPr>
        <w:t>。可以在服务的运行期间重新加载配置文件，实现步骤如下：</w:t>
      </w:r>
    </w:p>
    <w:p w:rsidR="002C37FF" w:rsidRDefault="002C37FF" w:rsidP="002C37FF">
      <w:pPr>
        <w:pStyle w:val="a3"/>
        <w:numPr>
          <w:ilvl w:val="0"/>
          <w:numId w:val="21"/>
        </w:numPr>
        <w:ind w:firstLineChars="0"/>
      </w:pPr>
      <w:r w:rsidRPr="002C37FF">
        <w:rPr>
          <w:rFonts w:hint="eastAsia"/>
        </w:rPr>
        <w:t>客户端</w:t>
      </w:r>
      <w:r w:rsidRPr="002C37FF">
        <w:rPr>
          <w:rFonts w:hint="eastAsia"/>
        </w:rPr>
        <w:t>pom</w:t>
      </w:r>
      <w:r>
        <w:rPr>
          <w:rFonts w:hint="eastAsia"/>
        </w:rPr>
        <w:t>添加</w:t>
      </w:r>
      <w:r w:rsidRPr="002C37FF">
        <w:rPr>
          <w:rFonts w:hint="eastAsia"/>
        </w:rPr>
        <w:t>依赖</w:t>
      </w:r>
      <w:r w:rsidRPr="002C37FF">
        <w:t>spring-boot-starter-actuator</w:t>
      </w:r>
    </w:p>
    <w:p w:rsidR="002C37FF" w:rsidRDefault="002C37FF" w:rsidP="002C37FF">
      <w:pPr>
        <w:pStyle w:val="a3"/>
        <w:numPr>
          <w:ilvl w:val="0"/>
          <w:numId w:val="21"/>
        </w:numPr>
        <w:ind w:firstLineChars="0"/>
      </w:pPr>
      <w:r w:rsidRPr="002C37FF">
        <w:rPr>
          <w:rFonts w:hint="eastAsia"/>
        </w:rPr>
        <w:t>客户端获取配置的类上添加</w:t>
      </w:r>
      <w:r w:rsidRPr="002C37FF">
        <w:rPr>
          <w:rFonts w:hint="eastAsia"/>
        </w:rPr>
        <w:t>@RefreshScope</w:t>
      </w:r>
      <w:r>
        <w:rPr>
          <w:rFonts w:hint="eastAsia"/>
        </w:rPr>
        <w:t>注解</w:t>
      </w:r>
    </w:p>
    <w:p w:rsidR="002C37FF" w:rsidRDefault="002C37FF" w:rsidP="002C37FF">
      <w:pPr>
        <w:pStyle w:val="a3"/>
        <w:numPr>
          <w:ilvl w:val="0"/>
          <w:numId w:val="21"/>
        </w:numPr>
        <w:ind w:firstLineChars="0"/>
      </w:pPr>
      <w:r w:rsidRPr="002C37FF">
        <w:rPr>
          <w:rFonts w:hint="eastAsia"/>
        </w:rPr>
        <w:t>application.properties</w:t>
      </w:r>
      <w:r w:rsidRPr="002C37FF">
        <w:rPr>
          <w:rFonts w:hint="eastAsia"/>
        </w:rPr>
        <w:t>中配置如下暴露出所有</w:t>
      </w:r>
      <w:r w:rsidRPr="002C37FF">
        <w:rPr>
          <w:rFonts w:hint="eastAsia"/>
        </w:rPr>
        <w:t>actuator</w:t>
      </w:r>
      <w:r w:rsidRPr="002C37FF">
        <w:rPr>
          <w:rFonts w:hint="eastAsia"/>
        </w:rPr>
        <w:t>端点</w:t>
      </w:r>
      <w:r>
        <w:rPr>
          <w:rFonts w:hint="eastAsia"/>
        </w:rPr>
        <w:t>:</w:t>
      </w:r>
    </w:p>
    <w:p w:rsidR="002C37FF" w:rsidRDefault="002C37FF" w:rsidP="002C37FF">
      <w:pPr>
        <w:pStyle w:val="a3"/>
        <w:ind w:left="1680" w:firstLineChars="0" w:firstLine="0"/>
      </w:pPr>
      <w:r w:rsidRPr="002C37FF">
        <w:t>management.endpoints.web.exposure.include=*</w:t>
      </w:r>
    </w:p>
    <w:p w:rsidR="002C37FF" w:rsidRDefault="002C37FF" w:rsidP="002C37FF">
      <w:pPr>
        <w:pStyle w:val="a3"/>
        <w:numPr>
          <w:ilvl w:val="0"/>
          <w:numId w:val="21"/>
        </w:numPr>
        <w:ind w:firstLineChars="0"/>
      </w:pPr>
      <w:r w:rsidRPr="002C37FF">
        <w:rPr>
          <w:rFonts w:hint="eastAsia"/>
        </w:rPr>
        <w:t>修改配置仓库中的相关客户端的配置项，调用相关客户端实例的</w:t>
      </w:r>
      <w:r w:rsidRPr="002C37FF">
        <w:rPr>
          <w:rFonts w:hint="eastAsia"/>
        </w:rPr>
        <w:t>/actuator/refresh</w:t>
      </w:r>
      <w:r w:rsidRPr="002C37FF">
        <w:rPr>
          <w:rFonts w:hint="eastAsia"/>
        </w:rPr>
        <w:t>接口，就实现了不重启应用的配置热更新</w:t>
      </w:r>
    </w:p>
    <w:p w:rsidR="002C37FF" w:rsidRDefault="002C37FF" w:rsidP="002C37FF">
      <w:pPr>
        <w:pStyle w:val="a3"/>
        <w:numPr>
          <w:ilvl w:val="0"/>
          <w:numId w:val="21"/>
        </w:numPr>
        <w:ind w:firstLineChars="0"/>
      </w:pPr>
      <w:r w:rsidRPr="002C37FF">
        <w:rPr>
          <w:rFonts w:hint="eastAsia"/>
        </w:rPr>
        <w:t>此种热更新和配置中心服务端没什么关系</w:t>
      </w:r>
    </w:p>
    <w:p w:rsidR="002C37FF" w:rsidRDefault="002C37FF" w:rsidP="006A3EE2">
      <w:pPr>
        <w:ind w:left="1260"/>
      </w:pPr>
      <w:r>
        <w:rPr>
          <w:rFonts w:hint="eastAsia"/>
        </w:rPr>
        <w:t>此种方式</w:t>
      </w:r>
      <w:r w:rsidRPr="002C37FF">
        <w:rPr>
          <w:rFonts w:hint="eastAsia"/>
        </w:rPr>
        <w:t>缺点是：一般微服务实例会分布式部署的，服务实例会有多个，如果更改了客户端的某个配置，需要把客户端的</w:t>
      </w:r>
      <w:r w:rsidRPr="002C37FF">
        <w:rPr>
          <w:rFonts w:hint="eastAsia"/>
        </w:rPr>
        <w:t>/actuator/refresh</w:t>
      </w:r>
      <w:r w:rsidRPr="002C37FF">
        <w:rPr>
          <w:rFonts w:hint="eastAsia"/>
        </w:rPr>
        <w:t>接口挨个调用遍才可以，很显然是不合理的</w:t>
      </w:r>
    </w:p>
    <w:p w:rsidR="002C37FF" w:rsidRPr="002C37FF" w:rsidRDefault="002C37FF" w:rsidP="002C37FF">
      <w:pPr>
        <w:pStyle w:val="a3"/>
        <w:numPr>
          <w:ilvl w:val="0"/>
          <w:numId w:val="20"/>
        </w:numPr>
        <w:ind w:firstLineChars="0"/>
      </w:pPr>
      <w:r w:rsidRPr="002C37FF">
        <w:rPr>
          <w:rFonts w:hint="eastAsia"/>
        </w:rPr>
        <w:t>spring cloud bus</w:t>
      </w:r>
      <w:r w:rsidRPr="002C37FF">
        <w:rPr>
          <w:rFonts w:hint="eastAsia"/>
        </w:rPr>
        <w:t>优化动态更新</w:t>
      </w:r>
    </w:p>
    <w:p w:rsidR="00B57232" w:rsidRDefault="00B57232" w:rsidP="002C37FF">
      <w:pPr>
        <w:ind w:left="1260"/>
      </w:pPr>
      <w:r w:rsidRPr="00B57232">
        <w:rPr>
          <w:rFonts w:hint="eastAsia"/>
        </w:rPr>
        <w:t xml:space="preserve">Spring Cloud Bus </w:t>
      </w:r>
      <w:r w:rsidRPr="00B57232">
        <w:rPr>
          <w:rFonts w:hint="eastAsia"/>
        </w:rPr>
        <w:t>将分布式的节点用轻量的消息代理连接起来。它可以用于广播配置文件的更改或者服务之间的通讯，也可以用于监控。</w:t>
      </w:r>
      <w:r>
        <w:rPr>
          <w:rFonts w:hint="eastAsia"/>
        </w:rPr>
        <w:t>这里</w:t>
      </w:r>
      <w:r w:rsidRPr="00B57232">
        <w:rPr>
          <w:rFonts w:hint="eastAsia"/>
        </w:rPr>
        <w:t>要讲述的是用</w:t>
      </w:r>
      <w:r w:rsidRPr="00B57232">
        <w:rPr>
          <w:rFonts w:hint="eastAsia"/>
        </w:rPr>
        <w:t>Spring Cloud Bus</w:t>
      </w:r>
      <w:r w:rsidRPr="00B57232">
        <w:rPr>
          <w:rFonts w:hint="eastAsia"/>
        </w:rPr>
        <w:t>实现通知微服务架构的配置文件的更改。</w:t>
      </w:r>
    </w:p>
    <w:p w:rsidR="00B57232" w:rsidRDefault="009E5E69" w:rsidP="00B57232">
      <w:pPr>
        <w:ind w:left="840"/>
      </w:pPr>
      <w:r>
        <w:rPr>
          <w:rFonts w:hint="eastAsia"/>
        </w:rPr>
        <w:tab/>
      </w:r>
      <w:r>
        <w:rPr>
          <w:rFonts w:hint="eastAsia"/>
        </w:rPr>
        <w:t>设计图如下：</w:t>
      </w:r>
    </w:p>
    <w:p w:rsidR="00B57232" w:rsidRDefault="009E5E69" w:rsidP="009E5E69">
      <w:pPr>
        <w:ind w:left="840"/>
      </w:pPr>
      <w:r>
        <w:rPr>
          <w:rFonts w:hint="eastAsia"/>
        </w:rPr>
        <w:tab/>
      </w:r>
      <w:r>
        <w:rPr>
          <w:rFonts w:hint="eastAsia"/>
          <w:noProof/>
        </w:rPr>
        <w:lastRenderedPageBreak/>
        <w:drawing>
          <wp:inline distT="0" distB="0" distL="0" distR="0" wp14:anchorId="7D3D7B0D" wp14:editId="3AA69650">
            <wp:extent cx="4641011" cy="2835676"/>
            <wp:effectExtent l="0" t="0" r="762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80c440-8a5e-302f-ba99-71cc009840f6.png"/>
                    <pic:cNvPicPr/>
                  </pic:nvPicPr>
                  <pic:blipFill>
                    <a:blip r:embed="rId25">
                      <a:extLst>
                        <a:ext uri="{28A0092B-C50C-407E-A947-70E740481C1C}">
                          <a14:useLocalDpi xmlns:a14="http://schemas.microsoft.com/office/drawing/2010/main" val="0"/>
                        </a:ext>
                      </a:extLst>
                    </a:blip>
                    <a:stretch>
                      <a:fillRect/>
                    </a:stretch>
                  </pic:blipFill>
                  <pic:spPr>
                    <a:xfrm>
                      <a:off x="0" y="0"/>
                      <a:ext cx="4637243" cy="2833374"/>
                    </a:xfrm>
                    <a:prstGeom prst="rect">
                      <a:avLst/>
                    </a:prstGeom>
                  </pic:spPr>
                </pic:pic>
              </a:graphicData>
            </a:graphic>
          </wp:inline>
        </w:drawing>
      </w:r>
    </w:p>
    <w:p w:rsidR="009E5E69" w:rsidRDefault="009E5E69" w:rsidP="009E5E69">
      <w:pPr>
        <w:ind w:left="840"/>
      </w:pPr>
      <w:r>
        <w:rPr>
          <w:rFonts w:hint="eastAsia"/>
        </w:rPr>
        <w:t>实现步骤如下：</w:t>
      </w:r>
    </w:p>
    <w:p w:rsidR="00AF29C5" w:rsidRDefault="009E5E69" w:rsidP="009E5E69">
      <w:pPr>
        <w:pStyle w:val="a3"/>
        <w:numPr>
          <w:ilvl w:val="0"/>
          <w:numId w:val="22"/>
        </w:numPr>
        <w:ind w:firstLineChars="0"/>
      </w:pPr>
      <w:r w:rsidRPr="009E5E69">
        <w:rPr>
          <w:rFonts w:hint="eastAsia"/>
        </w:rPr>
        <w:t>服务端</w:t>
      </w:r>
      <w:r w:rsidRPr="009E5E69">
        <w:rPr>
          <w:rFonts w:hint="eastAsia"/>
        </w:rPr>
        <w:t>pom</w:t>
      </w:r>
      <w:r w:rsidRPr="009E5E69">
        <w:rPr>
          <w:rFonts w:hint="eastAsia"/>
        </w:rPr>
        <w:t>添加依赖（使用</w:t>
      </w:r>
      <w:r w:rsidRPr="009E5E69">
        <w:rPr>
          <w:rFonts w:hint="eastAsia"/>
        </w:rPr>
        <w:t>rabbitmq</w:t>
      </w:r>
      <w:r w:rsidRPr="009E5E69">
        <w:rPr>
          <w:rFonts w:hint="eastAsia"/>
        </w:rPr>
        <w:t>，也可以使用</w:t>
      </w:r>
      <w:r w:rsidRPr="009E5E69">
        <w:rPr>
          <w:rFonts w:hint="eastAsia"/>
        </w:rPr>
        <w:t>kafka</w:t>
      </w:r>
      <w:r w:rsidRPr="009E5E69">
        <w:rPr>
          <w:rFonts w:hint="eastAsia"/>
        </w:rPr>
        <w:t>）</w:t>
      </w:r>
      <w:r w:rsidR="00B159F0">
        <w:rPr>
          <w:rFonts w:hint="eastAsia"/>
        </w:rPr>
        <w:t>，</w:t>
      </w:r>
    </w:p>
    <w:p w:rsidR="00AF29C5" w:rsidRDefault="00B159F0" w:rsidP="00AF29C5">
      <w:pPr>
        <w:pStyle w:val="a3"/>
        <w:ind w:left="1260" w:firstLineChars="0" w:firstLine="0"/>
        <w:rPr>
          <w:rFonts w:ascii="DejaVu Sans Mono" w:hAnsi="DejaVu Sans Mono" w:cs="DejaVu Sans Mono"/>
          <w:color w:val="000000"/>
          <w:szCs w:val="21"/>
          <w:shd w:val="clear" w:color="auto" w:fill="FFFFFF"/>
        </w:rPr>
      </w:pPr>
      <w:r>
        <w:rPr>
          <w:rFonts w:ascii="DejaVu Sans Mono" w:hAnsi="DejaVu Sans Mono" w:cs="DejaVu Sans Mono"/>
          <w:color w:val="000000"/>
          <w:szCs w:val="21"/>
          <w:shd w:val="clear" w:color="auto" w:fill="FFFFFF"/>
        </w:rPr>
        <w:t>spring-boot-starter-actuator</w:t>
      </w:r>
      <w:r>
        <w:rPr>
          <w:rFonts w:ascii="DejaVu Sans Mono" w:hAnsi="DejaVu Sans Mono" w:cs="DejaVu Sans Mono" w:hint="eastAsia"/>
          <w:color w:val="000000"/>
          <w:szCs w:val="21"/>
          <w:shd w:val="clear" w:color="auto" w:fill="FFFFFF"/>
        </w:rPr>
        <w:t>和</w:t>
      </w:r>
    </w:p>
    <w:p w:rsidR="009E5E69" w:rsidRDefault="00B159F0" w:rsidP="00AF29C5">
      <w:pPr>
        <w:pStyle w:val="a3"/>
        <w:ind w:left="1260" w:firstLineChars="0" w:firstLine="0"/>
      </w:pPr>
      <w:r>
        <w:rPr>
          <w:rFonts w:ascii="DejaVu Sans Mono" w:hAnsi="DejaVu Sans Mono" w:cs="DejaVu Sans Mono"/>
          <w:color w:val="000000"/>
          <w:szCs w:val="21"/>
          <w:shd w:val="clear" w:color="auto" w:fill="FFFFFF"/>
        </w:rPr>
        <w:t>spring-cloud-starter-bus-amqp</w:t>
      </w:r>
      <w:r>
        <w:rPr>
          <w:rFonts w:ascii="DejaVu Sans Mono" w:hAnsi="DejaVu Sans Mono" w:cs="DejaVu Sans Mono" w:hint="eastAsia"/>
          <w:color w:val="000000"/>
          <w:szCs w:val="21"/>
          <w:shd w:val="clear" w:color="auto" w:fill="FFFFFF"/>
        </w:rPr>
        <w:t>。</w:t>
      </w:r>
    </w:p>
    <w:p w:rsidR="009E5E69" w:rsidRDefault="009E5E69" w:rsidP="009E5E69">
      <w:pPr>
        <w:pStyle w:val="a3"/>
        <w:numPr>
          <w:ilvl w:val="0"/>
          <w:numId w:val="22"/>
        </w:numPr>
        <w:ind w:firstLineChars="0"/>
      </w:pPr>
      <w:r w:rsidRPr="009E5E69">
        <w:rPr>
          <w:rFonts w:hint="eastAsia"/>
        </w:rPr>
        <w:t>application.properties</w:t>
      </w:r>
      <w:r w:rsidRPr="009E5E69">
        <w:rPr>
          <w:rFonts w:hint="eastAsia"/>
        </w:rPr>
        <w:t>里要配置相应的</w:t>
      </w:r>
      <w:r w:rsidRPr="009E5E69">
        <w:rPr>
          <w:rFonts w:hint="eastAsia"/>
        </w:rPr>
        <w:t>rabbitmq</w:t>
      </w:r>
      <w:r w:rsidRPr="009E5E69">
        <w:rPr>
          <w:rFonts w:hint="eastAsia"/>
        </w:rPr>
        <w:t>信息</w:t>
      </w:r>
    </w:p>
    <w:p w:rsidR="00156D31" w:rsidRDefault="009E5E69" w:rsidP="00E57B44">
      <w:pPr>
        <w:pStyle w:val="a3"/>
        <w:numPr>
          <w:ilvl w:val="0"/>
          <w:numId w:val="22"/>
        </w:numPr>
        <w:ind w:firstLineChars="0"/>
      </w:pPr>
      <w:r>
        <w:rPr>
          <w:rFonts w:hint="eastAsia"/>
        </w:rPr>
        <w:t>配置服务</w:t>
      </w:r>
      <w:r w:rsidRPr="009E5E69">
        <w:rPr>
          <w:rFonts w:hint="eastAsia"/>
        </w:rPr>
        <w:t>启动</w:t>
      </w:r>
      <w:r>
        <w:rPr>
          <w:rFonts w:hint="eastAsia"/>
        </w:rPr>
        <w:t>后</w:t>
      </w:r>
      <w:r w:rsidRPr="009E5E69">
        <w:rPr>
          <w:rFonts w:hint="eastAsia"/>
        </w:rPr>
        <w:t>暴露出了</w:t>
      </w:r>
      <w:r w:rsidR="00543E9D" w:rsidRPr="00543E9D">
        <w:t>actuator/bus-refresh</w:t>
      </w:r>
      <w:r w:rsidRPr="009E5E69">
        <w:rPr>
          <w:rFonts w:hint="eastAsia"/>
        </w:rPr>
        <w:t>端点</w:t>
      </w:r>
      <w:r w:rsidR="00E57B44">
        <w:rPr>
          <w:rFonts w:hint="eastAsia"/>
        </w:rPr>
        <w:t>(</w:t>
      </w:r>
      <w:r w:rsidR="00E57B44" w:rsidRPr="00E57B44">
        <w:t>POST</w:t>
      </w:r>
      <w:r w:rsidR="00E57B44">
        <w:rPr>
          <w:rFonts w:hint="eastAsia"/>
        </w:rPr>
        <w:t>请求</w:t>
      </w:r>
      <w:r w:rsidR="00E57B44">
        <w:rPr>
          <w:rFonts w:hint="eastAsia"/>
        </w:rPr>
        <w:t>)</w:t>
      </w:r>
      <w:r w:rsidR="007A59ED">
        <w:rPr>
          <w:rFonts w:hint="eastAsia"/>
        </w:rPr>
        <w:t>，可由配置仓库自动触发或者由后台主动调用。</w:t>
      </w:r>
    </w:p>
    <w:p w:rsidR="00156D31" w:rsidRDefault="00972026" w:rsidP="00156D31">
      <w:pPr>
        <w:pStyle w:val="a3"/>
        <w:ind w:left="1260" w:firstLineChars="0" w:firstLine="0"/>
      </w:pPr>
      <w:r>
        <w:rPr>
          <w:rFonts w:hint="eastAsia"/>
        </w:rPr>
        <w:t>也可以指定刷新哪个服务</w:t>
      </w:r>
      <w:r w:rsidR="00156D31">
        <w:rPr>
          <w:rFonts w:hint="eastAsia"/>
        </w:rPr>
        <w:t>/actuator/bus-refresh/customers:8000</w:t>
      </w:r>
      <w:r w:rsidR="00156D31">
        <w:rPr>
          <w:rFonts w:hint="eastAsia"/>
        </w:rPr>
        <w:t>，这样消息总线上的微服务实例就会根据</w:t>
      </w:r>
      <w:r w:rsidR="00156D31">
        <w:rPr>
          <w:rFonts w:hint="eastAsia"/>
        </w:rPr>
        <w:t xml:space="preserve"> destination </w:t>
      </w:r>
      <w:r w:rsidR="00156D31">
        <w:rPr>
          <w:rFonts w:hint="eastAsia"/>
        </w:rPr>
        <w:t>参数的值来判断是否需要要刷新。其中，</w:t>
      </w:r>
      <w:r w:rsidR="00156D31">
        <w:rPr>
          <w:rFonts w:hint="eastAsia"/>
        </w:rPr>
        <w:t>customers:8000</w:t>
      </w:r>
      <w:r w:rsidR="00156D31">
        <w:rPr>
          <w:rFonts w:hint="eastAsia"/>
        </w:rPr>
        <w:t>指的是各个微服务的</w:t>
      </w:r>
      <w:r w:rsidR="00156D31">
        <w:rPr>
          <w:rFonts w:hint="eastAsia"/>
        </w:rPr>
        <w:t xml:space="preserve"> ApplicationContext ID</w:t>
      </w:r>
      <w:r w:rsidR="00156D31">
        <w:rPr>
          <w:rFonts w:hint="eastAsia"/>
        </w:rPr>
        <w:t>。</w:t>
      </w:r>
    </w:p>
    <w:p w:rsidR="00AF29C5" w:rsidRDefault="00156D31" w:rsidP="00156D31">
      <w:pPr>
        <w:pStyle w:val="a3"/>
        <w:ind w:left="1260" w:firstLineChars="0" w:firstLine="0"/>
      </w:pPr>
      <w:r>
        <w:rPr>
          <w:rFonts w:hint="eastAsia"/>
        </w:rPr>
        <w:t xml:space="preserve">destination </w:t>
      </w:r>
      <w:r>
        <w:rPr>
          <w:rFonts w:hint="eastAsia"/>
        </w:rPr>
        <w:t>参数也可以用来定位特定的微服务。例如：</w:t>
      </w:r>
    </w:p>
    <w:p w:rsidR="009E5E69" w:rsidRDefault="00156D31" w:rsidP="00156D31">
      <w:pPr>
        <w:pStyle w:val="a3"/>
        <w:ind w:left="1260" w:firstLineChars="0" w:firstLine="0"/>
      </w:pPr>
      <w:r>
        <w:rPr>
          <w:rFonts w:hint="eastAsia"/>
        </w:rPr>
        <w:t>/actuator/bus-refresh/customers:**</w:t>
      </w:r>
      <w:r>
        <w:rPr>
          <w:rFonts w:hint="eastAsia"/>
        </w:rPr>
        <w:t>，这样就可以触发</w:t>
      </w:r>
      <w:r>
        <w:rPr>
          <w:rFonts w:hint="eastAsia"/>
        </w:rPr>
        <w:t xml:space="preserve"> customers </w:t>
      </w:r>
      <w:r>
        <w:rPr>
          <w:rFonts w:hint="eastAsia"/>
        </w:rPr>
        <w:t>微服务所有实例的配置刷新。</w:t>
      </w:r>
    </w:p>
    <w:p w:rsidR="00AF29C5" w:rsidRDefault="009E5E69" w:rsidP="00CF6ABD">
      <w:pPr>
        <w:pStyle w:val="a3"/>
        <w:numPr>
          <w:ilvl w:val="0"/>
          <w:numId w:val="22"/>
        </w:numPr>
        <w:ind w:firstLineChars="0"/>
      </w:pPr>
      <w:r w:rsidRPr="009E5E69">
        <w:rPr>
          <w:rFonts w:hint="eastAsia"/>
        </w:rPr>
        <w:t>客户端</w:t>
      </w:r>
      <w:r w:rsidRPr="009E5E69">
        <w:rPr>
          <w:rFonts w:hint="eastAsia"/>
        </w:rPr>
        <w:t>pom</w:t>
      </w:r>
      <w:r w:rsidRPr="009E5E69">
        <w:rPr>
          <w:rFonts w:hint="eastAsia"/>
        </w:rPr>
        <w:t>文件同样添加</w:t>
      </w:r>
      <w:r w:rsidRPr="009E5E69">
        <w:rPr>
          <w:rFonts w:hint="eastAsia"/>
        </w:rPr>
        <w:t>spring-cloud-starter-bus-amqp</w:t>
      </w:r>
      <w:r w:rsidRPr="009E5E69">
        <w:rPr>
          <w:rFonts w:hint="eastAsia"/>
        </w:rPr>
        <w:t>依赖，</w:t>
      </w:r>
    </w:p>
    <w:p w:rsidR="009E5E69" w:rsidRDefault="009E5E69" w:rsidP="00AF29C5">
      <w:pPr>
        <w:pStyle w:val="a3"/>
        <w:ind w:left="1260" w:firstLineChars="0" w:firstLine="0"/>
      </w:pPr>
      <w:r w:rsidRPr="009E5E69">
        <w:rPr>
          <w:rFonts w:hint="eastAsia"/>
        </w:rPr>
        <w:t>application.properties</w:t>
      </w:r>
      <w:r w:rsidRPr="009E5E69">
        <w:rPr>
          <w:rFonts w:hint="eastAsia"/>
        </w:rPr>
        <w:t>中同样添加</w:t>
      </w:r>
      <w:r w:rsidRPr="009E5E69">
        <w:rPr>
          <w:rFonts w:hint="eastAsia"/>
        </w:rPr>
        <w:t>rabbitmq</w:t>
      </w:r>
      <w:r w:rsidRPr="009E5E69">
        <w:rPr>
          <w:rFonts w:hint="eastAsia"/>
        </w:rPr>
        <w:t>配置信息</w:t>
      </w:r>
    </w:p>
    <w:p w:rsidR="00CF6ABD" w:rsidRDefault="00CF6ABD" w:rsidP="00CF6ABD">
      <w:pPr>
        <w:pStyle w:val="a3"/>
        <w:numPr>
          <w:ilvl w:val="0"/>
          <w:numId w:val="22"/>
        </w:numPr>
        <w:ind w:firstLineChars="0"/>
      </w:pPr>
      <w:r w:rsidRPr="009E5E69">
        <w:rPr>
          <w:rFonts w:hint="eastAsia"/>
        </w:rPr>
        <w:t>客户端</w:t>
      </w:r>
      <w:r w:rsidRPr="002C37FF">
        <w:rPr>
          <w:rFonts w:hint="eastAsia"/>
        </w:rPr>
        <w:t>获取配置的类上添加</w:t>
      </w:r>
      <w:r w:rsidRPr="002C37FF">
        <w:rPr>
          <w:rFonts w:hint="eastAsia"/>
        </w:rPr>
        <w:t>@RefreshScope</w:t>
      </w:r>
      <w:r>
        <w:rPr>
          <w:rFonts w:hint="eastAsia"/>
        </w:rPr>
        <w:t>注解</w:t>
      </w:r>
      <w:r w:rsidR="00701EA2">
        <w:rPr>
          <w:rFonts w:hint="eastAsia"/>
        </w:rPr>
        <w:t>，</w:t>
      </w:r>
      <w:r w:rsidR="00701EA2">
        <w:rPr>
          <w:rFonts w:hint="eastAsia"/>
        </w:rPr>
        <w:t>@Value</w:t>
      </w:r>
      <w:r w:rsidR="00701EA2">
        <w:rPr>
          <w:rFonts w:hint="eastAsia"/>
        </w:rPr>
        <w:t>的值就可以自动刷新</w:t>
      </w:r>
    </w:p>
    <w:p w:rsidR="00FA6755" w:rsidRDefault="00FA6755" w:rsidP="00FA6755">
      <w:pPr>
        <w:pStyle w:val="a3"/>
        <w:numPr>
          <w:ilvl w:val="1"/>
          <w:numId w:val="1"/>
        </w:numPr>
        <w:ind w:firstLineChars="0"/>
        <w:rPr>
          <w:b/>
        </w:rPr>
      </w:pPr>
      <w:r w:rsidRPr="00FA6755">
        <w:rPr>
          <w:rFonts w:hint="eastAsia"/>
          <w:b/>
        </w:rPr>
        <w:t>集成共享部门的网关</w:t>
      </w:r>
    </w:p>
    <w:p w:rsidR="009270A1" w:rsidRDefault="009270A1" w:rsidP="009270A1">
      <w:pPr>
        <w:ind w:left="840"/>
      </w:pPr>
      <w:r>
        <w:rPr>
          <w:rFonts w:hint="eastAsia"/>
        </w:rPr>
        <w:t>共享部门</w:t>
      </w:r>
      <w:r>
        <w:rPr>
          <w:rFonts w:hint="eastAsia"/>
        </w:rPr>
        <w:t>eva</w:t>
      </w:r>
      <w:r>
        <w:rPr>
          <w:rFonts w:hint="eastAsia"/>
        </w:rPr>
        <w:t>平台的网关提供了灰度策略、流控策略，这些是目前的</w:t>
      </w:r>
      <w:r>
        <w:rPr>
          <w:rFonts w:hint="eastAsia"/>
        </w:rPr>
        <w:t>ISC</w:t>
      </w:r>
      <w:r>
        <w:rPr>
          <w:rFonts w:hint="eastAsia"/>
        </w:rPr>
        <w:t>微服务架构暂未研究实现的功能，同时也集成了</w:t>
      </w:r>
      <w:r>
        <w:rPr>
          <w:rFonts w:hint="eastAsia"/>
        </w:rPr>
        <w:t>4A</w:t>
      </w:r>
      <w:r>
        <w:rPr>
          <w:rFonts w:hint="eastAsia"/>
        </w:rPr>
        <w:t>单点登录功能，固考虑使用共享部门的网关功能。</w:t>
      </w:r>
    </w:p>
    <w:p w:rsidR="009270A1" w:rsidRDefault="009270A1" w:rsidP="009270A1">
      <w:pPr>
        <w:ind w:left="840"/>
      </w:pPr>
      <w:r>
        <w:rPr>
          <w:rFonts w:hint="eastAsia"/>
        </w:rPr>
        <w:t>相比于现有架构的网关，缺少了统一</w:t>
      </w:r>
      <w:r>
        <w:rPr>
          <w:rFonts w:hint="eastAsia"/>
        </w:rPr>
        <w:t>swagger</w:t>
      </w:r>
      <w:r>
        <w:rPr>
          <w:rFonts w:hint="eastAsia"/>
        </w:rPr>
        <w:t>接口文档的查看、统一登录信息获取和权限校验，统一请求头</w:t>
      </w:r>
      <w:r>
        <w:rPr>
          <w:rFonts w:hint="eastAsia"/>
        </w:rPr>
        <w:t>usertoken</w:t>
      </w:r>
      <w:r>
        <w:rPr>
          <w:rFonts w:hint="eastAsia"/>
        </w:rPr>
        <w:t>、</w:t>
      </w:r>
      <w:r>
        <w:rPr>
          <w:rFonts w:hint="eastAsia"/>
        </w:rPr>
        <w:t>clienttoken</w:t>
      </w:r>
      <w:r>
        <w:rPr>
          <w:rFonts w:hint="eastAsia"/>
        </w:rPr>
        <w:t>、</w:t>
      </w:r>
      <w:r>
        <w:rPr>
          <w:rFonts w:hint="eastAsia"/>
        </w:rPr>
        <w:t>app</w:t>
      </w:r>
      <w:r>
        <w:rPr>
          <w:rFonts w:hint="eastAsia"/>
        </w:rPr>
        <w:t>封装传递，统一</w:t>
      </w:r>
      <w:r>
        <w:rPr>
          <w:rFonts w:hint="eastAsia"/>
        </w:rPr>
        <w:t>profile</w:t>
      </w:r>
      <w:r>
        <w:rPr>
          <w:rFonts w:hint="eastAsia"/>
        </w:rPr>
        <w:t>过期刷新等功能。</w:t>
      </w:r>
    </w:p>
    <w:p w:rsidR="009270A1" w:rsidRDefault="009270A1" w:rsidP="009270A1">
      <w:pPr>
        <w:ind w:left="840"/>
      </w:pPr>
      <w:r>
        <w:rPr>
          <w:rFonts w:hint="eastAsia"/>
        </w:rPr>
        <w:t>统一</w:t>
      </w:r>
      <w:r>
        <w:rPr>
          <w:rFonts w:hint="eastAsia"/>
        </w:rPr>
        <w:t>swagger</w:t>
      </w:r>
      <w:r>
        <w:rPr>
          <w:rFonts w:hint="eastAsia"/>
        </w:rPr>
        <w:t>接口文档的查看：属于扩展功能，不包含不影响总体架构</w:t>
      </w:r>
    </w:p>
    <w:p w:rsidR="009270A1" w:rsidRDefault="009270A1" w:rsidP="009270A1">
      <w:pPr>
        <w:ind w:left="840"/>
      </w:pPr>
      <w:r>
        <w:rPr>
          <w:rFonts w:hint="eastAsia"/>
        </w:rPr>
        <w:t>统一登录信息获取和权限校验：需要对后台框架进行适配，将用户</w:t>
      </w:r>
      <w:r>
        <w:rPr>
          <w:rFonts w:hint="eastAsia"/>
        </w:rPr>
        <w:t>token</w:t>
      </w:r>
      <w:r>
        <w:rPr>
          <w:rFonts w:hint="eastAsia"/>
        </w:rPr>
        <w:t>的获取放到</w:t>
      </w:r>
      <w:r w:rsidR="00C10EB3">
        <w:rPr>
          <w:rFonts w:hint="eastAsia"/>
        </w:rPr>
        <w:t>兼容到具体服务的包中</w:t>
      </w:r>
    </w:p>
    <w:p w:rsidR="00C10EB3" w:rsidRDefault="00C10EB3" w:rsidP="009270A1">
      <w:pPr>
        <w:ind w:left="840"/>
      </w:pPr>
      <w:r>
        <w:rPr>
          <w:rFonts w:hint="eastAsia"/>
        </w:rPr>
        <w:t>统一请求头</w:t>
      </w:r>
      <w:r>
        <w:rPr>
          <w:rFonts w:hint="eastAsia"/>
        </w:rPr>
        <w:t>usertoken</w:t>
      </w:r>
      <w:r>
        <w:rPr>
          <w:rFonts w:hint="eastAsia"/>
        </w:rPr>
        <w:t>、</w:t>
      </w:r>
      <w:r>
        <w:rPr>
          <w:rFonts w:hint="eastAsia"/>
        </w:rPr>
        <w:t>app</w:t>
      </w:r>
      <w:r>
        <w:rPr>
          <w:rFonts w:hint="eastAsia"/>
        </w:rPr>
        <w:t>、</w:t>
      </w:r>
      <w:r>
        <w:rPr>
          <w:rFonts w:hint="eastAsia"/>
        </w:rPr>
        <w:t>clienttoken</w:t>
      </w:r>
      <w:r>
        <w:rPr>
          <w:rFonts w:hint="eastAsia"/>
        </w:rPr>
        <w:t>封装传递：需要对后台框架进行适配，其中</w:t>
      </w:r>
      <w:r>
        <w:rPr>
          <w:rFonts w:hint="eastAsia"/>
        </w:rPr>
        <w:t>usertoken</w:t>
      </w:r>
      <w:r>
        <w:rPr>
          <w:rFonts w:hint="eastAsia"/>
        </w:rPr>
        <w:t>、</w:t>
      </w:r>
      <w:r>
        <w:rPr>
          <w:rFonts w:hint="eastAsia"/>
        </w:rPr>
        <w:t>app</w:t>
      </w:r>
      <w:r>
        <w:rPr>
          <w:rFonts w:hint="eastAsia"/>
        </w:rPr>
        <w:t>可以通过代码兼容，</w:t>
      </w:r>
      <w:r>
        <w:rPr>
          <w:rFonts w:hint="eastAsia"/>
        </w:rPr>
        <w:t xml:space="preserve"> clienttoken</w:t>
      </w:r>
      <w:r>
        <w:rPr>
          <w:rFonts w:hint="eastAsia"/>
        </w:rPr>
        <w:t>是用来获取服务请求的来源，当前架构中的服务都会有</w:t>
      </w:r>
      <w:r>
        <w:rPr>
          <w:rFonts w:hint="eastAsia"/>
        </w:rPr>
        <w:t>clienttoken</w:t>
      </w:r>
      <w:r>
        <w:rPr>
          <w:rFonts w:hint="eastAsia"/>
        </w:rPr>
        <w:t>，但共享的网关没有这部分信息，目前共享正</w:t>
      </w:r>
      <w:r>
        <w:rPr>
          <w:rFonts w:hint="eastAsia"/>
        </w:rPr>
        <w:lastRenderedPageBreak/>
        <w:t>在修改</w:t>
      </w:r>
    </w:p>
    <w:p w:rsidR="00C10EB3" w:rsidRDefault="00C10EB3" w:rsidP="009270A1">
      <w:pPr>
        <w:ind w:left="840"/>
      </w:pPr>
      <w:r>
        <w:rPr>
          <w:rFonts w:hint="eastAsia"/>
        </w:rPr>
        <w:t>统一</w:t>
      </w:r>
      <w:r>
        <w:rPr>
          <w:rFonts w:hint="eastAsia"/>
        </w:rPr>
        <w:t>profile</w:t>
      </w:r>
      <w:r>
        <w:rPr>
          <w:rFonts w:hint="eastAsia"/>
        </w:rPr>
        <w:t>过期刷新：已将</w:t>
      </w:r>
      <w:r>
        <w:rPr>
          <w:rFonts w:hint="eastAsia"/>
        </w:rPr>
        <w:t>profile</w:t>
      </w:r>
      <w:r>
        <w:rPr>
          <w:rFonts w:hint="eastAsia"/>
        </w:rPr>
        <w:t>的过期时间统一由权限中心控制并保存在</w:t>
      </w:r>
      <w:r>
        <w:rPr>
          <w:rFonts w:hint="eastAsia"/>
        </w:rPr>
        <w:t>profile</w:t>
      </w:r>
      <w:r>
        <w:rPr>
          <w:rFonts w:hint="eastAsia"/>
        </w:rPr>
        <w:t>中，每次用户请求后，由具体</w:t>
      </w:r>
      <w:r w:rsidR="0020301A">
        <w:rPr>
          <w:rFonts w:hint="eastAsia"/>
        </w:rPr>
        <w:t>服务通过</w:t>
      </w:r>
      <w:r w:rsidR="0020301A">
        <w:rPr>
          <w:rFonts w:hint="eastAsia"/>
        </w:rPr>
        <w:t>common-web</w:t>
      </w:r>
      <w:r>
        <w:rPr>
          <w:rFonts w:hint="eastAsia"/>
        </w:rPr>
        <w:t>包</w:t>
      </w:r>
      <w:r w:rsidR="0020301A">
        <w:rPr>
          <w:rFonts w:hint="eastAsia"/>
        </w:rPr>
        <w:t>中的拦截器</w:t>
      </w:r>
      <w:r>
        <w:rPr>
          <w:rFonts w:hint="eastAsia"/>
        </w:rPr>
        <w:t>获取</w:t>
      </w:r>
      <w:r>
        <w:rPr>
          <w:rFonts w:hint="eastAsia"/>
        </w:rPr>
        <w:t>profile</w:t>
      </w:r>
      <w:r>
        <w:rPr>
          <w:rFonts w:hint="eastAsia"/>
        </w:rPr>
        <w:t>中的过期时长进行更新</w:t>
      </w:r>
      <w:r w:rsidR="00CE51F7">
        <w:rPr>
          <w:rFonts w:hint="eastAsia"/>
        </w:rPr>
        <w:t>。</w:t>
      </w:r>
    </w:p>
    <w:p w:rsidR="00CE51F7" w:rsidRDefault="00CE51F7" w:rsidP="009270A1">
      <w:pPr>
        <w:ind w:left="840"/>
        <w:rPr>
          <w:b/>
        </w:rPr>
      </w:pPr>
      <w:r w:rsidRPr="00CE51F7">
        <w:rPr>
          <w:rFonts w:hint="eastAsia"/>
          <w:b/>
        </w:rPr>
        <w:t>当前适配的原则是保持网关的无缝切换，即同时支持自有网关和共享网关</w:t>
      </w:r>
      <w:r>
        <w:rPr>
          <w:rFonts w:hint="eastAsia"/>
          <w:b/>
        </w:rPr>
        <w:t>。</w:t>
      </w:r>
    </w:p>
    <w:p w:rsidR="00CE51F7" w:rsidRDefault="00CE51F7" w:rsidP="009270A1">
      <w:pPr>
        <w:ind w:left="840"/>
      </w:pPr>
      <w:r>
        <w:rPr>
          <w:rFonts w:hint="eastAsia"/>
        </w:rPr>
        <w:t>启用共享网关且打开登录校验的用户认证流程如图：</w:t>
      </w:r>
    </w:p>
    <w:p w:rsidR="00CE51F7" w:rsidRDefault="00CA34E7" w:rsidP="009270A1">
      <w:pPr>
        <w:ind w:left="840"/>
      </w:pPr>
      <w:r>
        <w:object w:dxaOrig="11670" w:dyaOrig="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5pt;height:290.5pt" o:ole="">
            <v:imagedata r:id="rId26" o:title=""/>
          </v:shape>
          <o:OLEObject Type="Embed" ProgID="Visio.Drawing.15" ShapeID="_x0000_i1025" DrawAspect="Content" ObjectID="_1617450862" r:id="rId27"/>
        </w:object>
      </w:r>
    </w:p>
    <w:p w:rsidR="00CE51F7" w:rsidRDefault="00CE51F7" w:rsidP="009270A1">
      <w:pPr>
        <w:ind w:left="840"/>
      </w:pPr>
      <w:r>
        <w:rPr>
          <w:rFonts w:hint="eastAsia"/>
        </w:rPr>
        <w:t>启用共享网关但不打开登录校验的用户认证流程：</w:t>
      </w:r>
    </w:p>
    <w:p w:rsidR="00CE51F7" w:rsidRDefault="00CE51F7" w:rsidP="00CE51F7">
      <w:pPr>
        <w:pStyle w:val="a3"/>
        <w:numPr>
          <w:ilvl w:val="2"/>
          <w:numId w:val="4"/>
        </w:numPr>
        <w:ind w:firstLineChars="0"/>
      </w:pPr>
      <w:r>
        <w:rPr>
          <w:rFonts w:hint="eastAsia"/>
        </w:rPr>
        <w:t>前端校验非单点登录时会跳转到</w:t>
      </w:r>
      <w:r w:rsidR="00C42EA0">
        <w:rPr>
          <w:rFonts w:hint="eastAsia"/>
        </w:rPr>
        <w:t>自有</w:t>
      </w:r>
      <w:r>
        <w:rPr>
          <w:rFonts w:hint="eastAsia"/>
        </w:rPr>
        <w:t>登录界面，登录时通过</w:t>
      </w:r>
      <w:r w:rsidR="00C42EA0">
        <w:rPr>
          <w:rFonts w:hint="eastAsia"/>
        </w:rPr>
        <w:t>调用</w:t>
      </w:r>
      <w:r>
        <w:rPr>
          <w:rFonts w:hint="eastAsia"/>
        </w:rPr>
        <w:t>auth/weblogin</w:t>
      </w:r>
      <w:r>
        <w:rPr>
          <w:rFonts w:hint="eastAsia"/>
        </w:rPr>
        <w:t>实现登录并获取</w:t>
      </w:r>
      <w:r>
        <w:rPr>
          <w:rFonts w:hint="eastAsia"/>
        </w:rPr>
        <w:t>token</w:t>
      </w:r>
    </w:p>
    <w:p w:rsidR="00CE51F7" w:rsidRDefault="00CE51F7" w:rsidP="00CE51F7">
      <w:pPr>
        <w:pStyle w:val="a3"/>
        <w:numPr>
          <w:ilvl w:val="2"/>
          <w:numId w:val="4"/>
        </w:numPr>
        <w:ind w:firstLineChars="0"/>
      </w:pPr>
      <w:r>
        <w:rPr>
          <w:rFonts w:hint="eastAsia"/>
        </w:rPr>
        <w:t>用户请求时将在</w:t>
      </w:r>
      <w:r>
        <w:rPr>
          <w:rFonts w:hint="eastAsia"/>
        </w:rPr>
        <w:t>header</w:t>
      </w:r>
      <w:r>
        <w:rPr>
          <w:rFonts w:hint="eastAsia"/>
        </w:rPr>
        <w:t>中添加</w:t>
      </w:r>
      <w:r>
        <w:rPr>
          <w:rFonts w:hint="eastAsia"/>
        </w:rPr>
        <w:t>token</w:t>
      </w:r>
      <w:r>
        <w:rPr>
          <w:rFonts w:hint="eastAsia"/>
        </w:rPr>
        <w:t>，后台已兼容从</w:t>
      </w:r>
      <w:r>
        <w:rPr>
          <w:rFonts w:hint="eastAsia"/>
        </w:rPr>
        <w:t>header</w:t>
      </w:r>
      <w:r>
        <w:rPr>
          <w:rFonts w:hint="eastAsia"/>
        </w:rPr>
        <w:t>中获取</w:t>
      </w:r>
      <w:r>
        <w:rPr>
          <w:rFonts w:hint="eastAsia"/>
        </w:rPr>
        <w:t>token</w:t>
      </w:r>
      <w:r>
        <w:rPr>
          <w:rFonts w:hint="eastAsia"/>
        </w:rPr>
        <w:t>来获取用户信息</w:t>
      </w:r>
    </w:p>
    <w:p w:rsidR="001A10EC" w:rsidRDefault="001A10EC" w:rsidP="001A10EC">
      <w:pPr>
        <w:pStyle w:val="1"/>
        <w:numPr>
          <w:ilvl w:val="0"/>
          <w:numId w:val="1"/>
        </w:numPr>
        <w:rPr>
          <w:sz w:val="28"/>
          <w:szCs w:val="28"/>
        </w:rPr>
      </w:pPr>
      <w:bookmarkStart w:id="12" w:name="_Toc44492663"/>
      <w:bookmarkStart w:id="13" w:name="_Toc301510604"/>
      <w:bookmarkStart w:id="14" w:name="_Toc6837233"/>
      <w:r w:rsidRPr="001A10EC">
        <w:rPr>
          <w:rFonts w:hint="eastAsia"/>
          <w:sz w:val="28"/>
          <w:szCs w:val="28"/>
        </w:rPr>
        <w:t>版本修订历史记录</w:t>
      </w:r>
      <w:bookmarkEnd w:id="12"/>
      <w:bookmarkEnd w:id="13"/>
      <w:bookmarkEnd w:id="14"/>
    </w:p>
    <w:tbl>
      <w:tblPr>
        <w:tblStyle w:val="aa"/>
        <w:tblW w:w="0" w:type="auto"/>
        <w:tblInd w:w="675" w:type="dxa"/>
        <w:tblLook w:val="04A0" w:firstRow="1" w:lastRow="0" w:firstColumn="1" w:lastColumn="0" w:noHBand="0" w:noVBand="1"/>
      </w:tblPr>
      <w:tblGrid>
        <w:gridCol w:w="1454"/>
        <w:gridCol w:w="1098"/>
        <w:gridCol w:w="4111"/>
        <w:gridCol w:w="1184"/>
      </w:tblGrid>
      <w:tr w:rsidR="001A10EC" w:rsidTr="00BE7C8A">
        <w:tc>
          <w:tcPr>
            <w:tcW w:w="1454" w:type="dxa"/>
          </w:tcPr>
          <w:p w:rsidR="001A10EC" w:rsidRDefault="001A10EC" w:rsidP="001A10EC">
            <w:r>
              <w:rPr>
                <w:rFonts w:hint="eastAsia"/>
              </w:rPr>
              <w:t>日期</w:t>
            </w:r>
          </w:p>
        </w:tc>
        <w:tc>
          <w:tcPr>
            <w:tcW w:w="1098" w:type="dxa"/>
          </w:tcPr>
          <w:p w:rsidR="001A10EC" w:rsidRDefault="001A10EC" w:rsidP="001A10EC">
            <w:r>
              <w:rPr>
                <w:rFonts w:hint="eastAsia"/>
              </w:rPr>
              <w:t>作者</w:t>
            </w:r>
          </w:p>
        </w:tc>
        <w:tc>
          <w:tcPr>
            <w:tcW w:w="4111" w:type="dxa"/>
          </w:tcPr>
          <w:p w:rsidR="001A10EC" w:rsidRDefault="001A10EC" w:rsidP="001A10EC">
            <w:r>
              <w:rPr>
                <w:rFonts w:hint="eastAsia"/>
              </w:rPr>
              <w:t>内容</w:t>
            </w:r>
          </w:p>
        </w:tc>
        <w:tc>
          <w:tcPr>
            <w:tcW w:w="1184" w:type="dxa"/>
          </w:tcPr>
          <w:p w:rsidR="001A10EC" w:rsidRDefault="001A10EC" w:rsidP="001A10EC">
            <w:r>
              <w:rPr>
                <w:rFonts w:hint="eastAsia"/>
              </w:rPr>
              <w:t>版本</w:t>
            </w:r>
          </w:p>
        </w:tc>
      </w:tr>
      <w:tr w:rsidR="001A10EC" w:rsidTr="00BE7C8A">
        <w:tc>
          <w:tcPr>
            <w:tcW w:w="1454" w:type="dxa"/>
          </w:tcPr>
          <w:p w:rsidR="001A10EC" w:rsidRDefault="001A10EC" w:rsidP="001A10EC">
            <w:r>
              <w:rPr>
                <w:rFonts w:hint="eastAsia"/>
              </w:rPr>
              <w:t>2019-01-18</w:t>
            </w:r>
          </w:p>
        </w:tc>
        <w:tc>
          <w:tcPr>
            <w:tcW w:w="1098" w:type="dxa"/>
          </w:tcPr>
          <w:p w:rsidR="001A10EC" w:rsidRDefault="001A10EC" w:rsidP="001A10EC">
            <w:r>
              <w:rPr>
                <w:rFonts w:hint="eastAsia"/>
              </w:rPr>
              <w:t>王孝坤</w:t>
            </w:r>
          </w:p>
        </w:tc>
        <w:tc>
          <w:tcPr>
            <w:tcW w:w="4111" w:type="dxa"/>
          </w:tcPr>
          <w:p w:rsidR="001A10EC" w:rsidRDefault="001A10EC" w:rsidP="001A10EC">
            <w:r>
              <w:rPr>
                <w:rFonts w:hint="eastAsia"/>
              </w:rPr>
              <w:t>ISC</w:t>
            </w:r>
            <w:r>
              <w:rPr>
                <w:rFonts w:hint="eastAsia"/>
              </w:rPr>
              <w:t>微服务架构设计说明</w:t>
            </w:r>
          </w:p>
        </w:tc>
        <w:tc>
          <w:tcPr>
            <w:tcW w:w="1184" w:type="dxa"/>
          </w:tcPr>
          <w:p w:rsidR="001A10EC" w:rsidRDefault="001A10EC" w:rsidP="001A10EC">
            <w:r>
              <w:rPr>
                <w:rFonts w:hint="eastAsia"/>
              </w:rPr>
              <w:t>V1.0</w:t>
            </w:r>
          </w:p>
        </w:tc>
      </w:tr>
      <w:tr w:rsidR="001A10EC" w:rsidTr="00BE7C8A">
        <w:tc>
          <w:tcPr>
            <w:tcW w:w="1454" w:type="dxa"/>
          </w:tcPr>
          <w:p w:rsidR="001A10EC" w:rsidRDefault="001A10EC" w:rsidP="001A10EC">
            <w:r>
              <w:rPr>
                <w:rFonts w:hint="eastAsia"/>
              </w:rPr>
              <w:t>2019-02-22</w:t>
            </w:r>
          </w:p>
        </w:tc>
        <w:tc>
          <w:tcPr>
            <w:tcW w:w="1098" w:type="dxa"/>
          </w:tcPr>
          <w:p w:rsidR="001A10EC" w:rsidRDefault="001A10EC" w:rsidP="001A10EC">
            <w:r>
              <w:rPr>
                <w:rFonts w:hint="eastAsia"/>
              </w:rPr>
              <w:t>王孝坤</w:t>
            </w:r>
          </w:p>
        </w:tc>
        <w:tc>
          <w:tcPr>
            <w:tcW w:w="4111" w:type="dxa"/>
          </w:tcPr>
          <w:p w:rsidR="001A10EC" w:rsidRDefault="001A10EC" w:rsidP="001A10EC">
            <w:r>
              <w:rPr>
                <w:rFonts w:hint="eastAsia"/>
              </w:rPr>
              <w:t>补充说明配置中心热部署的设计</w:t>
            </w:r>
          </w:p>
        </w:tc>
        <w:tc>
          <w:tcPr>
            <w:tcW w:w="1184" w:type="dxa"/>
          </w:tcPr>
          <w:p w:rsidR="001A10EC" w:rsidRPr="001A10EC" w:rsidRDefault="001A10EC" w:rsidP="001A10EC">
            <w:r>
              <w:rPr>
                <w:rFonts w:hint="eastAsia"/>
              </w:rPr>
              <w:t>V1.1</w:t>
            </w:r>
          </w:p>
        </w:tc>
      </w:tr>
      <w:tr w:rsidR="001A10EC" w:rsidTr="00BE7C8A">
        <w:tc>
          <w:tcPr>
            <w:tcW w:w="1454" w:type="dxa"/>
          </w:tcPr>
          <w:p w:rsidR="001A10EC" w:rsidRDefault="001A10EC" w:rsidP="001A10EC">
            <w:r>
              <w:rPr>
                <w:rFonts w:hint="eastAsia"/>
              </w:rPr>
              <w:t>2019-03-07</w:t>
            </w:r>
          </w:p>
        </w:tc>
        <w:tc>
          <w:tcPr>
            <w:tcW w:w="1098" w:type="dxa"/>
          </w:tcPr>
          <w:p w:rsidR="001A10EC" w:rsidRDefault="001A10EC" w:rsidP="001A10EC">
            <w:r>
              <w:rPr>
                <w:rFonts w:hint="eastAsia"/>
              </w:rPr>
              <w:t>王孝坤</w:t>
            </w:r>
          </w:p>
        </w:tc>
        <w:tc>
          <w:tcPr>
            <w:tcW w:w="4111" w:type="dxa"/>
          </w:tcPr>
          <w:p w:rsidR="001A10EC" w:rsidRDefault="001A10EC" w:rsidP="001A10EC">
            <w:r>
              <w:rPr>
                <w:rFonts w:hint="eastAsia"/>
              </w:rPr>
              <w:t>添加共享网关适配的说明</w:t>
            </w:r>
          </w:p>
        </w:tc>
        <w:tc>
          <w:tcPr>
            <w:tcW w:w="1184" w:type="dxa"/>
          </w:tcPr>
          <w:p w:rsidR="001A10EC" w:rsidRPr="001A10EC" w:rsidRDefault="001A10EC" w:rsidP="001A10EC">
            <w:r>
              <w:rPr>
                <w:rFonts w:hint="eastAsia"/>
              </w:rPr>
              <w:t>V1.2</w:t>
            </w:r>
          </w:p>
        </w:tc>
      </w:tr>
      <w:tr w:rsidR="00BE7C8A" w:rsidTr="00BE7C8A">
        <w:tc>
          <w:tcPr>
            <w:tcW w:w="1454" w:type="dxa"/>
          </w:tcPr>
          <w:p w:rsidR="00BE7C8A" w:rsidRDefault="00BE7C8A" w:rsidP="001A10EC">
            <w:r>
              <w:rPr>
                <w:rFonts w:hint="eastAsia"/>
              </w:rPr>
              <w:t>2019-03-08</w:t>
            </w:r>
          </w:p>
        </w:tc>
        <w:tc>
          <w:tcPr>
            <w:tcW w:w="1098" w:type="dxa"/>
          </w:tcPr>
          <w:p w:rsidR="00BE7C8A" w:rsidRDefault="00BE7C8A" w:rsidP="001A10EC">
            <w:r>
              <w:rPr>
                <w:rFonts w:hint="eastAsia"/>
              </w:rPr>
              <w:t>王孝坤</w:t>
            </w:r>
          </w:p>
        </w:tc>
        <w:tc>
          <w:tcPr>
            <w:tcW w:w="4111" w:type="dxa"/>
          </w:tcPr>
          <w:p w:rsidR="00BE7C8A" w:rsidRDefault="00BE7C8A" w:rsidP="001A10EC">
            <w:r>
              <w:rPr>
                <w:rFonts w:hint="eastAsia"/>
              </w:rPr>
              <w:t>添加</w:t>
            </w:r>
            <w:r w:rsidRPr="00BE7C8A">
              <w:rPr>
                <w:rFonts w:hint="eastAsia"/>
              </w:rPr>
              <w:t>注册中心的自我保护和心跳检测</w:t>
            </w:r>
            <w:r>
              <w:rPr>
                <w:rFonts w:hint="eastAsia"/>
              </w:rPr>
              <w:t>说明</w:t>
            </w:r>
          </w:p>
        </w:tc>
        <w:tc>
          <w:tcPr>
            <w:tcW w:w="1184" w:type="dxa"/>
          </w:tcPr>
          <w:p w:rsidR="00BE7C8A" w:rsidRDefault="00BE7C8A" w:rsidP="001A10EC">
            <w:r>
              <w:rPr>
                <w:rFonts w:hint="eastAsia"/>
              </w:rPr>
              <w:t>V1.3</w:t>
            </w:r>
          </w:p>
        </w:tc>
      </w:tr>
      <w:tr w:rsidR="00AF29C5" w:rsidTr="00BE7C8A">
        <w:tc>
          <w:tcPr>
            <w:tcW w:w="1454" w:type="dxa"/>
          </w:tcPr>
          <w:p w:rsidR="00AF29C5" w:rsidRDefault="00AF29C5" w:rsidP="001A10EC">
            <w:r>
              <w:rPr>
                <w:rFonts w:hint="eastAsia"/>
              </w:rPr>
              <w:t>2019-04-22</w:t>
            </w:r>
          </w:p>
        </w:tc>
        <w:tc>
          <w:tcPr>
            <w:tcW w:w="1098" w:type="dxa"/>
          </w:tcPr>
          <w:p w:rsidR="00AF29C5" w:rsidRDefault="00AF29C5" w:rsidP="001A10EC">
            <w:r>
              <w:rPr>
                <w:rFonts w:hint="eastAsia"/>
              </w:rPr>
              <w:t>王孝坤</w:t>
            </w:r>
          </w:p>
        </w:tc>
        <w:tc>
          <w:tcPr>
            <w:tcW w:w="4111" w:type="dxa"/>
          </w:tcPr>
          <w:p w:rsidR="00AF29C5" w:rsidRDefault="00AF29C5" w:rsidP="001A10EC">
            <w:r>
              <w:rPr>
                <w:rFonts w:hint="eastAsia"/>
              </w:rPr>
              <w:t>添加断路器聚合监控的相关说明</w:t>
            </w:r>
          </w:p>
        </w:tc>
        <w:tc>
          <w:tcPr>
            <w:tcW w:w="1184" w:type="dxa"/>
          </w:tcPr>
          <w:p w:rsidR="00AF29C5" w:rsidRPr="00AF29C5" w:rsidRDefault="00AF29C5" w:rsidP="001A10EC">
            <w:r>
              <w:rPr>
                <w:rFonts w:hint="eastAsia"/>
              </w:rPr>
              <w:t>V1.4</w:t>
            </w:r>
          </w:p>
        </w:tc>
      </w:tr>
    </w:tbl>
    <w:p w:rsidR="001A10EC" w:rsidRPr="001A10EC" w:rsidRDefault="001A10EC" w:rsidP="001A10EC"/>
    <w:sectPr w:rsidR="001A10EC" w:rsidRPr="001A10EC" w:rsidSect="001E381B">
      <w:footerReference w:type="default" r:id="rId28"/>
      <w:pgSz w:w="11906" w:h="16838"/>
      <w:pgMar w:top="156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225" w:rsidRDefault="003E7225" w:rsidP="001E381B">
      <w:r>
        <w:separator/>
      </w:r>
    </w:p>
  </w:endnote>
  <w:endnote w:type="continuationSeparator" w:id="0">
    <w:p w:rsidR="003E7225" w:rsidRDefault="003E7225" w:rsidP="001E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222781"/>
      <w:docPartObj>
        <w:docPartGallery w:val="Page Numbers (Bottom of Page)"/>
        <w:docPartUnique/>
      </w:docPartObj>
    </w:sdtPr>
    <w:sdtEndPr/>
    <w:sdtContent>
      <w:sdt>
        <w:sdtPr>
          <w:id w:val="98381352"/>
          <w:docPartObj>
            <w:docPartGallery w:val="Page Numbers (Top of Page)"/>
            <w:docPartUnique/>
          </w:docPartObj>
        </w:sdtPr>
        <w:sdtEndPr/>
        <w:sdtContent>
          <w:p w:rsidR="000644BF" w:rsidRDefault="000644BF">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sidR="00F8322F">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8322F">
              <w:rPr>
                <w:b/>
                <w:bCs/>
                <w:noProof/>
              </w:rPr>
              <w:t>20</w:t>
            </w:r>
            <w:r>
              <w:rPr>
                <w:b/>
                <w:bCs/>
                <w:sz w:val="24"/>
                <w:szCs w:val="24"/>
              </w:rPr>
              <w:fldChar w:fldCharType="end"/>
            </w:r>
          </w:p>
        </w:sdtContent>
      </w:sdt>
    </w:sdtContent>
  </w:sdt>
  <w:p w:rsidR="000644BF" w:rsidRDefault="000644B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225" w:rsidRDefault="003E7225" w:rsidP="001E381B">
      <w:r>
        <w:separator/>
      </w:r>
    </w:p>
  </w:footnote>
  <w:footnote w:type="continuationSeparator" w:id="0">
    <w:p w:rsidR="003E7225" w:rsidRDefault="003E7225" w:rsidP="001E38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65F4"/>
    <w:multiLevelType w:val="hybridMultilevel"/>
    <w:tmpl w:val="B70A6CF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E817C19"/>
    <w:multiLevelType w:val="hybridMultilevel"/>
    <w:tmpl w:val="1D8018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0F21D09"/>
    <w:multiLevelType w:val="hybridMultilevel"/>
    <w:tmpl w:val="16B0CF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7AD5F1F"/>
    <w:multiLevelType w:val="hybridMultilevel"/>
    <w:tmpl w:val="ED72E58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9A72BBA"/>
    <w:multiLevelType w:val="hybridMultilevel"/>
    <w:tmpl w:val="73EE0D7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B7C5DDA"/>
    <w:multiLevelType w:val="hybridMultilevel"/>
    <w:tmpl w:val="A1F855B4"/>
    <w:lvl w:ilvl="0" w:tplc="04090019">
      <w:start w:val="1"/>
      <w:numFmt w:val="lowerLetter"/>
      <w:lvlText w:val="%1)"/>
      <w:lvlJc w:val="left"/>
      <w:pPr>
        <w:ind w:left="921" w:hanging="420"/>
      </w:pPr>
    </w:lvl>
    <w:lvl w:ilvl="1" w:tplc="04090019" w:tentative="1">
      <w:start w:val="1"/>
      <w:numFmt w:val="lowerLetter"/>
      <w:lvlText w:val="%2)"/>
      <w:lvlJc w:val="left"/>
      <w:pPr>
        <w:ind w:left="1341" w:hanging="420"/>
      </w:pPr>
    </w:lvl>
    <w:lvl w:ilvl="2" w:tplc="0409001B" w:tentative="1">
      <w:start w:val="1"/>
      <w:numFmt w:val="lowerRoman"/>
      <w:lvlText w:val="%3."/>
      <w:lvlJc w:val="right"/>
      <w:pPr>
        <w:ind w:left="1761" w:hanging="420"/>
      </w:pPr>
    </w:lvl>
    <w:lvl w:ilvl="3" w:tplc="0409000F" w:tentative="1">
      <w:start w:val="1"/>
      <w:numFmt w:val="decimal"/>
      <w:lvlText w:val="%4."/>
      <w:lvlJc w:val="left"/>
      <w:pPr>
        <w:ind w:left="2181" w:hanging="420"/>
      </w:pPr>
    </w:lvl>
    <w:lvl w:ilvl="4" w:tplc="04090019" w:tentative="1">
      <w:start w:val="1"/>
      <w:numFmt w:val="lowerLetter"/>
      <w:lvlText w:val="%5)"/>
      <w:lvlJc w:val="left"/>
      <w:pPr>
        <w:ind w:left="2601" w:hanging="420"/>
      </w:pPr>
    </w:lvl>
    <w:lvl w:ilvl="5" w:tplc="0409001B" w:tentative="1">
      <w:start w:val="1"/>
      <w:numFmt w:val="lowerRoman"/>
      <w:lvlText w:val="%6."/>
      <w:lvlJc w:val="right"/>
      <w:pPr>
        <w:ind w:left="3021" w:hanging="420"/>
      </w:pPr>
    </w:lvl>
    <w:lvl w:ilvl="6" w:tplc="0409000F" w:tentative="1">
      <w:start w:val="1"/>
      <w:numFmt w:val="decimal"/>
      <w:lvlText w:val="%7."/>
      <w:lvlJc w:val="left"/>
      <w:pPr>
        <w:ind w:left="3441" w:hanging="420"/>
      </w:pPr>
    </w:lvl>
    <w:lvl w:ilvl="7" w:tplc="04090019" w:tentative="1">
      <w:start w:val="1"/>
      <w:numFmt w:val="lowerLetter"/>
      <w:lvlText w:val="%8)"/>
      <w:lvlJc w:val="left"/>
      <w:pPr>
        <w:ind w:left="3861" w:hanging="420"/>
      </w:pPr>
    </w:lvl>
    <w:lvl w:ilvl="8" w:tplc="0409001B" w:tentative="1">
      <w:start w:val="1"/>
      <w:numFmt w:val="lowerRoman"/>
      <w:lvlText w:val="%9."/>
      <w:lvlJc w:val="right"/>
      <w:pPr>
        <w:ind w:left="4281" w:hanging="420"/>
      </w:pPr>
    </w:lvl>
  </w:abstractNum>
  <w:abstractNum w:abstractNumId="6">
    <w:nsid w:val="318578E8"/>
    <w:multiLevelType w:val="hybridMultilevel"/>
    <w:tmpl w:val="5B7E6D0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BB06A9"/>
    <w:multiLevelType w:val="hybridMultilevel"/>
    <w:tmpl w:val="563EF57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32E820D9"/>
    <w:multiLevelType w:val="hybridMultilevel"/>
    <w:tmpl w:val="AC2493A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34FD0606"/>
    <w:multiLevelType w:val="hybridMultilevel"/>
    <w:tmpl w:val="4F084734"/>
    <w:lvl w:ilvl="0" w:tplc="122EF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2228B2"/>
    <w:multiLevelType w:val="hybridMultilevel"/>
    <w:tmpl w:val="1D12AE1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EA22A8C0">
      <w:start w:val="1"/>
      <w:numFmt w:val="decimal"/>
      <w:lvlText w:val="%3."/>
      <w:lvlJc w:val="left"/>
      <w:pPr>
        <w:ind w:left="1200" w:hanging="360"/>
      </w:pPr>
      <w:rPr>
        <w:rFonts w:hint="default"/>
      </w:rPr>
    </w:lvl>
    <w:lvl w:ilvl="3" w:tplc="CDDAA43A">
      <w:start w:val="1"/>
      <w:numFmt w:val="decimal"/>
      <w:lvlText w:val="(%4)"/>
      <w:lvlJc w:val="left"/>
      <w:pPr>
        <w:ind w:left="1620" w:hanging="360"/>
      </w:pPr>
      <w:rPr>
        <w:rFont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8007B4"/>
    <w:multiLevelType w:val="hybridMultilevel"/>
    <w:tmpl w:val="455C632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3EDE141D"/>
    <w:multiLevelType w:val="hybridMultilevel"/>
    <w:tmpl w:val="A0DEF8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88F5DBD"/>
    <w:multiLevelType w:val="hybridMultilevel"/>
    <w:tmpl w:val="BC048EA2"/>
    <w:lvl w:ilvl="0" w:tplc="7922AA7E">
      <w:start w:val="1"/>
      <w:numFmt w:val="chineseCountingThousand"/>
      <w:lvlText w:val="%1、"/>
      <w:lvlJc w:val="left"/>
      <w:pPr>
        <w:ind w:left="284" w:hanging="284"/>
      </w:pPr>
      <w:rPr>
        <w:rFonts w:hint="default"/>
        <w:lang w:val="en-US"/>
      </w:rPr>
    </w:lvl>
    <w:lvl w:ilvl="1" w:tplc="0409000F">
      <w:start w:val="1"/>
      <w:numFmt w:val="decimal"/>
      <w:lvlText w:val="%2."/>
      <w:lvlJc w:val="left"/>
      <w:pPr>
        <w:ind w:left="840" w:hanging="420"/>
      </w:pPr>
    </w:lvl>
    <w:lvl w:ilvl="2" w:tplc="4D8C80EE">
      <w:start w:val="1"/>
      <w:numFmt w:val="lowerLetter"/>
      <w:lvlText w:val="%3)"/>
      <w:lvlJc w:val="left"/>
      <w:pPr>
        <w:ind w:left="1260" w:hanging="420"/>
      </w:pPr>
      <w:rPr>
        <w:b w:val="0"/>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D205B0"/>
    <w:multiLevelType w:val="hybridMultilevel"/>
    <w:tmpl w:val="A0127C4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50B91CC6"/>
    <w:multiLevelType w:val="hybridMultilevel"/>
    <w:tmpl w:val="09C6426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6">
    <w:nsid w:val="53E00C3D"/>
    <w:multiLevelType w:val="hybridMultilevel"/>
    <w:tmpl w:val="85BCFDAC"/>
    <w:lvl w:ilvl="0" w:tplc="5B08A098">
      <w:start w:val="1"/>
      <w:numFmt w:val="decimal"/>
      <w:lvlText w:val="%1."/>
      <w:lvlJc w:val="left"/>
      <w:pPr>
        <w:ind w:left="644" w:hanging="360"/>
      </w:pPr>
      <w:rPr>
        <w:rFonts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nsid w:val="56CC1A47"/>
    <w:multiLevelType w:val="hybridMultilevel"/>
    <w:tmpl w:val="ABF8FAC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D0D090E"/>
    <w:multiLevelType w:val="hybridMultilevel"/>
    <w:tmpl w:val="1B92F3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7200DFC"/>
    <w:multiLevelType w:val="hybridMultilevel"/>
    <w:tmpl w:val="803612A8"/>
    <w:lvl w:ilvl="0" w:tplc="04090019">
      <w:start w:val="1"/>
      <w:numFmt w:val="lowerLetter"/>
      <w:lvlText w:val="%1)"/>
      <w:lvlJc w:val="left"/>
      <w:pPr>
        <w:ind w:left="921" w:hanging="420"/>
      </w:pPr>
    </w:lvl>
    <w:lvl w:ilvl="1" w:tplc="04090019" w:tentative="1">
      <w:start w:val="1"/>
      <w:numFmt w:val="lowerLetter"/>
      <w:lvlText w:val="%2)"/>
      <w:lvlJc w:val="left"/>
      <w:pPr>
        <w:ind w:left="1341" w:hanging="420"/>
      </w:pPr>
    </w:lvl>
    <w:lvl w:ilvl="2" w:tplc="0409001B" w:tentative="1">
      <w:start w:val="1"/>
      <w:numFmt w:val="lowerRoman"/>
      <w:lvlText w:val="%3."/>
      <w:lvlJc w:val="right"/>
      <w:pPr>
        <w:ind w:left="1761" w:hanging="420"/>
      </w:pPr>
    </w:lvl>
    <w:lvl w:ilvl="3" w:tplc="0409000F" w:tentative="1">
      <w:start w:val="1"/>
      <w:numFmt w:val="decimal"/>
      <w:lvlText w:val="%4."/>
      <w:lvlJc w:val="left"/>
      <w:pPr>
        <w:ind w:left="2181" w:hanging="420"/>
      </w:pPr>
    </w:lvl>
    <w:lvl w:ilvl="4" w:tplc="04090019" w:tentative="1">
      <w:start w:val="1"/>
      <w:numFmt w:val="lowerLetter"/>
      <w:lvlText w:val="%5)"/>
      <w:lvlJc w:val="left"/>
      <w:pPr>
        <w:ind w:left="2601" w:hanging="420"/>
      </w:pPr>
    </w:lvl>
    <w:lvl w:ilvl="5" w:tplc="0409001B" w:tentative="1">
      <w:start w:val="1"/>
      <w:numFmt w:val="lowerRoman"/>
      <w:lvlText w:val="%6."/>
      <w:lvlJc w:val="right"/>
      <w:pPr>
        <w:ind w:left="3021" w:hanging="420"/>
      </w:pPr>
    </w:lvl>
    <w:lvl w:ilvl="6" w:tplc="0409000F" w:tentative="1">
      <w:start w:val="1"/>
      <w:numFmt w:val="decimal"/>
      <w:lvlText w:val="%7."/>
      <w:lvlJc w:val="left"/>
      <w:pPr>
        <w:ind w:left="3441" w:hanging="420"/>
      </w:pPr>
    </w:lvl>
    <w:lvl w:ilvl="7" w:tplc="04090019" w:tentative="1">
      <w:start w:val="1"/>
      <w:numFmt w:val="lowerLetter"/>
      <w:lvlText w:val="%8)"/>
      <w:lvlJc w:val="left"/>
      <w:pPr>
        <w:ind w:left="3861" w:hanging="420"/>
      </w:pPr>
    </w:lvl>
    <w:lvl w:ilvl="8" w:tplc="0409001B" w:tentative="1">
      <w:start w:val="1"/>
      <w:numFmt w:val="lowerRoman"/>
      <w:lvlText w:val="%9."/>
      <w:lvlJc w:val="right"/>
      <w:pPr>
        <w:ind w:left="4281" w:hanging="420"/>
      </w:pPr>
    </w:lvl>
  </w:abstractNum>
  <w:abstractNum w:abstractNumId="20">
    <w:nsid w:val="6C151F4D"/>
    <w:multiLevelType w:val="hybridMultilevel"/>
    <w:tmpl w:val="215AF5D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0A83897"/>
    <w:multiLevelType w:val="hybridMultilevel"/>
    <w:tmpl w:val="AF7CCF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EAF604F"/>
    <w:multiLevelType w:val="hybridMultilevel"/>
    <w:tmpl w:val="05805C3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13"/>
  </w:num>
  <w:num w:numId="2">
    <w:abstractNumId w:val="20"/>
  </w:num>
  <w:num w:numId="3">
    <w:abstractNumId w:val="9"/>
  </w:num>
  <w:num w:numId="4">
    <w:abstractNumId w:val="10"/>
  </w:num>
  <w:num w:numId="5">
    <w:abstractNumId w:val="15"/>
  </w:num>
  <w:num w:numId="6">
    <w:abstractNumId w:val="14"/>
  </w:num>
  <w:num w:numId="7">
    <w:abstractNumId w:val="12"/>
  </w:num>
  <w:num w:numId="8">
    <w:abstractNumId w:val="17"/>
  </w:num>
  <w:num w:numId="9">
    <w:abstractNumId w:val="7"/>
  </w:num>
  <w:num w:numId="10">
    <w:abstractNumId w:val="0"/>
  </w:num>
  <w:num w:numId="11">
    <w:abstractNumId w:val="3"/>
  </w:num>
  <w:num w:numId="12">
    <w:abstractNumId w:val="11"/>
  </w:num>
  <w:num w:numId="13">
    <w:abstractNumId w:val="22"/>
  </w:num>
  <w:num w:numId="14">
    <w:abstractNumId w:val="1"/>
  </w:num>
  <w:num w:numId="15">
    <w:abstractNumId w:val="5"/>
  </w:num>
  <w:num w:numId="16">
    <w:abstractNumId w:val="18"/>
  </w:num>
  <w:num w:numId="17">
    <w:abstractNumId w:val="16"/>
  </w:num>
  <w:num w:numId="18">
    <w:abstractNumId w:val="21"/>
  </w:num>
  <w:num w:numId="19">
    <w:abstractNumId w:val="19"/>
  </w:num>
  <w:num w:numId="20">
    <w:abstractNumId w:val="4"/>
  </w:num>
  <w:num w:numId="21">
    <w:abstractNumId w:val="8"/>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77"/>
    <w:rsid w:val="0002648D"/>
    <w:rsid w:val="00026FB1"/>
    <w:rsid w:val="00053C91"/>
    <w:rsid w:val="000644BF"/>
    <w:rsid w:val="00080396"/>
    <w:rsid w:val="000916E4"/>
    <w:rsid w:val="00106940"/>
    <w:rsid w:val="00121306"/>
    <w:rsid w:val="00132B4F"/>
    <w:rsid w:val="00132D0A"/>
    <w:rsid w:val="00133674"/>
    <w:rsid w:val="00145D77"/>
    <w:rsid w:val="00156D31"/>
    <w:rsid w:val="00160D80"/>
    <w:rsid w:val="00182716"/>
    <w:rsid w:val="001A07E5"/>
    <w:rsid w:val="001A10EC"/>
    <w:rsid w:val="001E381B"/>
    <w:rsid w:val="0020301A"/>
    <w:rsid w:val="00214077"/>
    <w:rsid w:val="00252B48"/>
    <w:rsid w:val="00265505"/>
    <w:rsid w:val="002702F4"/>
    <w:rsid w:val="0027384C"/>
    <w:rsid w:val="002C37FF"/>
    <w:rsid w:val="002C533F"/>
    <w:rsid w:val="002F18EA"/>
    <w:rsid w:val="003534C9"/>
    <w:rsid w:val="00361132"/>
    <w:rsid w:val="003D1C86"/>
    <w:rsid w:val="003E7225"/>
    <w:rsid w:val="00411A0B"/>
    <w:rsid w:val="0042787A"/>
    <w:rsid w:val="00472CD2"/>
    <w:rsid w:val="00480BFF"/>
    <w:rsid w:val="004A4925"/>
    <w:rsid w:val="004B1D11"/>
    <w:rsid w:val="004C5535"/>
    <w:rsid w:val="004E3945"/>
    <w:rsid w:val="005110EC"/>
    <w:rsid w:val="00522A7E"/>
    <w:rsid w:val="0052432A"/>
    <w:rsid w:val="00534D37"/>
    <w:rsid w:val="00543E9D"/>
    <w:rsid w:val="00552C56"/>
    <w:rsid w:val="00570AFF"/>
    <w:rsid w:val="0057472F"/>
    <w:rsid w:val="00595120"/>
    <w:rsid w:val="005B7158"/>
    <w:rsid w:val="005D608B"/>
    <w:rsid w:val="005F6708"/>
    <w:rsid w:val="00627496"/>
    <w:rsid w:val="006A3EE2"/>
    <w:rsid w:val="006A4B61"/>
    <w:rsid w:val="006B04A0"/>
    <w:rsid w:val="006D1B1E"/>
    <w:rsid w:val="00701EA2"/>
    <w:rsid w:val="007022CB"/>
    <w:rsid w:val="007671A6"/>
    <w:rsid w:val="007722A6"/>
    <w:rsid w:val="00790FD5"/>
    <w:rsid w:val="007A3539"/>
    <w:rsid w:val="007A59ED"/>
    <w:rsid w:val="007C3680"/>
    <w:rsid w:val="007D287E"/>
    <w:rsid w:val="00801A78"/>
    <w:rsid w:val="008065AB"/>
    <w:rsid w:val="0084141C"/>
    <w:rsid w:val="00852986"/>
    <w:rsid w:val="00871638"/>
    <w:rsid w:val="00876776"/>
    <w:rsid w:val="008838BD"/>
    <w:rsid w:val="00884D27"/>
    <w:rsid w:val="008A4E08"/>
    <w:rsid w:val="008B178E"/>
    <w:rsid w:val="008C314E"/>
    <w:rsid w:val="008E13D0"/>
    <w:rsid w:val="008F08BC"/>
    <w:rsid w:val="008F5010"/>
    <w:rsid w:val="00916449"/>
    <w:rsid w:val="00917A64"/>
    <w:rsid w:val="009270A1"/>
    <w:rsid w:val="00940B67"/>
    <w:rsid w:val="009557D5"/>
    <w:rsid w:val="00957C95"/>
    <w:rsid w:val="009654E3"/>
    <w:rsid w:val="00972026"/>
    <w:rsid w:val="00990AEE"/>
    <w:rsid w:val="009A6035"/>
    <w:rsid w:val="009C11D2"/>
    <w:rsid w:val="009E5E69"/>
    <w:rsid w:val="00A109A5"/>
    <w:rsid w:val="00A3224F"/>
    <w:rsid w:val="00A4438F"/>
    <w:rsid w:val="00A6103A"/>
    <w:rsid w:val="00A74398"/>
    <w:rsid w:val="00AE1D58"/>
    <w:rsid w:val="00AF29C5"/>
    <w:rsid w:val="00B06C53"/>
    <w:rsid w:val="00B159F0"/>
    <w:rsid w:val="00B57232"/>
    <w:rsid w:val="00B655BF"/>
    <w:rsid w:val="00B73A99"/>
    <w:rsid w:val="00B9453B"/>
    <w:rsid w:val="00B9537C"/>
    <w:rsid w:val="00BB10CE"/>
    <w:rsid w:val="00BB42BC"/>
    <w:rsid w:val="00BE7C8A"/>
    <w:rsid w:val="00C10EB3"/>
    <w:rsid w:val="00C13698"/>
    <w:rsid w:val="00C42EA0"/>
    <w:rsid w:val="00C44CF7"/>
    <w:rsid w:val="00C53B80"/>
    <w:rsid w:val="00C60570"/>
    <w:rsid w:val="00C9762F"/>
    <w:rsid w:val="00CA34E7"/>
    <w:rsid w:val="00CC3E22"/>
    <w:rsid w:val="00CD2A14"/>
    <w:rsid w:val="00CE1AF6"/>
    <w:rsid w:val="00CE51F7"/>
    <w:rsid w:val="00CF3F61"/>
    <w:rsid w:val="00CF6ABD"/>
    <w:rsid w:val="00D12037"/>
    <w:rsid w:val="00D22BA9"/>
    <w:rsid w:val="00D25F39"/>
    <w:rsid w:val="00D543BF"/>
    <w:rsid w:val="00DA1E26"/>
    <w:rsid w:val="00DB61E9"/>
    <w:rsid w:val="00DF742F"/>
    <w:rsid w:val="00E00D3F"/>
    <w:rsid w:val="00E13344"/>
    <w:rsid w:val="00E34656"/>
    <w:rsid w:val="00E54C77"/>
    <w:rsid w:val="00E57B44"/>
    <w:rsid w:val="00E73A05"/>
    <w:rsid w:val="00E87870"/>
    <w:rsid w:val="00E93364"/>
    <w:rsid w:val="00E94D13"/>
    <w:rsid w:val="00EB0250"/>
    <w:rsid w:val="00EB082B"/>
    <w:rsid w:val="00ED31BD"/>
    <w:rsid w:val="00EF1739"/>
    <w:rsid w:val="00F658DA"/>
    <w:rsid w:val="00F806C4"/>
    <w:rsid w:val="00F8322F"/>
    <w:rsid w:val="00FA6755"/>
    <w:rsid w:val="00FB5877"/>
    <w:rsid w:val="00FC6C75"/>
    <w:rsid w:val="00FE4592"/>
    <w:rsid w:val="00FF17CB"/>
    <w:rsid w:val="00FF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22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F3F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610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A14"/>
    <w:pPr>
      <w:ind w:firstLineChars="200" w:firstLine="420"/>
    </w:pPr>
  </w:style>
  <w:style w:type="character" w:customStyle="1" w:styleId="1Char">
    <w:name w:val="标题 1 Char"/>
    <w:basedOn w:val="a0"/>
    <w:link w:val="1"/>
    <w:uiPriority w:val="9"/>
    <w:rsid w:val="007722A6"/>
    <w:rPr>
      <w:b/>
      <w:bCs/>
      <w:kern w:val="44"/>
      <w:sz w:val="44"/>
      <w:szCs w:val="44"/>
    </w:rPr>
  </w:style>
  <w:style w:type="paragraph" w:styleId="a4">
    <w:name w:val="Title"/>
    <w:basedOn w:val="a"/>
    <w:next w:val="a"/>
    <w:link w:val="Char"/>
    <w:uiPriority w:val="10"/>
    <w:qFormat/>
    <w:rsid w:val="007722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722A6"/>
    <w:rPr>
      <w:rFonts w:asciiTheme="majorHAnsi" w:eastAsia="宋体" w:hAnsiTheme="majorHAnsi" w:cstheme="majorBidi"/>
      <w:b/>
      <w:bCs/>
      <w:sz w:val="32"/>
      <w:szCs w:val="32"/>
    </w:rPr>
  </w:style>
  <w:style w:type="paragraph" w:styleId="a5">
    <w:name w:val="Subtitle"/>
    <w:basedOn w:val="a"/>
    <w:next w:val="a"/>
    <w:link w:val="Char0"/>
    <w:uiPriority w:val="11"/>
    <w:qFormat/>
    <w:rsid w:val="007722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7722A6"/>
    <w:rPr>
      <w:rFonts w:asciiTheme="majorHAnsi" w:eastAsia="宋体" w:hAnsiTheme="majorHAnsi" w:cstheme="majorBidi"/>
      <w:b/>
      <w:bCs/>
      <w:kern w:val="28"/>
      <w:sz w:val="32"/>
      <w:szCs w:val="32"/>
    </w:rPr>
  </w:style>
  <w:style w:type="paragraph" w:styleId="TOC">
    <w:name w:val="TOC Heading"/>
    <w:basedOn w:val="1"/>
    <w:next w:val="a"/>
    <w:uiPriority w:val="39"/>
    <w:semiHidden/>
    <w:unhideWhenUsed/>
    <w:qFormat/>
    <w:rsid w:val="001E38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E381B"/>
  </w:style>
  <w:style w:type="paragraph" w:styleId="20">
    <w:name w:val="toc 2"/>
    <w:basedOn w:val="a"/>
    <w:next w:val="a"/>
    <w:autoRedefine/>
    <w:uiPriority w:val="39"/>
    <w:unhideWhenUsed/>
    <w:rsid w:val="001E381B"/>
    <w:pPr>
      <w:ind w:leftChars="200" w:left="420"/>
    </w:pPr>
  </w:style>
  <w:style w:type="character" w:styleId="a6">
    <w:name w:val="Hyperlink"/>
    <w:basedOn w:val="a0"/>
    <w:uiPriority w:val="99"/>
    <w:unhideWhenUsed/>
    <w:rsid w:val="001E381B"/>
    <w:rPr>
      <w:color w:val="0000FF" w:themeColor="hyperlink"/>
      <w:u w:val="single"/>
    </w:rPr>
  </w:style>
  <w:style w:type="paragraph" w:styleId="a7">
    <w:name w:val="Balloon Text"/>
    <w:basedOn w:val="a"/>
    <w:link w:val="Char1"/>
    <w:uiPriority w:val="99"/>
    <w:semiHidden/>
    <w:unhideWhenUsed/>
    <w:rsid w:val="001E381B"/>
    <w:rPr>
      <w:sz w:val="18"/>
      <w:szCs w:val="18"/>
    </w:rPr>
  </w:style>
  <w:style w:type="character" w:customStyle="1" w:styleId="Char1">
    <w:name w:val="批注框文本 Char"/>
    <w:basedOn w:val="a0"/>
    <w:link w:val="a7"/>
    <w:uiPriority w:val="99"/>
    <w:semiHidden/>
    <w:rsid w:val="001E381B"/>
    <w:rPr>
      <w:sz w:val="18"/>
      <w:szCs w:val="18"/>
    </w:rPr>
  </w:style>
  <w:style w:type="paragraph" w:styleId="a8">
    <w:name w:val="header"/>
    <w:basedOn w:val="a"/>
    <w:link w:val="Char2"/>
    <w:uiPriority w:val="99"/>
    <w:unhideWhenUsed/>
    <w:rsid w:val="001E381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E381B"/>
    <w:rPr>
      <w:sz w:val="18"/>
      <w:szCs w:val="18"/>
    </w:rPr>
  </w:style>
  <w:style w:type="paragraph" w:styleId="a9">
    <w:name w:val="footer"/>
    <w:basedOn w:val="a"/>
    <w:link w:val="Char3"/>
    <w:uiPriority w:val="99"/>
    <w:unhideWhenUsed/>
    <w:rsid w:val="001E381B"/>
    <w:pPr>
      <w:tabs>
        <w:tab w:val="center" w:pos="4153"/>
        <w:tab w:val="right" w:pos="8306"/>
      </w:tabs>
      <w:snapToGrid w:val="0"/>
      <w:jc w:val="left"/>
    </w:pPr>
    <w:rPr>
      <w:sz w:val="18"/>
      <w:szCs w:val="18"/>
    </w:rPr>
  </w:style>
  <w:style w:type="character" w:customStyle="1" w:styleId="Char3">
    <w:name w:val="页脚 Char"/>
    <w:basedOn w:val="a0"/>
    <w:link w:val="a9"/>
    <w:uiPriority w:val="99"/>
    <w:rsid w:val="001E381B"/>
    <w:rPr>
      <w:sz w:val="18"/>
      <w:szCs w:val="18"/>
    </w:rPr>
  </w:style>
  <w:style w:type="character" w:customStyle="1" w:styleId="3Char">
    <w:name w:val="标题 3 Char"/>
    <w:basedOn w:val="a0"/>
    <w:link w:val="3"/>
    <w:uiPriority w:val="9"/>
    <w:semiHidden/>
    <w:rsid w:val="00A6103A"/>
    <w:rPr>
      <w:b/>
      <w:bCs/>
      <w:sz w:val="32"/>
      <w:szCs w:val="32"/>
    </w:rPr>
  </w:style>
  <w:style w:type="character" w:customStyle="1" w:styleId="2Char">
    <w:name w:val="标题 2 Char"/>
    <w:basedOn w:val="a0"/>
    <w:link w:val="2"/>
    <w:uiPriority w:val="9"/>
    <w:semiHidden/>
    <w:rsid w:val="00CF3F61"/>
    <w:rPr>
      <w:rFonts w:asciiTheme="majorHAnsi" w:eastAsiaTheme="majorEastAsia" w:hAnsiTheme="majorHAnsi" w:cstheme="majorBidi"/>
      <w:b/>
      <w:bCs/>
      <w:sz w:val="32"/>
      <w:szCs w:val="32"/>
    </w:rPr>
  </w:style>
  <w:style w:type="table" w:styleId="aa">
    <w:name w:val="Table Grid"/>
    <w:basedOn w:val="a1"/>
    <w:uiPriority w:val="59"/>
    <w:rsid w:val="001A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22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F3F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610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A14"/>
    <w:pPr>
      <w:ind w:firstLineChars="200" w:firstLine="420"/>
    </w:pPr>
  </w:style>
  <w:style w:type="character" w:customStyle="1" w:styleId="1Char">
    <w:name w:val="标题 1 Char"/>
    <w:basedOn w:val="a0"/>
    <w:link w:val="1"/>
    <w:uiPriority w:val="9"/>
    <w:rsid w:val="007722A6"/>
    <w:rPr>
      <w:b/>
      <w:bCs/>
      <w:kern w:val="44"/>
      <w:sz w:val="44"/>
      <w:szCs w:val="44"/>
    </w:rPr>
  </w:style>
  <w:style w:type="paragraph" w:styleId="a4">
    <w:name w:val="Title"/>
    <w:basedOn w:val="a"/>
    <w:next w:val="a"/>
    <w:link w:val="Char"/>
    <w:uiPriority w:val="10"/>
    <w:qFormat/>
    <w:rsid w:val="007722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722A6"/>
    <w:rPr>
      <w:rFonts w:asciiTheme="majorHAnsi" w:eastAsia="宋体" w:hAnsiTheme="majorHAnsi" w:cstheme="majorBidi"/>
      <w:b/>
      <w:bCs/>
      <w:sz w:val="32"/>
      <w:szCs w:val="32"/>
    </w:rPr>
  </w:style>
  <w:style w:type="paragraph" w:styleId="a5">
    <w:name w:val="Subtitle"/>
    <w:basedOn w:val="a"/>
    <w:next w:val="a"/>
    <w:link w:val="Char0"/>
    <w:uiPriority w:val="11"/>
    <w:qFormat/>
    <w:rsid w:val="007722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7722A6"/>
    <w:rPr>
      <w:rFonts w:asciiTheme="majorHAnsi" w:eastAsia="宋体" w:hAnsiTheme="majorHAnsi" w:cstheme="majorBidi"/>
      <w:b/>
      <w:bCs/>
      <w:kern w:val="28"/>
      <w:sz w:val="32"/>
      <w:szCs w:val="32"/>
    </w:rPr>
  </w:style>
  <w:style w:type="paragraph" w:styleId="TOC">
    <w:name w:val="TOC Heading"/>
    <w:basedOn w:val="1"/>
    <w:next w:val="a"/>
    <w:uiPriority w:val="39"/>
    <w:semiHidden/>
    <w:unhideWhenUsed/>
    <w:qFormat/>
    <w:rsid w:val="001E38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E381B"/>
  </w:style>
  <w:style w:type="paragraph" w:styleId="20">
    <w:name w:val="toc 2"/>
    <w:basedOn w:val="a"/>
    <w:next w:val="a"/>
    <w:autoRedefine/>
    <w:uiPriority w:val="39"/>
    <w:unhideWhenUsed/>
    <w:rsid w:val="001E381B"/>
    <w:pPr>
      <w:ind w:leftChars="200" w:left="420"/>
    </w:pPr>
  </w:style>
  <w:style w:type="character" w:styleId="a6">
    <w:name w:val="Hyperlink"/>
    <w:basedOn w:val="a0"/>
    <w:uiPriority w:val="99"/>
    <w:unhideWhenUsed/>
    <w:rsid w:val="001E381B"/>
    <w:rPr>
      <w:color w:val="0000FF" w:themeColor="hyperlink"/>
      <w:u w:val="single"/>
    </w:rPr>
  </w:style>
  <w:style w:type="paragraph" w:styleId="a7">
    <w:name w:val="Balloon Text"/>
    <w:basedOn w:val="a"/>
    <w:link w:val="Char1"/>
    <w:uiPriority w:val="99"/>
    <w:semiHidden/>
    <w:unhideWhenUsed/>
    <w:rsid w:val="001E381B"/>
    <w:rPr>
      <w:sz w:val="18"/>
      <w:szCs w:val="18"/>
    </w:rPr>
  </w:style>
  <w:style w:type="character" w:customStyle="1" w:styleId="Char1">
    <w:name w:val="批注框文本 Char"/>
    <w:basedOn w:val="a0"/>
    <w:link w:val="a7"/>
    <w:uiPriority w:val="99"/>
    <w:semiHidden/>
    <w:rsid w:val="001E381B"/>
    <w:rPr>
      <w:sz w:val="18"/>
      <w:szCs w:val="18"/>
    </w:rPr>
  </w:style>
  <w:style w:type="paragraph" w:styleId="a8">
    <w:name w:val="header"/>
    <w:basedOn w:val="a"/>
    <w:link w:val="Char2"/>
    <w:uiPriority w:val="99"/>
    <w:unhideWhenUsed/>
    <w:rsid w:val="001E381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E381B"/>
    <w:rPr>
      <w:sz w:val="18"/>
      <w:szCs w:val="18"/>
    </w:rPr>
  </w:style>
  <w:style w:type="paragraph" w:styleId="a9">
    <w:name w:val="footer"/>
    <w:basedOn w:val="a"/>
    <w:link w:val="Char3"/>
    <w:uiPriority w:val="99"/>
    <w:unhideWhenUsed/>
    <w:rsid w:val="001E381B"/>
    <w:pPr>
      <w:tabs>
        <w:tab w:val="center" w:pos="4153"/>
        <w:tab w:val="right" w:pos="8306"/>
      </w:tabs>
      <w:snapToGrid w:val="0"/>
      <w:jc w:val="left"/>
    </w:pPr>
    <w:rPr>
      <w:sz w:val="18"/>
      <w:szCs w:val="18"/>
    </w:rPr>
  </w:style>
  <w:style w:type="character" w:customStyle="1" w:styleId="Char3">
    <w:name w:val="页脚 Char"/>
    <w:basedOn w:val="a0"/>
    <w:link w:val="a9"/>
    <w:uiPriority w:val="99"/>
    <w:rsid w:val="001E381B"/>
    <w:rPr>
      <w:sz w:val="18"/>
      <w:szCs w:val="18"/>
    </w:rPr>
  </w:style>
  <w:style w:type="character" w:customStyle="1" w:styleId="3Char">
    <w:name w:val="标题 3 Char"/>
    <w:basedOn w:val="a0"/>
    <w:link w:val="3"/>
    <w:uiPriority w:val="9"/>
    <w:semiHidden/>
    <w:rsid w:val="00A6103A"/>
    <w:rPr>
      <w:b/>
      <w:bCs/>
      <w:sz w:val="32"/>
      <w:szCs w:val="32"/>
    </w:rPr>
  </w:style>
  <w:style w:type="character" w:customStyle="1" w:styleId="2Char">
    <w:name w:val="标题 2 Char"/>
    <w:basedOn w:val="a0"/>
    <w:link w:val="2"/>
    <w:uiPriority w:val="9"/>
    <w:semiHidden/>
    <w:rsid w:val="00CF3F61"/>
    <w:rPr>
      <w:rFonts w:asciiTheme="majorHAnsi" w:eastAsiaTheme="majorEastAsia" w:hAnsiTheme="majorHAnsi" w:cstheme="majorBidi"/>
      <w:b/>
      <w:bCs/>
      <w:sz w:val="32"/>
      <w:szCs w:val="32"/>
    </w:rPr>
  </w:style>
  <w:style w:type="table" w:styleId="aa">
    <w:name w:val="Table Grid"/>
    <w:basedOn w:val="a1"/>
    <w:uiPriority w:val="59"/>
    <w:rsid w:val="001A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21099">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338971094">
      <w:bodyDiv w:val="1"/>
      <w:marLeft w:val="0"/>
      <w:marRight w:val="0"/>
      <w:marTop w:val="0"/>
      <w:marBottom w:val="0"/>
      <w:divBdr>
        <w:top w:val="none" w:sz="0" w:space="0" w:color="auto"/>
        <w:left w:val="none" w:sz="0" w:space="0" w:color="auto"/>
        <w:bottom w:val="none" w:sz="0" w:space="0" w:color="auto"/>
        <w:right w:val="none" w:sz="0" w:space="0" w:color="auto"/>
      </w:divBdr>
    </w:div>
    <w:div w:id="585383914">
      <w:bodyDiv w:val="1"/>
      <w:marLeft w:val="0"/>
      <w:marRight w:val="0"/>
      <w:marTop w:val="0"/>
      <w:marBottom w:val="0"/>
      <w:divBdr>
        <w:top w:val="none" w:sz="0" w:space="0" w:color="auto"/>
        <w:left w:val="none" w:sz="0" w:space="0" w:color="auto"/>
        <w:bottom w:val="none" w:sz="0" w:space="0" w:color="auto"/>
        <w:right w:val="none" w:sz="0" w:space="0" w:color="auto"/>
      </w:divBdr>
    </w:div>
    <w:div w:id="625084160">
      <w:bodyDiv w:val="1"/>
      <w:marLeft w:val="0"/>
      <w:marRight w:val="0"/>
      <w:marTop w:val="0"/>
      <w:marBottom w:val="0"/>
      <w:divBdr>
        <w:top w:val="none" w:sz="0" w:space="0" w:color="auto"/>
        <w:left w:val="none" w:sz="0" w:space="0" w:color="auto"/>
        <w:bottom w:val="none" w:sz="0" w:space="0" w:color="auto"/>
        <w:right w:val="none" w:sz="0" w:space="0" w:color="auto"/>
      </w:divBdr>
    </w:div>
    <w:div w:id="658121350">
      <w:bodyDiv w:val="1"/>
      <w:marLeft w:val="0"/>
      <w:marRight w:val="0"/>
      <w:marTop w:val="0"/>
      <w:marBottom w:val="0"/>
      <w:divBdr>
        <w:top w:val="none" w:sz="0" w:space="0" w:color="auto"/>
        <w:left w:val="none" w:sz="0" w:space="0" w:color="auto"/>
        <w:bottom w:val="none" w:sz="0" w:space="0" w:color="auto"/>
        <w:right w:val="none" w:sz="0" w:space="0" w:color="auto"/>
      </w:divBdr>
    </w:div>
    <w:div w:id="719939486">
      <w:bodyDiv w:val="1"/>
      <w:marLeft w:val="0"/>
      <w:marRight w:val="0"/>
      <w:marTop w:val="0"/>
      <w:marBottom w:val="0"/>
      <w:divBdr>
        <w:top w:val="none" w:sz="0" w:space="0" w:color="auto"/>
        <w:left w:val="none" w:sz="0" w:space="0" w:color="auto"/>
        <w:bottom w:val="none" w:sz="0" w:space="0" w:color="auto"/>
        <w:right w:val="none" w:sz="0" w:space="0" w:color="auto"/>
      </w:divBdr>
    </w:div>
    <w:div w:id="756439874">
      <w:bodyDiv w:val="1"/>
      <w:marLeft w:val="0"/>
      <w:marRight w:val="0"/>
      <w:marTop w:val="0"/>
      <w:marBottom w:val="0"/>
      <w:divBdr>
        <w:top w:val="none" w:sz="0" w:space="0" w:color="auto"/>
        <w:left w:val="none" w:sz="0" w:space="0" w:color="auto"/>
        <w:bottom w:val="none" w:sz="0" w:space="0" w:color="auto"/>
        <w:right w:val="none" w:sz="0" w:space="0" w:color="auto"/>
      </w:divBdr>
      <w:divsChild>
        <w:div w:id="385030387">
          <w:marLeft w:val="0"/>
          <w:marRight w:val="0"/>
          <w:marTop w:val="0"/>
          <w:marBottom w:val="0"/>
          <w:divBdr>
            <w:top w:val="none" w:sz="0" w:space="0" w:color="auto"/>
            <w:left w:val="none" w:sz="0" w:space="0" w:color="auto"/>
            <w:bottom w:val="none" w:sz="0" w:space="0" w:color="auto"/>
            <w:right w:val="none" w:sz="0" w:space="0" w:color="auto"/>
          </w:divBdr>
        </w:div>
      </w:divsChild>
    </w:div>
    <w:div w:id="1277907894">
      <w:bodyDiv w:val="1"/>
      <w:marLeft w:val="0"/>
      <w:marRight w:val="0"/>
      <w:marTop w:val="0"/>
      <w:marBottom w:val="0"/>
      <w:divBdr>
        <w:top w:val="none" w:sz="0" w:space="0" w:color="auto"/>
        <w:left w:val="none" w:sz="0" w:space="0" w:color="auto"/>
        <w:bottom w:val="none" w:sz="0" w:space="0" w:color="auto"/>
        <w:right w:val="none" w:sz="0" w:space="0" w:color="auto"/>
      </w:divBdr>
    </w:div>
    <w:div w:id="1410881194">
      <w:bodyDiv w:val="1"/>
      <w:marLeft w:val="0"/>
      <w:marRight w:val="0"/>
      <w:marTop w:val="0"/>
      <w:marBottom w:val="0"/>
      <w:divBdr>
        <w:top w:val="none" w:sz="0" w:space="0" w:color="auto"/>
        <w:left w:val="none" w:sz="0" w:space="0" w:color="auto"/>
        <w:bottom w:val="none" w:sz="0" w:space="0" w:color="auto"/>
        <w:right w:val="none" w:sz="0" w:space="0" w:color="auto"/>
      </w:divBdr>
    </w:div>
    <w:div w:id="1477723401">
      <w:bodyDiv w:val="1"/>
      <w:marLeft w:val="0"/>
      <w:marRight w:val="0"/>
      <w:marTop w:val="0"/>
      <w:marBottom w:val="0"/>
      <w:divBdr>
        <w:top w:val="none" w:sz="0" w:space="0" w:color="auto"/>
        <w:left w:val="none" w:sz="0" w:space="0" w:color="auto"/>
        <w:bottom w:val="none" w:sz="0" w:space="0" w:color="auto"/>
        <w:right w:val="none" w:sz="0" w:space="0" w:color="auto"/>
      </w:divBdr>
    </w:div>
    <w:div w:id="1587229125">
      <w:bodyDiv w:val="1"/>
      <w:marLeft w:val="0"/>
      <w:marRight w:val="0"/>
      <w:marTop w:val="0"/>
      <w:marBottom w:val="0"/>
      <w:divBdr>
        <w:top w:val="none" w:sz="0" w:space="0" w:color="auto"/>
        <w:left w:val="none" w:sz="0" w:space="0" w:color="auto"/>
        <w:bottom w:val="none" w:sz="0" w:space="0" w:color="auto"/>
        <w:right w:val="none" w:sz="0" w:space="0" w:color="auto"/>
      </w:divBdr>
    </w:div>
    <w:div w:id="1908151602">
      <w:bodyDiv w:val="1"/>
      <w:marLeft w:val="0"/>
      <w:marRight w:val="0"/>
      <w:marTop w:val="0"/>
      <w:marBottom w:val="0"/>
      <w:divBdr>
        <w:top w:val="none" w:sz="0" w:space="0" w:color="auto"/>
        <w:left w:val="none" w:sz="0" w:space="0" w:color="auto"/>
        <w:bottom w:val="none" w:sz="0" w:space="0" w:color="auto"/>
        <w:right w:val="none" w:sz="0" w:space="0" w:color="auto"/>
      </w:divBdr>
    </w:div>
    <w:div w:id="1952128422">
      <w:bodyDiv w:val="1"/>
      <w:marLeft w:val="0"/>
      <w:marRight w:val="0"/>
      <w:marTop w:val="0"/>
      <w:marBottom w:val="0"/>
      <w:divBdr>
        <w:top w:val="none" w:sz="0" w:space="0" w:color="auto"/>
        <w:left w:val="none" w:sz="0" w:space="0" w:color="auto"/>
        <w:bottom w:val="none" w:sz="0" w:space="0" w:color="auto"/>
        <w:right w:val="none" w:sz="0" w:space="0" w:color="auto"/>
      </w:divBdr>
    </w:div>
    <w:div w:id="1953121826">
      <w:bodyDiv w:val="1"/>
      <w:marLeft w:val="0"/>
      <w:marRight w:val="0"/>
      <w:marTop w:val="0"/>
      <w:marBottom w:val="0"/>
      <w:divBdr>
        <w:top w:val="none" w:sz="0" w:space="0" w:color="auto"/>
        <w:left w:val="none" w:sz="0" w:space="0" w:color="auto"/>
        <w:bottom w:val="none" w:sz="0" w:space="0" w:color="auto"/>
        <w:right w:val="none" w:sz="0" w:space="0" w:color="auto"/>
      </w:divBdr>
    </w:div>
    <w:div w:id="1975718105">
      <w:bodyDiv w:val="1"/>
      <w:marLeft w:val="0"/>
      <w:marRight w:val="0"/>
      <w:marTop w:val="0"/>
      <w:marBottom w:val="0"/>
      <w:divBdr>
        <w:top w:val="none" w:sz="0" w:space="0" w:color="auto"/>
        <w:left w:val="none" w:sz="0" w:space="0" w:color="auto"/>
        <w:bottom w:val="none" w:sz="0" w:space="0" w:color="auto"/>
        <w:right w:val="none" w:sz="0" w:space="0" w:color="auto"/>
      </w:divBdr>
    </w:div>
    <w:div w:id="20564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package" Target="embeddings/Microsoft_Visio___1.vsd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3D864-1043-465A-8975-25338771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20</Pages>
  <Words>2170</Words>
  <Characters>12371</Characters>
  <Application>Microsoft Office Word</Application>
  <DocSecurity>0</DocSecurity>
  <Lines>103</Lines>
  <Paragraphs>29</Paragraphs>
  <ScaleCrop>false</ScaleCrop>
  <Company/>
  <LinksUpToDate>false</LinksUpToDate>
  <CharactersWithSpaces>14512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王孝坤</dc:creator>
  <cp:keywords/>
  <dc:description/>
  <cp:lastModifiedBy>王孝坤</cp:lastModifiedBy>
  <cp:revision>186</cp:revision>
  <dcterms:created xsi:type="dcterms:W3CDTF">2019-01-15T07:59:00Z</dcterms:created>
  <dcterms:modified xsi:type="dcterms:W3CDTF">2019-04-22T07:08:00Z</dcterms:modified>
</cp:coreProperties>
</file>