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293" w:rsidRPr="005A396C" w:rsidRDefault="00B45293" w:rsidP="00B45293">
      <w:pPr>
        <w:pStyle w:val="a3"/>
        <w:rPr>
          <w:rFonts w:ascii="黑体" w:eastAsia="黑体" w:hAnsi="黑体"/>
          <w:sz w:val="48"/>
          <w:szCs w:val="48"/>
        </w:rPr>
      </w:pPr>
      <w:bookmarkStart w:id="0" w:name="_Toc2948153"/>
      <w:bookmarkStart w:id="1" w:name="_Toc5883524"/>
      <w:bookmarkStart w:id="2" w:name="_Toc5969165"/>
      <w:r w:rsidRPr="005A396C">
        <w:rPr>
          <w:rFonts w:ascii="黑体" w:eastAsia="黑体" w:hAnsi="黑体" w:hint="eastAsia"/>
          <w:sz w:val="48"/>
          <w:szCs w:val="48"/>
        </w:rPr>
        <w:t>ISC微服务</w:t>
      </w:r>
      <w:bookmarkEnd w:id="0"/>
      <w:bookmarkEnd w:id="1"/>
      <w:bookmarkEnd w:id="2"/>
    </w:p>
    <w:p w:rsidR="00B45293" w:rsidRPr="006A4B61" w:rsidRDefault="00845C9B" w:rsidP="00B45293">
      <w:pPr>
        <w:pStyle w:val="a4"/>
        <w:rPr>
          <w:rFonts w:ascii="黑体" w:eastAsia="黑体" w:hAnsi="黑体"/>
          <w:sz w:val="48"/>
          <w:szCs w:val="48"/>
        </w:rPr>
      </w:pPr>
      <w:bookmarkStart w:id="3" w:name="_Toc2948154"/>
      <w:bookmarkStart w:id="4" w:name="_Toc5883525"/>
      <w:bookmarkStart w:id="5" w:name="_Toc5969166"/>
      <w:r>
        <w:rPr>
          <w:rFonts w:ascii="黑体" w:eastAsia="黑体" w:hAnsi="黑体" w:hint="eastAsia"/>
          <w:sz w:val="48"/>
          <w:szCs w:val="48"/>
        </w:rPr>
        <w:t>Java</w:t>
      </w:r>
      <w:r w:rsidR="00473B77">
        <w:rPr>
          <w:rFonts w:ascii="黑体" w:eastAsia="黑体" w:hAnsi="黑体" w:hint="eastAsia"/>
          <w:sz w:val="48"/>
          <w:szCs w:val="48"/>
        </w:rPr>
        <w:t>编码</w:t>
      </w:r>
      <w:r w:rsidR="00B45293">
        <w:rPr>
          <w:rFonts w:ascii="黑体" w:eastAsia="黑体" w:hAnsi="黑体" w:hint="eastAsia"/>
          <w:sz w:val="48"/>
          <w:szCs w:val="48"/>
        </w:rPr>
        <w:t>规范</w:t>
      </w:r>
      <w:r w:rsidR="00B45293" w:rsidRPr="006A4B61">
        <w:rPr>
          <w:rFonts w:ascii="黑体" w:eastAsia="黑体" w:hAnsi="黑体" w:hint="eastAsia"/>
          <w:sz w:val="48"/>
          <w:szCs w:val="48"/>
        </w:rPr>
        <w:t>说明书</w:t>
      </w:r>
      <w:bookmarkEnd w:id="3"/>
      <w:bookmarkEnd w:id="4"/>
      <w:bookmarkEnd w:id="5"/>
    </w:p>
    <w:p w:rsidR="00B45293" w:rsidRDefault="00B45293" w:rsidP="00B45293"/>
    <w:p w:rsidR="00B45293" w:rsidRPr="00473B77" w:rsidRDefault="00B45293" w:rsidP="00B45293"/>
    <w:p w:rsidR="00B45293" w:rsidRP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Pr="001E381B" w:rsidRDefault="00B45293" w:rsidP="00B45293">
      <w:pPr>
        <w:widowControl/>
        <w:jc w:val="center"/>
        <w:rPr>
          <w:rFonts w:ascii="黑体" w:eastAsia="黑体" w:hAnsi="Times New Roman" w:cs="Times New Roman"/>
          <w:kern w:val="0"/>
          <w:sz w:val="48"/>
          <w:szCs w:val="20"/>
        </w:rPr>
      </w:pPr>
      <w:r w:rsidRPr="001E381B">
        <w:rPr>
          <w:rFonts w:ascii="黑体" w:eastAsia="黑体" w:hAnsi="Times New Roman" w:cs="Times New Roman" w:hint="eastAsia"/>
          <w:kern w:val="0"/>
          <w:sz w:val="48"/>
          <w:szCs w:val="20"/>
        </w:rPr>
        <w:t>版本：</w:t>
      </w:r>
      <w:r>
        <w:rPr>
          <w:rFonts w:ascii="黑体" w:eastAsia="黑体" w:hAnsi="Times New Roman" w:cs="Times New Roman" w:hint="eastAsia"/>
          <w:kern w:val="0"/>
          <w:sz w:val="48"/>
          <w:szCs w:val="20"/>
        </w:rPr>
        <w:t>1.0</w:t>
      </w:r>
    </w:p>
    <w:p w:rsidR="00B45293" w:rsidRPr="001E381B" w:rsidRDefault="00B45293" w:rsidP="00B45293">
      <w:pPr>
        <w:widowControl/>
        <w:jc w:val="center"/>
        <w:rPr>
          <w:rFonts w:ascii="黑体" w:eastAsia="黑体" w:hAnsi="Times New Roman" w:cs="Times New Roman"/>
          <w:kern w:val="0"/>
          <w:sz w:val="48"/>
          <w:szCs w:val="20"/>
        </w:rPr>
      </w:pPr>
      <w:r w:rsidRPr="001E381B">
        <w:rPr>
          <w:rFonts w:ascii="黑体" w:eastAsia="黑体" w:hAnsi="Times New Roman" w:cs="Times New Roman" w:hint="eastAsia"/>
          <w:kern w:val="0"/>
          <w:sz w:val="48"/>
          <w:szCs w:val="20"/>
        </w:rPr>
        <w:t>编制人：</w:t>
      </w:r>
      <w:r>
        <w:rPr>
          <w:rFonts w:ascii="黑体" w:eastAsia="黑体" w:hAnsi="Times New Roman" w:cs="Times New Roman" w:hint="eastAsia"/>
          <w:kern w:val="0"/>
          <w:sz w:val="48"/>
          <w:szCs w:val="20"/>
        </w:rPr>
        <w:t>王孝坤</w:t>
      </w:r>
    </w:p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p w:rsidR="00B45293" w:rsidRDefault="00B45293" w:rsidP="00B4529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45941926"/>
        <w:docPartObj>
          <w:docPartGallery w:val="Table of Contents"/>
          <w:docPartUnique/>
        </w:docPartObj>
      </w:sdtPr>
      <w:sdtEndPr/>
      <w:sdtContent>
        <w:p w:rsidR="00B45293" w:rsidRDefault="00B45293">
          <w:pPr>
            <w:pStyle w:val="TOC"/>
          </w:pPr>
          <w:r>
            <w:rPr>
              <w:lang w:val="zh-CN"/>
            </w:rPr>
            <w:t>目录</w:t>
          </w:r>
        </w:p>
        <w:p w:rsidR="00CB3FF3" w:rsidRDefault="00B452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9165" w:history="1">
            <w:r w:rsidR="00CB3FF3" w:rsidRPr="00B96731">
              <w:rPr>
                <w:rStyle w:val="a5"/>
                <w:rFonts w:ascii="黑体" w:eastAsia="黑体" w:hAnsi="黑体"/>
                <w:noProof/>
              </w:rPr>
              <w:t>ISC</w:t>
            </w:r>
            <w:r w:rsidR="00CB3FF3" w:rsidRPr="00B96731">
              <w:rPr>
                <w:rStyle w:val="a5"/>
                <w:rFonts w:ascii="黑体" w:eastAsia="黑体" w:hAnsi="黑体" w:hint="eastAsia"/>
                <w:noProof/>
              </w:rPr>
              <w:t>微服务</w:t>
            </w:r>
            <w:r w:rsidR="00CB3FF3">
              <w:rPr>
                <w:noProof/>
                <w:webHidden/>
              </w:rPr>
              <w:tab/>
            </w:r>
            <w:r w:rsidR="00CB3FF3">
              <w:rPr>
                <w:noProof/>
                <w:webHidden/>
              </w:rPr>
              <w:fldChar w:fldCharType="begin"/>
            </w:r>
            <w:r w:rsidR="00CB3FF3">
              <w:rPr>
                <w:noProof/>
                <w:webHidden/>
              </w:rPr>
              <w:instrText xml:space="preserve"> PAGEREF _Toc5969165 \h </w:instrText>
            </w:r>
            <w:r w:rsidR="00CB3FF3">
              <w:rPr>
                <w:noProof/>
                <w:webHidden/>
              </w:rPr>
            </w:r>
            <w:r w:rsidR="00CB3FF3">
              <w:rPr>
                <w:noProof/>
                <w:webHidden/>
              </w:rPr>
              <w:fldChar w:fldCharType="separate"/>
            </w:r>
            <w:r w:rsidR="00CB3FF3">
              <w:rPr>
                <w:noProof/>
                <w:webHidden/>
              </w:rPr>
              <w:t>1</w:t>
            </w:r>
            <w:r w:rsidR="00CB3FF3"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66" w:history="1">
            <w:r w:rsidRPr="00B96731">
              <w:rPr>
                <w:rStyle w:val="a5"/>
                <w:rFonts w:ascii="黑体" w:eastAsia="黑体" w:hAnsi="黑体"/>
                <w:noProof/>
              </w:rPr>
              <w:t>Java</w:t>
            </w:r>
            <w:r w:rsidRPr="00B96731">
              <w:rPr>
                <w:rStyle w:val="a5"/>
                <w:rFonts w:ascii="黑体" w:eastAsia="黑体" w:hAnsi="黑体" w:hint="eastAsia"/>
                <w:noProof/>
              </w:rPr>
              <w:t>编码规范说明书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69167" w:history="1">
            <w:r w:rsidRPr="00B96731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B96731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69168" w:history="1">
            <w:r w:rsidRPr="00B96731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B96731">
              <w:rPr>
                <w:rStyle w:val="a5"/>
                <w:rFonts w:hint="eastAsia"/>
                <w:noProof/>
              </w:rPr>
              <w:t>文件组织</w:t>
            </w:r>
            <w:r w:rsidRPr="00B96731">
              <w:rPr>
                <w:rStyle w:val="a5"/>
                <w:noProof/>
              </w:rPr>
              <w:t>-</w:t>
            </w:r>
            <w:r w:rsidRPr="00B96731">
              <w:rPr>
                <w:rStyle w:val="a5"/>
                <w:rFonts w:hint="eastAsia"/>
                <w:noProof/>
              </w:rPr>
              <w:t>源文件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69" w:history="1">
            <w:r w:rsidRPr="00B96731">
              <w:rPr>
                <w:rStyle w:val="a5"/>
                <w:noProof/>
              </w:rPr>
              <w:t>2.1.</w:t>
            </w:r>
            <w:r w:rsidRPr="00B96731">
              <w:rPr>
                <w:rStyle w:val="a5"/>
                <w:rFonts w:hint="eastAsia"/>
                <w:noProof/>
              </w:rPr>
              <w:t>文件名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70" w:history="1">
            <w:r w:rsidRPr="00B96731">
              <w:rPr>
                <w:rStyle w:val="a5"/>
                <w:noProof/>
              </w:rPr>
              <w:t>2.2.</w:t>
            </w:r>
            <w:r w:rsidRPr="00B96731">
              <w:rPr>
                <w:rStyle w:val="a5"/>
                <w:rFonts w:hint="eastAsia"/>
                <w:noProof/>
              </w:rPr>
              <w:t>文件编码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71" w:history="1">
            <w:r w:rsidRPr="00B96731">
              <w:rPr>
                <w:rStyle w:val="a5"/>
                <w:noProof/>
              </w:rPr>
              <w:t>2.3.</w:t>
            </w:r>
            <w:r w:rsidRPr="00B96731">
              <w:rPr>
                <w:rStyle w:val="a5"/>
                <w:rFonts w:hint="eastAsia"/>
                <w:noProof/>
              </w:rPr>
              <w:t>源文件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72" w:history="1">
            <w:r w:rsidRPr="00B96731">
              <w:rPr>
                <w:rStyle w:val="a5"/>
                <w:noProof/>
              </w:rPr>
              <w:t>2.4.</w:t>
            </w:r>
            <w:r w:rsidRPr="00B96731">
              <w:rPr>
                <w:rStyle w:val="a5"/>
                <w:rFonts w:hint="eastAsia"/>
                <w:noProof/>
              </w:rPr>
              <w:t>许可证或版权信息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73" w:history="1">
            <w:r w:rsidRPr="00B96731">
              <w:rPr>
                <w:rStyle w:val="a5"/>
                <w:noProof/>
              </w:rPr>
              <w:t>2.5. package</w:t>
            </w:r>
            <w:r w:rsidRPr="00B96731">
              <w:rPr>
                <w:rStyle w:val="a5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74" w:history="1">
            <w:r w:rsidRPr="00B96731">
              <w:rPr>
                <w:rStyle w:val="a5"/>
                <w:noProof/>
              </w:rPr>
              <w:t>2.6. import</w:t>
            </w:r>
            <w:r w:rsidRPr="00B96731">
              <w:rPr>
                <w:rStyle w:val="a5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75" w:history="1">
            <w:r w:rsidRPr="00B96731">
              <w:rPr>
                <w:rStyle w:val="a5"/>
                <w:noProof/>
              </w:rPr>
              <w:t>2.7.</w:t>
            </w:r>
            <w:r w:rsidRPr="00B96731">
              <w:rPr>
                <w:rStyle w:val="a5"/>
                <w:rFonts w:hint="eastAsia"/>
                <w:noProof/>
              </w:rPr>
              <w:t>类声明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69176" w:history="1">
            <w:r w:rsidRPr="00B96731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B96731">
              <w:rPr>
                <w:rStyle w:val="a5"/>
                <w:rFonts w:hint="eastAsia"/>
                <w:noProof/>
              </w:rPr>
              <w:t>命名约定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77" w:history="1">
            <w:r w:rsidRPr="00B96731">
              <w:rPr>
                <w:rStyle w:val="a5"/>
                <w:noProof/>
              </w:rPr>
              <w:t>3.1.</w:t>
            </w:r>
            <w:r w:rsidRPr="00B96731">
              <w:rPr>
                <w:rStyle w:val="a5"/>
                <w:rFonts w:hint="eastAsia"/>
                <w:noProof/>
              </w:rPr>
              <w:t>包名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78" w:history="1">
            <w:r w:rsidRPr="00B96731">
              <w:rPr>
                <w:rStyle w:val="a5"/>
                <w:noProof/>
              </w:rPr>
              <w:t>3.2.</w:t>
            </w:r>
            <w:r w:rsidRPr="00B96731">
              <w:rPr>
                <w:rStyle w:val="a5"/>
                <w:rFonts w:hint="eastAsia"/>
                <w:noProof/>
              </w:rPr>
              <w:t>类名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79" w:history="1">
            <w:r w:rsidRPr="00B96731">
              <w:rPr>
                <w:rStyle w:val="a5"/>
                <w:noProof/>
              </w:rPr>
              <w:t>3.3.</w:t>
            </w:r>
            <w:r w:rsidRPr="00B96731">
              <w:rPr>
                <w:rStyle w:val="a5"/>
                <w:rFonts w:hint="eastAsia"/>
                <w:noProof/>
              </w:rPr>
              <w:t>方法名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80" w:history="1">
            <w:r w:rsidRPr="00B96731">
              <w:rPr>
                <w:rStyle w:val="a5"/>
                <w:noProof/>
              </w:rPr>
              <w:t>3.4.</w:t>
            </w:r>
            <w:r w:rsidRPr="00B96731">
              <w:rPr>
                <w:rStyle w:val="a5"/>
                <w:rFonts w:hint="eastAsia"/>
                <w:noProof/>
              </w:rPr>
              <w:t>常量名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81" w:history="1">
            <w:r w:rsidRPr="00B96731">
              <w:rPr>
                <w:rStyle w:val="a5"/>
                <w:noProof/>
              </w:rPr>
              <w:t>3.5.</w:t>
            </w:r>
            <w:r w:rsidRPr="00B96731">
              <w:rPr>
                <w:rStyle w:val="a5"/>
                <w:rFonts w:hint="eastAsia"/>
                <w:noProof/>
              </w:rPr>
              <w:t>非常量字段名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82" w:history="1">
            <w:r w:rsidRPr="00B96731">
              <w:rPr>
                <w:rStyle w:val="a5"/>
                <w:noProof/>
              </w:rPr>
              <w:t>3.6.</w:t>
            </w:r>
            <w:r w:rsidRPr="00B96731">
              <w:rPr>
                <w:rStyle w:val="a5"/>
                <w:rFonts w:hint="eastAsia"/>
                <w:noProof/>
              </w:rPr>
              <w:t>参数名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83" w:history="1">
            <w:r w:rsidRPr="00B96731">
              <w:rPr>
                <w:rStyle w:val="a5"/>
                <w:noProof/>
              </w:rPr>
              <w:t>3.7.</w:t>
            </w:r>
            <w:r w:rsidRPr="00B96731">
              <w:rPr>
                <w:rStyle w:val="a5"/>
                <w:rFonts w:hint="eastAsia"/>
                <w:noProof/>
              </w:rPr>
              <w:t>局部变量名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69184" w:history="1">
            <w:r w:rsidRPr="00B96731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B96731">
              <w:rPr>
                <w:rStyle w:val="a5"/>
                <w:rFonts w:hint="eastAsia"/>
                <w:noProof/>
              </w:rPr>
              <w:t>编码约束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85" w:history="1">
            <w:r w:rsidRPr="00B96731">
              <w:rPr>
                <w:rStyle w:val="a5"/>
                <w:noProof/>
              </w:rPr>
              <w:t>4.1.</w:t>
            </w:r>
            <w:r w:rsidRPr="00B96731">
              <w:rPr>
                <w:rStyle w:val="a5"/>
                <w:rFonts w:hint="eastAsia"/>
                <w:noProof/>
              </w:rPr>
              <w:t>行数限定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86" w:history="1">
            <w:r w:rsidRPr="00B96731">
              <w:rPr>
                <w:rStyle w:val="a5"/>
                <w:noProof/>
              </w:rPr>
              <w:t>4.2.</w:t>
            </w:r>
            <w:r w:rsidRPr="00B96731">
              <w:rPr>
                <w:rStyle w:val="a5"/>
                <w:rFonts w:hint="eastAsia"/>
                <w:noProof/>
              </w:rPr>
              <w:t>循环判断逻辑限定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69187" w:history="1">
            <w:r w:rsidRPr="00B96731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B96731">
              <w:rPr>
                <w:rStyle w:val="a5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88" w:history="1">
            <w:r w:rsidRPr="00B96731">
              <w:rPr>
                <w:rStyle w:val="a5"/>
                <w:noProof/>
              </w:rPr>
              <w:t>5.1.</w:t>
            </w:r>
            <w:r w:rsidRPr="00B96731">
              <w:rPr>
                <w:rStyle w:val="a5"/>
                <w:rFonts w:hint="eastAsia"/>
                <w:noProof/>
              </w:rPr>
              <w:t>文件注释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89" w:history="1">
            <w:r w:rsidRPr="00B96731">
              <w:rPr>
                <w:rStyle w:val="a5"/>
                <w:noProof/>
              </w:rPr>
              <w:t>5.2.</w:t>
            </w:r>
            <w:r w:rsidRPr="00B96731">
              <w:rPr>
                <w:rStyle w:val="a5"/>
                <w:rFonts w:hint="eastAsia"/>
                <w:noProof/>
              </w:rPr>
              <w:t>类的注释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90" w:history="1">
            <w:r w:rsidRPr="00B96731">
              <w:rPr>
                <w:rStyle w:val="a5"/>
                <w:noProof/>
              </w:rPr>
              <w:t>5.3.</w:t>
            </w:r>
            <w:r w:rsidRPr="00B96731">
              <w:rPr>
                <w:rStyle w:val="a5"/>
                <w:rFonts w:hint="eastAsia"/>
                <w:noProof/>
              </w:rPr>
              <w:t>方法的注释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69191" w:history="1">
            <w:r w:rsidRPr="00B96731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B96731">
              <w:rPr>
                <w:rStyle w:val="a5"/>
                <w:rFonts w:hint="eastAsia"/>
                <w:noProof/>
              </w:rPr>
              <w:t>分隔和缩进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92" w:history="1">
            <w:r w:rsidRPr="00B96731">
              <w:rPr>
                <w:rStyle w:val="a5"/>
                <w:noProof/>
              </w:rPr>
              <w:t>6.1.</w:t>
            </w:r>
            <w:r w:rsidRPr="00B96731">
              <w:rPr>
                <w:rStyle w:val="a5"/>
                <w:rFonts w:hint="eastAsia"/>
                <w:noProof/>
              </w:rPr>
              <w:t>使用空行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93" w:history="1">
            <w:r w:rsidRPr="00B96731">
              <w:rPr>
                <w:rStyle w:val="a5"/>
                <w:noProof/>
              </w:rPr>
              <w:t>6.2.</w:t>
            </w:r>
            <w:r w:rsidRPr="00B96731">
              <w:rPr>
                <w:rStyle w:val="a5"/>
                <w:rFonts w:hint="eastAsia"/>
                <w:noProof/>
              </w:rPr>
              <w:t>使用空格符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94" w:history="1">
            <w:r w:rsidRPr="00B96731">
              <w:rPr>
                <w:rStyle w:val="a5"/>
                <w:noProof/>
              </w:rPr>
              <w:t>6.3.</w:t>
            </w:r>
            <w:r w:rsidRPr="00B96731">
              <w:rPr>
                <w:rStyle w:val="a5"/>
                <w:rFonts w:hint="eastAsia"/>
                <w:noProof/>
              </w:rPr>
              <w:t>使用换行符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95" w:history="1">
            <w:r w:rsidRPr="00B96731">
              <w:rPr>
                <w:rStyle w:val="a5"/>
                <w:noProof/>
              </w:rPr>
              <w:t>6.4.</w:t>
            </w:r>
            <w:r w:rsidRPr="00B96731">
              <w:rPr>
                <w:rStyle w:val="a5"/>
                <w:rFonts w:hint="eastAsia"/>
                <w:noProof/>
              </w:rPr>
              <w:t>使用小括号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96" w:history="1">
            <w:r w:rsidRPr="00B96731">
              <w:rPr>
                <w:rStyle w:val="a5"/>
                <w:noProof/>
              </w:rPr>
              <w:t>6.5.</w:t>
            </w:r>
            <w:r w:rsidRPr="00B96731">
              <w:rPr>
                <w:rStyle w:val="a5"/>
                <w:rFonts w:hint="eastAsia"/>
                <w:noProof/>
              </w:rPr>
              <w:t>使用花括号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97" w:history="1">
            <w:r w:rsidRPr="00B96731">
              <w:rPr>
                <w:rStyle w:val="a5"/>
                <w:noProof/>
              </w:rPr>
              <w:t>6.6.</w:t>
            </w:r>
            <w:r w:rsidRPr="00B96731">
              <w:rPr>
                <w:rStyle w:val="a5"/>
                <w:rFonts w:hint="eastAsia"/>
                <w:noProof/>
              </w:rPr>
              <w:t>使用缩进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969198" w:history="1">
            <w:r w:rsidRPr="00B96731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B96731">
              <w:rPr>
                <w:rStyle w:val="a5"/>
                <w:rFonts w:hint="eastAsia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199" w:history="1">
            <w:r w:rsidRPr="00B96731">
              <w:rPr>
                <w:rStyle w:val="a5"/>
                <w:noProof/>
              </w:rPr>
              <w:t>7.1.</w:t>
            </w:r>
            <w:r w:rsidRPr="00B96731">
              <w:rPr>
                <w:rStyle w:val="a5"/>
                <w:rFonts w:hint="eastAsia"/>
                <w:noProof/>
              </w:rPr>
              <w:t>异常信息传递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FF3" w:rsidRDefault="00CB3F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969200" w:history="1">
            <w:r w:rsidRPr="00B96731">
              <w:rPr>
                <w:rStyle w:val="a5"/>
                <w:noProof/>
              </w:rPr>
              <w:t>7.2.</w:t>
            </w:r>
            <w:r w:rsidRPr="00B96731">
              <w:rPr>
                <w:rStyle w:val="a5"/>
                <w:rFonts w:hint="eastAsia"/>
                <w:noProof/>
              </w:rPr>
              <w:t>异常封装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293" w:rsidRDefault="00B4529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bookmarkStart w:id="6" w:name="_GoBack"/>
          <w:bookmarkEnd w:id="6"/>
        </w:p>
        <w:p w:rsidR="00B45293" w:rsidRDefault="00B45293">
          <w:pPr>
            <w:rPr>
              <w:b/>
              <w:bCs/>
              <w:lang w:val="zh-CN"/>
            </w:rPr>
          </w:pPr>
        </w:p>
        <w:p w:rsidR="00B45293" w:rsidRDefault="00B45293">
          <w:pPr>
            <w:rPr>
              <w:b/>
              <w:bCs/>
              <w:lang w:val="zh-CN"/>
            </w:rPr>
          </w:pPr>
        </w:p>
        <w:p w:rsidR="00B45293" w:rsidRDefault="00B45293">
          <w:pPr>
            <w:rPr>
              <w:b/>
              <w:bCs/>
              <w:lang w:val="zh-CN"/>
            </w:rPr>
          </w:pPr>
        </w:p>
        <w:p w:rsidR="00B45293" w:rsidRDefault="00B45293">
          <w:pPr>
            <w:rPr>
              <w:b/>
              <w:bCs/>
              <w:lang w:val="zh-CN"/>
            </w:rPr>
          </w:pPr>
        </w:p>
        <w:p w:rsidR="00B45293" w:rsidRDefault="00B57763"/>
      </w:sdtContent>
    </w:sdt>
    <w:p w:rsidR="00CC341A" w:rsidRPr="00432B12" w:rsidRDefault="00CC341A" w:rsidP="00CC341A">
      <w:pPr>
        <w:pStyle w:val="1"/>
        <w:keepNext w:val="0"/>
        <w:keepLines w:val="0"/>
        <w:widowControl/>
        <w:numPr>
          <w:ilvl w:val="0"/>
          <w:numId w:val="1"/>
        </w:numPr>
        <w:spacing w:before="360" w:after="240" w:line="240" w:lineRule="auto"/>
        <w:ind w:left="426" w:hanging="426"/>
        <w:jc w:val="left"/>
      </w:pPr>
      <w:bookmarkStart w:id="7" w:name="_Toc62375263"/>
      <w:bookmarkStart w:id="8" w:name="_Toc455126201"/>
      <w:bookmarkStart w:id="9" w:name="_Toc455674181"/>
      <w:bookmarkStart w:id="10" w:name="_Toc5969167"/>
      <w:r>
        <w:rPr>
          <w:rFonts w:hint="eastAsia"/>
        </w:rPr>
        <w:lastRenderedPageBreak/>
        <w:t>引言</w:t>
      </w:r>
      <w:bookmarkEnd w:id="7"/>
      <w:bookmarkEnd w:id="8"/>
      <w:bookmarkEnd w:id="9"/>
      <w:bookmarkEnd w:id="10"/>
    </w:p>
    <w:p w:rsidR="00CC341A" w:rsidRDefault="00CC341A" w:rsidP="00CC341A">
      <w:pPr>
        <w:ind w:leftChars="337" w:left="708" w:firstLine="1"/>
        <w:rPr>
          <w:rFonts w:ascii="微软雅黑" w:eastAsia="微软雅黑" w:hAnsi="微软雅黑"/>
          <w:sz w:val="18"/>
          <w:szCs w:val="18"/>
        </w:rPr>
      </w:pPr>
      <w:r w:rsidRPr="00170692">
        <w:rPr>
          <w:rFonts w:ascii="微软雅黑" w:eastAsia="微软雅黑" w:hAnsi="微软雅黑" w:hint="eastAsia"/>
          <w:sz w:val="18"/>
          <w:szCs w:val="18"/>
        </w:rPr>
        <w:t>本文是一套面向</w:t>
      </w:r>
      <w:r w:rsidR="00F60107">
        <w:rPr>
          <w:rFonts w:ascii="微软雅黑" w:eastAsia="微软雅黑" w:hAnsi="微软雅黑" w:hint="eastAsia"/>
          <w:sz w:val="18"/>
          <w:szCs w:val="18"/>
        </w:rPr>
        <w:t>ISC</w:t>
      </w:r>
      <w:proofErr w:type="gramStart"/>
      <w:r w:rsidR="00F60107">
        <w:rPr>
          <w:rFonts w:ascii="微软雅黑" w:eastAsia="微软雅黑" w:hAnsi="微软雅黑" w:hint="eastAsia"/>
          <w:sz w:val="18"/>
          <w:szCs w:val="18"/>
        </w:rPr>
        <w:t>微服务</w:t>
      </w:r>
      <w:proofErr w:type="gramEnd"/>
      <w:r w:rsidR="00F60107">
        <w:rPr>
          <w:rFonts w:ascii="微软雅黑" w:eastAsia="微软雅黑" w:hAnsi="微软雅黑" w:hint="eastAsia"/>
          <w:sz w:val="18"/>
          <w:szCs w:val="18"/>
        </w:rPr>
        <w:t>框架Java</w:t>
      </w:r>
      <w:r>
        <w:rPr>
          <w:rFonts w:ascii="微软雅黑" w:eastAsia="微软雅黑" w:hAnsi="微软雅黑" w:hint="eastAsia"/>
          <w:sz w:val="18"/>
          <w:szCs w:val="18"/>
        </w:rPr>
        <w:t>开发人员</w:t>
      </w:r>
      <w:r w:rsidRPr="00170692">
        <w:rPr>
          <w:rFonts w:ascii="微软雅黑" w:eastAsia="微软雅黑" w:hAnsi="微软雅黑" w:hint="eastAsia"/>
          <w:sz w:val="18"/>
          <w:szCs w:val="18"/>
        </w:rPr>
        <w:t>所应遵循的开发规范。</w:t>
      </w:r>
    </w:p>
    <w:p w:rsidR="00CC341A" w:rsidRDefault="00CC341A" w:rsidP="00CC341A">
      <w:pPr>
        <w:ind w:left="70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俗话说</w:t>
      </w:r>
      <w:r>
        <w:rPr>
          <w:rFonts w:ascii="微软雅黑" w:eastAsia="微软雅黑" w:hAnsi="微软雅黑"/>
          <w:sz w:val="18"/>
          <w:szCs w:val="18"/>
        </w:rPr>
        <w:t>国有国法，</w:t>
      </w:r>
      <w:r>
        <w:rPr>
          <w:rFonts w:ascii="微软雅黑" w:eastAsia="微软雅黑" w:hAnsi="微软雅黑" w:hint="eastAsia"/>
          <w:sz w:val="18"/>
          <w:szCs w:val="18"/>
        </w:rPr>
        <w:t>行</w:t>
      </w:r>
      <w:r>
        <w:rPr>
          <w:rFonts w:ascii="微软雅黑" w:eastAsia="微软雅黑" w:hAnsi="微软雅黑"/>
          <w:sz w:val="18"/>
          <w:szCs w:val="18"/>
        </w:rPr>
        <w:t>有行规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软件工程里有明确的软件管理流程规范以及代码编写</w:t>
      </w:r>
      <w:r>
        <w:rPr>
          <w:rFonts w:ascii="微软雅黑" w:eastAsia="微软雅黑" w:hAnsi="微软雅黑" w:hint="eastAsia"/>
          <w:sz w:val="18"/>
          <w:szCs w:val="18"/>
        </w:rPr>
        <w:t>规范</w:t>
      </w:r>
      <w:r>
        <w:rPr>
          <w:rFonts w:ascii="微软雅黑" w:eastAsia="微软雅黑" w:hAnsi="微软雅黑"/>
          <w:sz w:val="18"/>
          <w:szCs w:val="18"/>
        </w:rPr>
        <w:t>。程序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由开发语言组织起来的，</w:t>
      </w:r>
      <w:r>
        <w:rPr>
          <w:rFonts w:ascii="微软雅黑" w:eastAsia="微软雅黑" w:hAnsi="微软雅黑" w:hint="eastAsia"/>
          <w:sz w:val="18"/>
          <w:szCs w:val="18"/>
        </w:rPr>
        <w:t>遵循</w:t>
      </w:r>
      <w:r>
        <w:rPr>
          <w:rFonts w:ascii="微软雅黑" w:eastAsia="微软雅黑" w:hAnsi="微软雅黑"/>
          <w:sz w:val="18"/>
          <w:szCs w:val="18"/>
        </w:rPr>
        <w:t>好的业界公认的开发规范的程序</w:t>
      </w:r>
      <w:r>
        <w:rPr>
          <w:rFonts w:ascii="微软雅黑" w:eastAsia="微软雅黑" w:hAnsi="微软雅黑" w:hint="eastAsia"/>
          <w:sz w:val="18"/>
          <w:szCs w:val="18"/>
        </w:rPr>
        <w:t>代码能提高</w:t>
      </w:r>
      <w:r>
        <w:rPr>
          <w:rFonts w:ascii="微软雅黑" w:eastAsia="微软雅黑" w:hAnsi="微软雅黑"/>
          <w:sz w:val="18"/>
          <w:szCs w:val="18"/>
        </w:rPr>
        <w:t>代码的可读性，</w:t>
      </w:r>
      <w:r>
        <w:rPr>
          <w:rFonts w:ascii="微软雅黑" w:eastAsia="微软雅黑" w:hAnsi="微软雅黑" w:hint="eastAsia"/>
          <w:sz w:val="18"/>
          <w:szCs w:val="18"/>
        </w:rPr>
        <w:t>更能</w:t>
      </w:r>
      <w:r>
        <w:rPr>
          <w:rFonts w:ascii="微软雅黑" w:eastAsia="微软雅黑" w:hAnsi="微软雅黑"/>
          <w:sz w:val="18"/>
          <w:szCs w:val="18"/>
        </w:rPr>
        <w:t>提高代码的延续性和</w:t>
      </w:r>
      <w:proofErr w:type="gramStart"/>
      <w:r>
        <w:rPr>
          <w:rFonts w:ascii="微软雅黑" w:eastAsia="微软雅黑" w:hAnsi="微软雅黑"/>
          <w:sz w:val="18"/>
          <w:szCs w:val="18"/>
        </w:rPr>
        <w:t>可</w:t>
      </w:r>
      <w:proofErr w:type="gramEnd"/>
      <w:r>
        <w:rPr>
          <w:rFonts w:ascii="微软雅黑" w:eastAsia="微软雅黑" w:hAnsi="微软雅黑"/>
          <w:sz w:val="18"/>
          <w:szCs w:val="18"/>
        </w:rPr>
        <w:t>扩展性。</w:t>
      </w:r>
      <w:r>
        <w:rPr>
          <w:rFonts w:ascii="微软雅黑" w:eastAsia="微软雅黑" w:hAnsi="微软雅黑" w:hint="eastAsia"/>
          <w:sz w:val="18"/>
          <w:szCs w:val="18"/>
        </w:rPr>
        <w:t>正是</w:t>
      </w:r>
      <w:r>
        <w:rPr>
          <w:rFonts w:ascii="微软雅黑" w:eastAsia="微软雅黑" w:hAnsi="微软雅黑"/>
          <w:sz w:val="18"/>
          <w:szCs w:val="18"/>
        </w:rPr>
        <w:t>基于提高团队协作效率，让</w:t>
      </w:r>
      <w:r w:rsidR="00F60107">
        <w:rPr>
          <w:rFonts w:ascii="微软雅黑" w:eastAsia="微软雅黑" w:hAnsi="微软雅黑" w:hint="eastAsia"/>
          <w:sz w:val="18"/>
          <w:szCs w:val="18"/>
        </w:rPr>
        <w:t>ISC</w:t>
      </w:r>
      <w:proofErr w:type="gramStart"/>
      <w:r w:rsidR="00F60107">
        <w:rPr>
          <w:rFonts w:ascii="微软雅黑" w:eastAsia="微软雅黑" w:hAnsi="微软雅黑" w:hint="eastAsia"/>
          <w:sz w:val="18"/>
          <w:szCs w:val="18"/>
        </w:rPr>
        <w:t>微服务</w:t>
      </w:r>
      <w:proofErr w:type="gramEnd"/>
      <w:r w:rsidR="00F60107">
        <w:rPr>
          <w:rFonts w:ascii="微软雅黑" w:eastAsia="微软雅黑" w:hAnsi="微软雅黑" w:hint="eastAsia"/>
          <w:sz w:val="18"/>
          <w:szCs w:val="18"/>
        </w:rPr>
        <w:t>框架</w:t>
      </w:r>
      <w:r>
        <w:rPr>
          <w:rFonts w:ascii="微软雅黑" w:eastAsia="微软雅黑" w:hAnsi="微软雅黑"/>
          <w:sz w:val="18"/>
          <w:szCs w:val="18"/>
        </w:rPr>
        <w:t>java</w:t>
      </w:r>
      <w:r>
        <w:rPr>
          <w:rFonts w:ascii="微软雅黑" w:eastAsia="微软雅黑" w:hAnsi="微软雅黑" w:hint="eastAsia"/>
          <w:sz w:val="18"/>
          <w:szCs w:val="18"/>
        </w:rPr>
        <w:t>程序</w:t>
      </w:r>
      <w:r>
        <w:rPr>
          <w:rFonts w:ascii="微软雅黑" w:eastAsia="微软雅黑" w:hAnsi="微软雅黑"/>
          <w:sz w:val="18"/>
          <w:szCs w:val="18"/>
        </w:rPr>
        <w:t>能遵循统一的业界标准</w:t>
      </w:r>
      <w:r>
        <w:rPr>
          <w:rFonts w:ascii="微软雅黑" w:eastAsia="微软雅黑" w:hAnsi="微软雅黑" w:hint="eastAsia"/>
          <w:sz w:val="18"/>
          <w:szCs w:val="18"/>
        </w:rPr>
        <w:t>，并</w:t>
      </w:r>
      <w:r>
        <w:rPr>
          <w:rFonts w:ascii="微软雅黑" w:eastAsia="微软雅黑" w:hAnsi="微软雅黑"/>
          <w:sz w:val="18"/>
          <w:szCs w:val="18"/>
        </w:rPr>
        <w:t>提高延续性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可扩展性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 w:rsidR="00F60107">
        <w:rPr>
          <w:rFonts w:ascii="微软雅黑" w:eastAsia="微软雅黑" w:hAnsi="微软雅黑"/>
          <w:sz w:val="18"/>
          <w:szCs w:val="18"/>
        </w:rPr>
        <w:t>开发质量，</w:t>
      </w:r>
      <w:r>
        <w:rPr>
          <w:rFonts w:ascii="微软雅黑" w:eastAsia="微软雅黑" w:hAnsi="微软雅黑"/>
          <w:sz w:val="18"/>
          <w:szCs w:val="18"/>
        </w:rPr>
        <w:t>编写了此java开发规范。</w:t>
      </w:r>
    </w:p>
    <w:p w:rsidR="00CC341A" w:rsidRPr="00BA6B1E" w:rsidRDefault="00CC341A" w:rsidP="00CC341A">
      <w:pPr>
        <w:ind w:left="289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遵循</w:t>
      </w:r>
      <w:r>
        <w:rPr>
          <w:rFonts w:ascii="微软雅黑" w:eastAsia="微软雅黑" w:hAnsi="微软雅黑"/>
          <w:sz w:val="18"/>
          <w:szCs w:val="18"/>
        </w:rPr>
        <w:t>此开发规范希望能达到以下目的：</w:t>
      </w:r>
    </w:p>
    <w:p w:rsidR="00CC341A" w:rsidRPr="000E1811" w:rsidRDefault="00CC341A" w:rsidP="00CC341A">
      <w:pPr>
        <w:pStyle w:val="a7"/>
        <w:numPr>
          <w:ilvl w:val="0"/>
          <w:numId w:val="2"/>
        </w:numPr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0E1811">
        <w:rPr>
          <w:rFonts w:ascii="微软雅黑" w:eastAsia="微软雅黑" w:hAnsi="微软雅黑" w:cstheme="minorBidi" w:hint="eastAsia"/>
          <w:kern w:val="2"/>
          <w:sz w:val="18"/>
          <w:szCs w:val="18"/>
        </w:rPr>
        <w:t>代码风格一致</w:t>
      </w:r>
    </w:p>
    <w:p w:rsidR="00CC341A" w:rsidRPr="000E1811" w:rsidRDefault="00CC341A" w:rsidP="00CC341A">
      <w:pPr>
        <w:pStyle w:val="a7"/>
        <w:numPr>
          <w:ilvl w:val="0"/>
          <w:numId w:val="2"/>
        </w:numPr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0E1811">
        <w:rPr>
          <w:rFonts w:ascii="微软雅黑" w:eastAsia="微软雅黑" w:hAnsi="微软雅黑" w:cstheme="minorBidi" w:hint="eastAsia"/>
          <w:kern w:val="2"/>
          <w:sz w:val="18"/>
          <w:szCs w:val="18"/>
        </w:rPr>
        <w:t>更高的</w:t>
      </w:r>
      <w:r w:rsidRPr="000E1811">
        <w:rPr>
          <w:rFonts w:ascii="微软雅黑" w:eastAsia="微软雅黑" w:hAnsi="微软雅黑" w:cstheme="minorBidi"/>
          <w:kern w:val="2"/>
          <w:sz w:val="18"/>
          <w:szCs w:val="18"/>
        </w:rPr>
        <w:t>代码可读性</w:t>
      </w:r>
      <w:r w:rsidRPr="000E1811">
        <w:rPr>
          <w:rFonts w:ascii="微软雅黑" w:eastAsia="微软雅黑" w:hAnsi="微软雅黑" w:cstheme="minorBidi" w:hint="eastAsia"/>
          <w:kern w:val="2"/>
          <w:sz w:val="18"/>
          <w:szCs w:val="18"/>
        </w:rPr>
        <w:t>和</w:t>
      </w:r>
      <w:r w:rsidRPr="000E1811">
        <w:rPr>
          <w:rFonts w:ascii="微软雅黑" w:eastAsia="微软雅黑" w:hAnsi="微软雅黑" w:cstheme="minorBidi"/>
          <w:kern w:val="2"/>
          <w:sz w:val="18"/>
          <w:szCs w:val="18"/>
        </w:rPr>
        <w:t>代码质量</w:t>
      </w:r>
    </w:p>
    <w:p w:rsidR="00CC341A" w:rsidRPr="000E1811" w:rsidRDefault="00CC341A" w:rsidP="00CC341A">
      <w:pPr>
        <w:pStyle w:val="a7"/>
        <w:numPr>
          <w:ilvl w:val="0"/>
          <w:numId w:val="2"/>
        </w:numPr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0E1811">
        <w:rPr>
          <w:rFonts w:ascii="微软雅黑" w:eastAsia="微软雅黑" w:hAnsi="微软雅黑" w:cstheme="minorBidi" w:hint="eastAsia"/>
          <w:kern w:val="2"/>
          <w:sz w:val="18"/>
          <w:szCs w:val="18"/>
        </w:rPr>
        <w:t>更容易定位问题</w:t>
      </w:r>
      <w:r w:rsidRPr="000E1811">
        <w:rPr>
          <w:rFonts w:ascii="微软雅黑" w:eastAsia="微软雅黑" w:hAnsi="微软雅黑" w:cstheme="minorBidi"/>
          <w:kern w:val="2"/>
          <w:sz w:val="18"/>
          <w:szCs w:val="18"/>
        </w:rPr>
        <w:t>和排除故障</w:t>
      </w:r>
    </w:p>
    <w:p w:rsidR="00CC341A" w:rsidRPr="000E1811" w:rsidRDefault="00CC341A" w:rsidP="00CC341A">
      <w:pPr>
        <w:pStyle w:val="a7"/>
        <w:numPr>
          <w:ilvl w:val="0"/>
          <w:numId w:val="2"/>
        </w:numPr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0E1811">
        <w:rPr>
          <w:rFonts w:ascii="微软雅黑" w:eastAsia="微软雅黑" w:hAnsi="微软雅黑" w:cstheme="minorBidi" w:hint="eastAsia"/>
          <w:kern w:val="2"/>
          <w:sz w:val="18"/>
          <w:szCs w:val="18"/>
        </w:rPr>
        <w:t>提高</w:t>
      </w:r>
      <w:r w:rsidRPr="000E1811">
        <w:rPr>
          <w:rFonts w:ascii="微软雅黑" w:eastAsia="微软雅黑" w:hAnsi="微软雅黑" w:cstheme="minorBidi"/>
          <w:kern w:val="2"/>
          <w:sz w:val="18"/>
          <w:szCs w:val="18"/>
        </w:rPr>
        <w:t>程序的可扩展性和延续性</w:t>
      </w:r>
    </w:p>
    <w:p w:rsidR="00CC341A" w:rsidRPr="000E1811" w:rsidRDefault="00CC341A" w:rsidP="00CC341A">
      <w:pPr>
        <w:pStyle w:val="a7"/>
        <w:numPr>
          <w:ilvl w:val="0"/>
          <w:numId w:val="2"/>
        </w:numPr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0E1811">
        <w:rPr>
          <w:rFonts w:ascii="微软雅黑" w:eastAsia="微软雅黑" w:hAnsi="微软雅黑" w:cstheme="minorBidi" w:hint="eastAsia"/>
          <w:kern w:val="2"/>
          <w:sz w:val="18"/>
          <w:szCs w:val="18"/>
        </w:rPr>
        <w:t>在有人员</w:t>
      </w:r>
      <w:r w:rsidRPr="000E1811">
        <w:rPr>
          <w:rFonts w:ascii="微软雅黑" w:eastAsia="微软雅黑" w:hAnsi="微软雅黑" w:cstheme="minorBidi"/>
          <w:kern w:val="2"/>
          <w:sz w:val="18"/>
          <w:szCs w:val="18"/>
        </w:rPr>
        <w:t>变动情况下，新人更容易接手</w:t>
      </w:r>
    </w:p>
    <w:p w:rsidR="00CC341A" w:rsidRDefault="00CC341A" w:rsidP="00CC341A">
      <w:pPr>
        <w:tabs>
          <w:tab w:val="left" w:pos="3181"/>
        </w:tabs>
        <w:ind w:firstLineChars="400" w:firstLine="720"/>
        <w:jc w:val="left"/>
        <w:rPr>
          <w:rFonts w:ascii="微软雅黑" w:eastAsia="微软雅黑" w:hAnsi="微软雅黑"/>
          <w:sz w:val="18"/>
          <w:szCs w:val="18"/>
        </w:rPr>
      </w:pPr>
      <w:r w:rsidRPr="00170692">
        <w:rPr>
          <w:rFonts w:ascii="微软雅黑" w:eastAsia="微软雅黑" w:hAnsi="微软雅黑" w:hint="eastAsia"/>
          <w:sz w:val="18"/>
          <w:szCs w:val="18"/>
        </w:rPr>
        <w:t>本规范是初版，只适用于一般情况的通用规范，并不能覆盖所有的情况</w:t>
      </w:r>
    </w:p>
    <w:p w:rsidR="00CC341A" w:rsidRDefault="00CC341A" w:rsidP="00CC341A">
      <w:pPr>
        <w:pStyle w:val="1"/>
        <w:keepNext w:val="0"/>
        <w:keepLines w:val="0"/>
        <w:widowControl/>
        <w:numPr>
          <w:ilvl w:val="0"/>
          <w:numId w:val="1"/>
        </w:numPr>
        <w:spacing w:before="360" w:after="240" w:line="240" w:lineRule="auto"/>
        <w:ind w:left="426" w:hanging="426"/>
        <w:jc w:val="left"/>
      </w:pPr>
      <w:bookmarkStart w:id="11" w:name="_Toc455674182"/>
      <w:bookmarkStart w:id="12" w:name="_Toc5969168"/>
      <w:r>
        <w:rPr>
          <w:rFonts w:hint="eastAsia"/>
        </w:rPr>
        <w:t>文件组织</w:t>
      </w:r>
      <w:r>
        <w:rPr>
          <w:rFonts w:hint="eastAsia"/>
        </w:rPr>
        <w:t>-</w:t>
      </w:r>
      <w:r>
        <w:rPr>
          <w:rFonts w:hint="eastAsia"/>
        </w:rPr>
        <w:t>源文件</w:t>
      </w:r>
      <w:bookmarkEnd w:id="11"/>
      <w:bookmarkEnd w:id="12"/>
    </w:p>
    <w:p w:rsidR="00CC341A" w:rsidRDefault="00CC341A" w:rsidP="00CC341A">
      <w:pPr>
        <w:pStyle w:val="2"/>
        <w:ind w:firstLineChars="200" w:firstLine="560"/>
      </w:pPr>
      <w:bookmarkStart w:id="13" w:name="_Toc455674183"/>
      <w:bookmarkStart w:id="14" w:name="_Toc5969169"/>
      <w:r>
        <w:rPr>
          <w:rFonts w:hint="eastAsia"/>
        </w:rPr>
        <w:t>2.1.</w:t>
      </w:r>
      <w:r>
        <w:rPr>
          <w:rFonts w:hint="eastAsia"/>
        </w:rPr>
        <w:t>文件名</w:t>
      </w:r>
      <w:bookmarkEnd w:id="13"/>
      <w:bookmarkEnd w:id="14"/>
    </w:p>
    <w:p w:rsidR="00CC341A" w:rsidRPr="00ED41F2" w:rsidRDefault="00CC341A" w:rsidP="00CC341A">
      <w:pPr>
        <w:tabs>
          <w:tab w:val="left" w:pos="3181"/>
        </w:tabs>
        <w:ind w:firstLineChars="400" w:firstLine="720"/>
        <w:jc w:val="left"/>
        <w:rPr>
          <w:rFonts w:ascii="微软雅黑" w:eastAsia="微软雅黑" w:hAnsi="微软雅黑"/>
          <w:sz w:val="18"/>
          <w:szCs w:val="18"/>
        </w:rPr>
      </w:pPr>
      <w:r w:rsidRPr="00ED41F2">
        <w:rPr>
          <w:rFonts w:ascii="微软雅黑" w:eastAsia="微软雅黑" w:hAnsi="微软雅黑"/>
          <w:sz w:val="18"/>
          <w:szCs w:val="18"/>
        </w:rPr>
        <w:t>源文件以其最顶层的类名来命名，大小写敏感，文件扩展名为.</w:t>
      </w:r>
      <w:proofErr w:type="gramStart"/>
      <w:r w:rsidRPr="00ED41F2">
        <w:rPr>
          <w:rFonts w:ascii="微软雅黑" w:eastAsia="微软雅黑" w:hAnsi="微软雅黑"/>
          <w:sz w:val="18"/>
          <w:szCs w:val="18"/>
        </w:rPr>
        <w:t>java</w:t>
      </w:r>
      <w:proofErr w:type="gramEnd"/>
    </w:p>
    <w:p w:rsidR="00CC341A" w:rsidRPr="00FB1739" w:rsidRDefault="00CC341A" w:rsidP="00CC341A">
      <w:pPr>
        <w:pStyle w:val="2"/>
        <w:tabs>
          <w:tab w:val="num" w:pos="993"/>
        </w:tabs>
        <w:ind w:leftChars="50" w:left="105" w:firstLineChars="150" w:firstLine="420"/>
        <w:rPr>
          <w:kern w:val="32"/>
          <w:sz w:val="32"/>
          <w:szCs w:val="32"/>
        </w:rPr>
      </w:pPr>
      <w:bookmarkStart w:id="15" w:name="_Toc455674184"/>
      <w:bookmarkStart w:id="16" w:name="_Toc5969170"/>
      <w:r>
        <w:rPr>
          <w:rFonts w:hint="eastAsia"/>
        </w:rPr>
        <w:t>2.2.</w:t>
      </w:r>
      <w:r>
        <w:t>文件编码</w:t>
      </w:r>
      <w:bookmarkEnd w:id="15"/>
      <w:bookmarkEnd w:id="16"/>
    </w:p>
    <w:p w:rsidR="00CC341A" w:rsidRPr="00ED41F2" w:rsidRDefault="00CC341A" w:rsidP="00CC341A">
      <w:pPr>
        <w:tabs>
          <w:tab w:val="left" w:pos="3181"/>
        </w:tabs>
        <w:ind w:firstLineChars="400" w:firstLine="720"/>
        <w:jc w:val="left"/>
        <w:rPr>
          <w:rFonts w:ascii="微软雅黑" w:eastAsia="微软雅黑" w:hAnsi="微软雅黑"/>
          <w:sz w:val="18"/>
          <w:szCs w:val="18"/>
        </w:rPr>
      </w:pPr>
      <w:r w:rsidRPr="00ED41F2">
        <w:rPr>
          <w:rFonts w:ascii="微软雅黑" w:eastAsia="微软雅黑" w:hAnsi="微软雅黑"/>
          <w:sz w:val="18"/>
          <w:szCs w:val="18"/>
        </w:rPr>
        <w:t>源文件编码格式为UTF-8。</w:t>
      </w:r>
    </w:p>
    <w:p w:rsidR="00CC341A" w:rsidRDefault="00CC341A" w:rsidP="00CC341A">
      <w:pPr>
        <w:pStyle w:val="2"/>
        <w:ind w:firstLineChars="200" w:firstLine="560"/>
      </w:pPr>
      <w:bookmarkStart w:id="17" w:name="_Toc455674185"/>
      <w:bookmarkStart w:id="18" w:name="_Toc5969171"/>
      <w:r>
        <w:rPr>
          <w:rFonts w:hint="eastAsia"/>
        </w:rPr>
        <w:t>2.3.</w:t>
      </w:r>
      <w:r w:rsidRPr="003038BF">
        <w:t>源文件</w:t>
      </w:r>
      <w:bookmarkEnd w:id="17"/>
      <w:bookmarkEnd w:id="18"/>
    </w:p>
    <w:p w:rsidR="00CC341A" w:rsidRPr="00F60107" w:rsidRDefault="00CC341A" w:rsidP="00F60107">
      <w:pPr>
        <w:tabs>
          <w:tab w:val="left" w:pos="3181"/>
        </w:tabs>
        <w:ind w:firstLineChars="400" w:firstLine="720"/>
        <w:jc w:val="left"/>
        <w:rPr>
          <w:rFonts w:ascii="微软雅黑" w:eastAsia="微软雅黑" w:hAnsi="微软雅黑"/>
          <w:sz w:val="18"/>
          <w:szCs w:val="18"/>
        </w:rPr>
      </w:pPr>
      <w:bookmarkStart w:id="19" w:name="_Toc455674186"/>
      <w:r w:rsidRPr="00F60107">
        <w:rPr>
          <w:rFonts w:ascii="微软雅黑" w:eastAsia="微软雅黑" w:hAnsi="微软雅黑" w:hint="eastAsia"/>
          <w:sz w:val="18"/>
          <w:szCs w:val="18"/>
        </w:rPr>
        <w:t>一个</w:t>
      </w:r>
      <w:r w:rsidRPr="00F60107">
        <w:rPr>
          <w:rFonts w:ascii="微软雅黑" w:eastAsia="微软雅黑" w:hAnsi="微软雅黑"/>
          <w:sz w:val="18"/>
          <w:szCs w:val="18"/>
        </w:rPr>
        <w:t>源文件包含(按顺序地</w:t>
      </w:r>
      <w:r w:rsidRPr="00F60107">
        <w:rPr>
          <w:rFonts w:ascii="微软雅黑" w:eastAsia="微软雅黑" w:hAnsi="微软雅黑" w:hint="eastAsia"/>
          <w:sz w:val="18"/>
          <w:szCs w:val="18"/>
        </w:rPr>
        <w:t>包含</w:t>
      </w:r>
      <w:r w:rsidRPr="00F60107">
        <w:rPr>
          <w:rFonts w:ascii="微软雅黑" w:eastAsia="微软雅黑" w:hAnsi="微软雅黑"/>
          <w:sz w:val="18"/>
          <w:szCs w:val="18"/>
        </w:rPr>
        <w:t>)：</w:t>
      </w:r>
      <w:bookmarkEnd w:id="19"/>
    </w:p>
    <w:p w:rsidR="00CC341A" w:rsidRPr="009C2E90" w:rsidRDefault="00CC341A" w:rsidP="00F60107">
      <w:pPr>
        <w:pStyle w:val="a7"/>
        <w:numPr>
          <w:ilvl w:val="0"/>
          <w:numId w:val="2"/>
        </w:numPr>
        <w:ind w:left="993" w:firstLine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2214CD">
        <w:rPr>
          <w:rFonts w:ascii="微软雅黑" w:eastAsia="微软雅黑" w:hAnsi="微软雅黑" w:cstheme="minorBidi"/>
          <w:kern w:val="2"/>
          <w:sz w:val="18"/>
          <w:szCs w:val="18"/>
        </w:rPr>
        <w:t>许可证或版权信息</w:t>
      </w:r>
    </w:p>
    <w:p w:rsidR="00CC341A" w:rsidRPr="002214CD" w:rsidRDefault="00CC341A" w:rsidP="00F60107">
      <w:pPr>
        <w:pStyle w:val="a7"/>
        <w:numPr>
          <w:ilvl w:val="0"/>
          <w:numId w:val="2"/>
        </w:numPr>
        <w:ind w:left="993" w:firstLine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2214CD">
        <w:rPr>
          <w:rFonts w:ascii="微软雅黑" w:eastAsia="微软雅黑" w:hAnsi="微软雅黑" w:cstheme="minorBidi"/>
          <w:kern w:val="2"/>
          <w:sz w:val="18"/>
          <w:szCs w:val="18"/>
        </w:rPr>
        <w:t>package语句</w:t>
      </w:r>
    </w:p>
    <w:p w:rsidR="00CC341A" w:rsidRPr="002214CD" w:rsidRDefault="00CC341A" w:rsidP="00F60107">
      <w:pPr>
        <w:pStyle w:val="a7"/>
        <w:numPr>
          <w:ilvl w:val="0"/>
          <w:numId w:val="2"/>
        </w:numPr>
        <w:ind w:left="993" w:firstLine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2214CD">
        <w:rPr>
          <w:rFonts w:ascii="微软雅黑" w:eastAsia="微软雅黑" w:hAnsi="微软雅黑" w:cstheme="minorBidi"/>
          <w:kern w:val="2"/>
          <w:sz w:val="18"/>
          <w:szCs w:val="18"/>
        </w:rPr>
        <w:t>import语句</w:t>
      </w:r>
    </w:p>
    <w:p w:rsidR="00CC341A" w:rsidRDefault="00CC341A" w:rsidP="00F60107">
      <w:pPr>
        <w:pStyle w:val="a7"/>
        <w:numPr>
          <w:ilvl w:val="0"/>
          <w:numId w:val="2"/>
        </w:numPr>
        <w:ind w:left="993" w:firstLine="0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2214CD">
        <w:rPr>
          <w:rFonts w:ascii="微软雅黑" w:eastAsia="微软雅黑" w:hAnsi="微软雅黑" w:cstheme="minorBidi"/>
          <w:kern w:val="2"/>
          <w:sz w:val="18"/>
          <w:szCs w:val="18"/>
        </w:rPr>
        <w:t>一个顶级类(</w:t>
      </w:r>
      <w:r w:rsidRPr="009C2E90">
        <w:rPr>
          <w:rFonts w:ascii="微软雅黑" w:eastAsia="微软雅黑" w:hAnsi="微软雅黑" w:cstheme="minorBidi"/>
          <w:kern w:val="2"/>
          <w:sz w:val="18"/>
          <w:szCs w:val="18"/>
        </w:rPr>
        <w:t>只有一个</w:t>
      </w:r>
      <w:r w:rsidRPr="002214CD">
        <w:rPr>
          <w:rFonts w:ascii="微软雅黑" w:eastAsia="微软雅黑" w:hAnsi="微软雅黑" w:cstheme="minorBidi"/>
          <w:kern w:val="2"/>
          <w:sz w:val="18"/>
          <w:szCs w:val="18"/>
        </w:rPr>
        <w:t>)</w:t>
      </w:r>
    </w:p>
    <w:p w:rsidR="00CC341A" w:rsidRDefault="00CC341A" w:rsidP="00CC341A">
      <w:pPr>
        <w:pStyle w:val="2"/>
        <w:tabs>
          <w:tab w:val="num" w:pos="851"/>
        </w:tabs>
        <w:ind w:firstLineChars="200" w:firstLine="560"/>
      </w:pPr>
      <w:bookmarkStart w:id="20" w:name="_Toc455674187"/>
      <w:bookmarkStart w:id="21" w:name="_Toc5969172"/>
      <w:r>
        <w:rPr>
          <w:rFonts w:hint="eastAsia"/>
        </w:rPr>
        <w:t>2.4.</w:t>
      </w:r>
      <w:r>
        <w:t>许可证或版权信息</w:t>
      </w:r>
      <w:bookmarkEnd w:id="20"/>
      <w:bookmarkEnd w:id="21"/>
    </w:p>
    <w:p w:rsidR="00CC341A" w:rsidRDefault="00CC341A" w:rsidP="004C3F7B">
      <w:pPr>
        <w:tabs>
          <w:tab w:val="left" w:pos="3181"/>
        </w:tabs>
        <w:ind w:left="718"/>
        <w:jc w:val="left"/>
        <w:rPr>
          <w:rFonts w:ascii="微软雅黑" w:eastAsia="微软雅黑" w:hAnsi="微软雅黑"/>
          <w:sz w:val="18"/>
          <w:szCs w:val="18"/>
        </w:rPr>
      </w:pPr>
      <w:r w:rsidRPr="003F14FF">
        <w:rPr>
          <w:rFonts w:ascii="微软雅黑" w:eastAsia="微软雅黑" w:hAnsi="微软雅黑"/>
          <w:sz w:val="18"/>
          <w:szCs w:val="18"/>
        </w:rPr>
        <w:t>文件包含许可证或版权信息，那么它应当被放在文件最前面</w:t>
      </w:r>
      <w:r w:rsidRPr="003F14FF">
        <w:rPr>
          <w:rFonts w:ascii="微软雅黑" w:eastAsia="微软雅黑" w:hAnsi="微软雅黑" w:hint="eastAsia"/>
          <w:sz w:val="18"/>
          <w:szCs w:val="18"/>
        </w:rPr>
        <w:t>并</w:t>
      </w:r>
      <w:r w:rsidRPr="003F14FF">
        <w:rPr>
          <w:rFonts w:ascii="微软雅黑" w:eastAsia="微软雅黑" w:hAnsi="微软雅黑"/>
          <w:sz w:val="18"/>
          <w:szCs w:val="18"/>
        </w:rPr>
        <w:t>注明以下信息</w:t>
      </w:r>
      <w:r w:rsidRPr="003F14FF">
        <w:rPr>
          <w:rFonts w:ascii="微软雅黑" w:eastAsia="微软雅黑" w:hAnsi="微软雅黑" w:hint="eastAsia"/>
          <w:sz w:val="18"/>
          <w:szCs w:val="18"/>
        </w:rPr>
        <w:t>：版权</w:t>
      </w:r>
      <w:r>
        <w:rPr>
          <w:rFonts w:ascii="微软雅黑" w:eastAsia="微软雅黑" w:hAnsi="微软雅黑" w:hint="eastAsia"/>
          <w:sz w:val="18"/>
          <w:szCs w:val="18"/>
        </w:rPr>
        <w:t xml:space="preserve">: </w:t>
      </w:r>
      <w:r w:rsidRPr="003F14FF">
        <w:rPr>
          <w:rFonts w:ascii="微软雅黑" w:eastAsia="微软雅黑" w:hAnsi="微软雅黑" w:hint="eastAsia"/>
          <w:sz w:val="18"/>
          <w:szCs w:val="18"/>
        </w:rPr>
        <w:t xml:space="preserve">Copyright 2007-2016 </w:t>
      </w:r>
      <w:r w:rsidR="00F60107">
        <w:rPr>
          <w:rFonts w:ascii="微软雅黑" w:eastAsia="微软雅黑" w:hAnsi="微软雅黑" w:hint="eastAsia"/>
          <w:sz w:val="18"/>
          <w:szCs w:val="18"/>
        </w:rPr>
        <w:t>ISC</w:t>
      </w:r>
      <w:r w:rsidRPr="003F14FF">
        <w:rPr>
          <w:rFonts w:ascii="微软雅黑" w:eastAsia="微软雅黑" w:hAnsi="微软雅黑" w:hint="eastAsia"/>
          <w:sz w:val="18"/>
          <w:szCs w:val="18"/>
        </w:rPr>
        <w:t xml:space="preserve"> All Rights Reserved.</w:t>
      </w:r>
    </w:p>
    <w:p w:rsidR="00CC341A" w:rsidRDefault="00CC341A" w:rsidP="00CC341A">
      <w:pPr>
        <w:pStyle w:val="2"/>
        <w:tabs>
          <w:tab w:val="num" w:pos="851"/>
        </w:tabs>
        <w:ind w:firstLineChars="200" w:firstLine="560"/>
      </w:pPr>
      <w:bookmarkStart w:id="22" w:name="_Toc455674188"/>
      <w:bookmarkStart w:id="23" w:name="_Toc5969173"/>
      <w:r>
        <w:rPr>
          <w:rFonts w:hint="eastAsia"/>
        </w:rPr>
        <w:t xml:space="preserve">2.5. </w:t>
      </w:r>
      <w:r>
        <w:t>package</w:t>
      </w:r>
      <w:r>
        <w:t>语句</w:t>
      </w:r>
      <w:bookmarkEnd w:id="22"/>
      <w:bookmarkEnd w:id="23"/>
    </w:p>
    <w:p w:rsidR="00CC341A" w:rsidRDefault="00CC341A" w:rsidP="004C3F7B">
      <w:pPr>
        <w:tabs>
          <w:tab w:val="left" w:pos="3181"/>
        </w:tabs>
        <w:ind w:left="718"/>
        <w:jc w:val="left"/>
        <w:rPr>
          <w:rFonts w:ascii="微软雅黑" w:eastAsia="微软雅黑" w:hAnsi="微软雅黑"/>
          <w:sz w:val="18"/>
          <w:szCs w:val="18"/>
        </w:rPr>
      </w:pPr>
      <w:r w:rsidRPr="003F14FF">
        <w:rPr>
          <w:rFonts w:ascii="微软雅黑" w:eastAsia="微软雅黑" w:hAnsi="微软雅黑"/>
          <w:sz w:val="18"/>
          <w:szCs w:val="18"/>
        </w:rPr>
        <w:lastRenderedPageBreak/>
        <w:t>package语句</w:t>
      </w:r>
      <w:proofErr w:type="gramStart"/>
      <w:r w:rsidRPr="003F14FF">
        <w:rPr>
          <w:rFonts w:ascii="微软雅黑" w:eastAsia="微软雅黑" w:hAnsi="微软雅黑"/>
          <w:sz w:val="18"/>
          <w:szCs w:val="18"/>
        </w:rPr>
        <w:t>不</w:t>
      </w:r>
      <w:proofErr w:type="gramEnd"/>
      <w:r w:rsidRPr="003F14FF">
        <w:rPr>
          <w:rFonts w:ascii="微软雅黑" w:eastAsia="微软雅黑" w:hAnsi="微软雅黑"/>
          <w:sz w:val="18"/>
          <w:szCs w:val="18"/>
        </w:rPr>
        <w:t>换行，(即package语句写在一行里)</w:t>
      </w:r>
    </w:p>
    <w:p w:rsidR="00CC341A" w:rsidRDefault="00CC341A" w:rsidP="00CC341A">
      <w:pPr>
        <w:pStyle w:val="2"/>
        <w:tabs>
          <w:tab w:val="num" w:pos="709"/>
        </w:tabs>
        <w:ind w:firstLineChars="200" w:firstLine="560"/>
      </w:pPr>
      <w:bookmarkStart w:id="24" w:name="_Toc455674189"/>
      <w:bookmarkStart w:id="25" w:name="_Toc5969174"/>
      <w:r>
        <w:rPr>
          <w:rFonts w:hint="eastAsia"/>
        </w:rPr>
        <w:t xml:space="preserve">2.6. </w:t>
      </w:r>
      <w:r>
        <w:t>import</w:t>
      </w:r>
      <w:r>
        <w:t>语句</w:t>
      </w:r>
      <w:bookmarkEnd w:id="24"/>
      <w:bookmarkEnd w:id="25"/>
    </w:p>
    <w:p w:rsidR="00CC341A" w:rsidRPr="003F14FF" w:rsidRDefault="00CC341A" w:rsidP="004C3F7B">
      <w:pPr>
        <w:tabs>
          <w:tab w:val="left" w:pos="3181"/>
        </w:tabs>
        <w:ind w:left="718"/>
        <w:jc w:val="left"/>
        <w:rPr>
          <w:rFonts w:ascii="微软雅黑" w:eastAsia="微软雅黑" w:hAnsi="微软雅黑"/>
          <w:sz w:val="18"/>
          <w:szCs w:val="18"/>
        </w:rPr>
      </w:pPr>
      <w:r w:rsidRPr="003F14FF">
        <w:rPr>
          <w:rFonts w:ascii="微软雅黑" w:eastAsia="微软雅黑" w:hAnsi="微软雅黑"/>
          <w:sz w:val="18"/>
          <w:szCs w:val="18"/>
        </w:rPr>
        <w:t>import不要使用通配符</w:t>
      </w:r>
      <w:r w:rsidRPr="003F14FF">
        <w:rPr>
          <w:rFonts w:ascii="微软雅黑" w:eastAsia="微软雅黑" w:hAnsi="微软雅黑" w:hint="eastAsia"/>
          <w:sz w:val="18"/>
          <w:szCs w:val="18"/>
        </w:rPr>
        <w:t>，</w:t>
      </w:r>
      <w:r w:rsidRPr="003F14FF">
        <w:rPr>
          <w:rFonts w:ascii="微软雅黑" w:eastAsia="微软雅黑" w:hAnsi="微软雅黑"/>
          <w:sz w:val="18"/>
          <w:szCs w:val="18"/>
        </w:rPr>
        <w:t>即不要出现类似这样的import语句：</w:t>
      </w:r>
      <w:proofErr w:type="gramStart"/>
      <w:r w:rsidRPr="003F14FF">
        <w:rPr>
          <w:rFonts w:ascii="微软雅黑" w:eastAsia="微软雅黑" w:hAnsi="微软雅黑"/>
          <w:sz w:val="18"/>
          <w:szCs w:val="18"/>
        </w:rPr>
        <w:t>import</w:t>
      </w:r>
      <w:proofErr w:type="gramEnd"/>
      <w:r w:rsidRPr="003F14FF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3F14FF">
        <w:rPr>
          <w:rFonts w:ascii="微软雅黑" w:eastAsia="微软雅黑" w:hAnsi="微软雅黑"/>
          <w:sz w:val="18"/>
          <w:szCs w:val="18"/>
        </w:rPr>
        <w:t>java.util</w:t>
      </w:r>
      <w:proofErr w:type="spellEnd"/>
      <w:r w:rsidRPr="003F14FF">
        <w:rPr>
          <w:rFonts w:ascii="微软雅黑" w:eastAsia="微软雅黑" w:hAnsi="微软雅黑"/>
          <w:sz w:val="18"/>
          <w:szCs w:val="18"/>
        </w:rPr>
        <w:t>.*;import语句不换行</w:t>
      </w:r>
    </w:p>
    <w:p w:rsidR="00CC341A" w:rsidRDefault="00CC341A" w:rsidP="00CC341A">
      <w:pPr>
        <w:pStyle w:val="2"/>
        <w:ind w:firstLineChars="200" w:firstLine="560"/>
      </w:pPr>
      <w:bookmarkStart w:id="26" w:name="_Toc455674190"/>
      <w:bookmarkStart w:id="27" w:name="_Toc5969175"/>
      <w:r>
        <w:rPr>
          <w:rFonts w:hint="eastAsia"/>
        </w:rPr>
        <w:t>2.7.</w:t>
      </w:r>
      <w:r>
        <w:t>类声明</w:t>
      </w:r>
      <w:bookmarkEnd w:id="26"/>
      <w:bookmarkEnd w:id="27"/>
    </w:p>
    <w:p w:rsidR="00CC341A" w:rsidRPr="00E850CD" w:rsidRDefault="00CC341A" w:rsidP="004C3F7B">
      <w:pPr>
        <w:tabs>
          <w:tab w:val="left" w:pos="3181"/>
        </w:tabs>
        <w:ind w:left="718"/>
        <w:jc w:val="left"/>
        <w:rPr>
          <w:rFonts w:ascii="微软雅黑" w:eastAsia="微软雅黑" w:hAnsi="微软雅黑"/>
          <w:sz w:val="18"/>
          <w:szCs w:val="18"/>
        </w:rPr>
      </w:pPr>
      <w:r w:rsidRPr="00636710">
        <w:rPr>
          <w:rFonts w:ascii="微软雅黑" w:eastAsia="微软雅黑" w:hAnsi="微软雅黑"/>
          <w:sz w:val="18"/>
          <w:szCs w:val="18"/>
        </w:rPr>
        <w:t>有一个顶级类声明</w:t>
      </w:r>
      <w:r w:rsidRPr="00636710">
        <w:rPr>
          <w:rFonts w:ascii="微软雅黑" w:eastAsia="微软雅黑" w:hAnsi="微软雅黑" w:hint="eastAsia"/>
          <w:sz w:val="18"/>
          <w:szCs w:val="18"/>
        </w:rPr>
        <w:t>。</w:t>
      </w:r>
      <w:r w:rsidRPr="00636710">
        <w:rPr>
          <w:rFonts w:ascii="微软雅黑" w:eastAsia="微软雅黑" w:hAnsi="微软雅黑"/>
          <w:sz w:val="18"/>
          <w:szCs w:val="18"/>
        </w:rPr>
        <w:t>每个</w:t>
      </w:r>
      <w:proofErr w:type="gramStart"/>
      <w:r w:rsidRPr="00636710">
        <w:rPr>
          <w:rFonts w:ascii="微软雅黑" w:eastAsia="微软雅黑" w:hAnsi="微软雅黑"/>
          <w:sz w:val="18"/>
          <w:szCs w:val="18"/>
        </w:rPr>
        <w:t>顶级类都在</w:t>
      </w:r>
      <w:proofErr w:type="gramEnd"/>
      <w:r w:rsidRPr="00636710">
        <w:rPr>
          <w:rFonts w:ascii="微软雅黑" w:eastAsia="微软雅黑" w:hAnsi="微软雅黑"/>
          <w:sz w:val="18"/>
          <w:szCs w:val="18"/>
        </w:rPr>
        <w:t>一个与它同名的源文件中(当然，还包含.java后缀)。类的成员顺序对易学性有很大的影响，但这也不存在唯一的通用法则。不同的类对成员的排序可能是不同的。 最重要的一点，每个</w:t>
      </w:r>
      <w:proofErr w:type="gramStart"/>
      <w:r w:rsidRPr="00636710">
        <w:rPr>
          <w:rFonts w:ascii="微软雅黑" w:eastAsia="微软雅黑" w:hAnsi="微软雅黑"/>
          <w:sz w:val="18"/>
          <w:szCs w:val="18"/>
        </w:rPr>
        <w:t>类应该</w:t>
      </w:r>
      <w:proofErr w:type="gramEnd"/>
      <w:r w:rsidRPr="00636710">
        <w:rPr>
          <w:rFonts w:ascii="微软雅黑" w:eastAsia="微软雅黑" w:hAnsi="微软雅黑"/>
          <w:sz w:val="18"/>
          <w:szCs w:val="18"/>
        </w:rPr>
        <w:t>以某种逻辑去排序它的成员，维护者应该要能解释这种排序逻辑。比如， 新的方法不能总是习惯性地</w:t>
      </w:r>
      <w:proofErr w:type="gramStart"/>
      <w:r w:rsidRPr="00636710">
        <w:rPr>
          <w:rFonts w:ascii="微软雅黑" w:eastAsia="微软雅黑" w:hAnsi="微软雅黑"/>
          <w:sz w:val="18"/>
          <w:szCs w:val="18"/>
        </w:rPr>
        <w:t>添加到类的</w:t>
      </w:r>
      <w:proofErr w:type="gramEnd"/>
      <w:r w:rsidRPr="00636710">
        <w:rPr>
          <w:rFonts w:ascii="微软雅黑" w:eastAsia="微软雅黑" w:hAnsi="微软雅黑"/>
          <w:sz w:val="18"/>
          <w:szCs w:val="18"/>
        </w:rPr>
        <w:t>结尾，因为这样就是按时间顺序而非某种逻辑来排序的。当一个类有多个构造函数，或是多个同名方法，这些函数/方法应该按顺序出现在一起，中间不要放进其它函数/方法。</w:t>
      </w:r>
    </w:p>
    <w:p w:rsidR="00CC341A" w:rsidRDefault="00CC341A" w:rsidP="00CC341A">
      <w:pPr>
        <w:pStyle w:val="1"/>
        <w:keepNext w:val="0"/>
        <w:keepLines w:val="0"/>
        <w:widowControl/>
        <w:numPr>
          <w:ilvl w:val="0"/>
          <w:numId w:val="1"/>
        </w:numPr>
        <w:spacing w:before="360" w:after="240" w:line="240" w:lineRule="auto"/>
        <w:ind w:left="426" w:hanging="426"/>
        <w:jc w:val="left"/>
      </w:pPr>
      <w:bookmarkStart w:id="28" w:name="_Toc455674191"/>
      <w:bookmarkStart w:id="29" w:name="_Toc5969176"/>
      <w:r>
        <w:t>命名约定</w:t>
      </w:r>
      <w:bookmarkEnd w:id="28"/>
      <w:bookmarkEnd w:id="29"/>
    </w:p>
    <w:p w:rsidR="00CC341A" w:rsidRDefault="00CC341A" w:rsidP="00CC341A">
      <w:pPr>
        <w:pStyle w:val="2"/>
        <w:ind w:firstLineChars="200" w:firstLine="560"/>
      </w:pPr>
      <w:bookmarkStart w:id="30" w:name="_Toc455674192"/>
      <w:bookmarkStart w:id="31" w:name="_Toc5969177"/>
      <w:r>
        <w:rPr>
          <w:rFonts w:hint="eastAsia"/>
        </w:rPr>
        <w:t>3.1.</w:t>
      </w:r>
      <w:r>
        <w:t>包名</w:t>
      </w:r>
      <w:bookmarkEnd w:id="30"/>
      <w:bookmarkEnd w:id="31"/>
    </w:p>
    <w:p w:rsidR="00CC341A" w:rsidRPr="00636710" w:rsidRDefault="00CC341A" w:rsidP="004C3F7B">
      <w:pPr>
        <w:tabs>
          <w:tab w:val="left" w:pos="3181"/>
        </w:tabs>
        <w:ind w:left="718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636710">
        <w:rPr>
          <w:rFonts w:ascii="微软雅黑" w:eastAsia="微软雅黑" w:hAnsi="微软雅黑"/>
          <w:sz w:val="18"/>
          <w:szCs w:val="18"/>
        </w:rPr>
        <w:t>包名全部</w:t>
      </w:r>
      <w:proofErr w:type="gramEnd"/>
      <w:r w:rsidRPr="00636710">
        <w:rPr>
          <w:rFonts w:ascii="微软雅黑" w:eastAsia="微软雅黑" w:hAnsi="微软雅黑"/>
          <w:sz w:val="18"/>
          <w:szCs w:val="18"/>
        </w:rPr>
        <w:t>小写，连续的单词只是简单地连接起来，不使用下划线。类名都以</w:t>
      </w:r>
      <w:proofErr w:type="spellStart"/>
      <w:r w:rsidRPr="00636710">
        <w:rPr>
          <w:rFonts w:ascii="微软雅黑" w:eastAsia="微软雅黑" w:hAnsi="微软雅黑"/>
          <w:sz w:val="18"/>
          <w:szCs w:val="18"/>
        </w:rPr>
        <w:t>UpperCamelCase</w:t>
      </w:r>
      <w:proofErr w:type="spellEnd"/>
      <w:r w:rsidRPr="00636710">
        <w:rPr>
          <w:rFonts w:ascii="微软雅黑" w:eastAsia="微软雅黑" w:hAnsi="微软雅黑"/>
          <w:sz w:val="18"/>
          <w:szCs w:val="18"/>
        </w:rPr>
        <w:t>风格编写。</w:t>
      </w:r>
    </w:p>
    <w:p w:rsidR="00CC341A" w:rsidRDefault="00CC341A" w:rsidP="00CC341A">
      <w:pPr>
        <w:pStyle w:val="2"/>
        <w:ind w:firstLineChars="200" w:firstLine="560"/>
      </w:pPr>
      <w:bookmarkStart w:id="32" w:name="_Toc455674193"/>
      <w:bookmarkStart w:id="33" w:name="_Toc5969178"/>
      <w:r>
        <w:rPr>
          <w:rFonts w:hint="eastAsia"/>
        </w:rPr>
        <w:t>3.2.</w:t>
      </w:r>
      <w:r>
        <w:t>类名</w:t>
      </w:r>
      <w:bookmarkEnd w:id="32"/>
      <w:bookmarkEnd w:id="33"/>
    </w:p>
    <w:p w:rsidR="00CC341A" w:rsidRPr="000330B3" w:rsidRDefault="00CC341A" w:rsidP="004C3F7B">
      <w:pPr>
        <w:tabs>
          <w:tab w:val="left" w:pos="3181"/>
        </w:tabs>
        <w:ind w:left="718"/>
        <w:jc w:val="left"/>
        <w:rPr>
          <w:rFonts w:ascii="微软雅黑" w:eastAsia="微软雅黑" w:hAnsi="微软雅黑"/>
          <w:sz w:val="18"/>
          <w:szCs w:val="18"/>
        </w:rPr>
      </w:pPr>
      <w:r w:rsidRPr="000330B3">
        <w:rPr>
          <w:rFonts w:ascii="微软雅黑" w:eastAsia="微软雅黑" w:hAnsi="微软雅黑"/>
          <w:sz w:val="18"/>
          <w:szCs w:val="18"/>
        </w:rPr>
        <w:t>类名通常是名词或名词短语，接口名称有时可能是形容词或形容词短语。现在还没有特定的规则或行之有效的约定来命名注解类型。测试类的命名以它要测试的类的名称开始，以Test结束。例如，</w:t>
      </w:r>
      <w:proofErr w:type="spellStart"/>
      <w:r w:rsidRPr="000330B3">
        <w:rPr>
          <w:rFonts w:ascii="微软雅黑" w:eastAsia="微软雅黑" w:hAnsi="微软雅黑"/>
          <w:sz w:val="18"/>
          <w:szCs w:val="18"/>
        </w:rPr>
        <w:t>HashTest</w:t>
      </w:r>
      <w:proofErr w:type="spellEnd"/>
      <w:r w:rsidRPr="000330B3">
        <w:rPr>
          <w:rFonts w:ascii="微软雅黑" w:eastAsia="微软雅黑" w:hAnsi="微软雅黑"/>
          <w:sz w:val="18"/>
          <w:szCs w:val="18"/>
        </w:rPr>
        <w:t>或</w:t>
      </w:r>
      <w:proofErr w:type="spellStart"/>
      <w:r w:rsidRPr="000330B3">
        <w:rPr>
          <w:rFonts w:ascii="微软雅黑" w:eastAsia="微软雅黑" w:hAnsi="微软雅黑"/>
          <w:sz w:val="18"/>
          <w:szCs w:val="18"/>
        </w:rPr>
        <w:t>HashIntegrationTest</w:t>
      </w:r>
      <w:proofErr w:type="spellEnd"/>
      <w:r w:rsidRPr="000330B3">
        <w:rPr>
          <w:rFonts w:ascii="微软雅黑" w:eastAsia="微软雅黑" w:hAnsi="微软雅黑"/>
          <w:sz w:val="18"/>
          <w:szCs w:val="18"/>
        </w:rPr>
        <w:t>。</w:t>
      </w:r>
    </w:p>
    <w:p w:rsidR="00CC341A" w:rsidRDefault="00CC341A" w:rsidP="00CC341A">
      <w:pPr>
        <w:pStyle w:val="2"/>
        <w:tabs>
          <w:tab w:val="num" w:pos="851"/>
        </w:tabs>
        <w:ind w:firstLineChars="200" w:firstLine="560"/>
      </w:pPr>
      <w:bookmarkStart w:id="34" w:name="_Toc455674194"/>
      <w:bookmarkStart w:id="35" w:name="_Toc5969179"/>
      <w:r>
        <w:rPr>
          <w:rFonts w:hint="eastAsia"/>
        </w:rPr>
        <w:t>3.3.</w:t>
      </w:r>
      <w:r>
        <w:t>方法名</w:t>
      </w:r>
      <w:bookmarkEnd w:id="34"/>
      <w:bookmarkEnd w:id="35"/>
    </w:p>
    <w:p w:rsidR="00CC341A" w:rsidRPr="007964C5" w:rsidRDefault="00CC341A" w:rsidP="004C3F7B">
      <w:pPr>
        <w:tabs>
          <w:tab w:val="left" w:pos="3181"/>
        </w:tabs>
        <w:ind w:left="718"/>
        <w:jc w:val="left"/>
        <w:rPr>
          <w:rFonts w:ascii="微软雅黑" w:eastAsia="微软雅黑" w:hAnsi="微软雅黑"/>
          <w:sz w:val="18"/>
          <w:szCs w:val="18"/>
        </w:rPr>
      </w:pPr>
      <w:r w:rsidRPr="007964C5">
        <w:rPr>
          <w:rFonts w:ascii="微软雅黑" w:eastAsia="微软雅黑" w:hAnsi="微软雅黑"/>
          <w:sz w:val="18"/>
          <w:szCs w:val="18"/>
        </w:rPr>
        <w:t>方法名都以</w:t>
      </w:r>
      <w:proofErr w:type="spellStart"/>
      <w:r w:rsidRPr="007964C5">
        <w:rPr>
          <w:rFonts w:ascii="微软雅黑" w:eastAsia="微软雅黑" w:hAnsi="微软雅黑"/>
          <w:sz w:val="18"/>
          <w:szCs w:val="18"/>
        </w:rPr>
        <w:t>lowerCamelCase</w:t>
      </w:r>
      <w:proofErr w:type="spellEnd"/>
      <w:r w:rsidRPr="007964C5">
        <w:rPr>
          <w:rFonts w:ascii="微软雅黑" w:eastAsia="微软雅黑" w:hAnsi="微软雅黑"/>
          <w:sz w:val="18"/>
          <w:szCs w:val="18"/>
        </w:rPr>
        <w:t>风格编写。方法名通常是动词或动词短语。</w:t>
      </w:r>
    </w:p>
    <w:p w:rsidR="00CC341A" w:rsidRDefault="00CC341A" w:rsidP="00CC341A">
      <w:pPr>
        <w:pStyle w:val="2"/>
        <w:tabs>
          <w:tab w:val="num" w:pos="567"/>
        </w:tabs>
        <w:ind w:left="567"/>
      </w:pPr>
      <w:bookmarkStart w:id="36" w:name="_Toc455674195"/>
      <w:bookmarkStart w:id="37" w:name="_Toc5969180"/>
      <w:r>
        <w:rPr>
          <w:rFonts w:hint="eastAsia"/>
        </w:rPr>
        <w:t>3.4.</w:t>
      </w:r>
      <w:r>
        <w:t>常量名</w:t>
      </w:r>
      <w:bookmarkEnd w:id="36"/>
      <w:bookmarkEnd w:id="37"/>
    </w:p>
    <w:p w:rsidR="00CC341A" w:rsidRPr="002F3C81" w:rsidRDefault="00CC341A" w:rsidP="004C3F7B">
      <w:pPr>
        <w:tabs>
          <w:tab w:val="left" w:pos="3181"/>
        </w:tabs>
        <w:ind w:left="718"/>
        <w:jc w:val="left"/>
        <w:rPr>
          <w:rFonts w:ascii="微软雅黑" w:eastAsia="微软雅黑" w:hAnsi="微软雅黑"/>
          <w:sz w:val="18"/>
          <w:szCs w:val="18"/>
        </w:rPr>
      </w:pPr>
      <w:r w:rsidRPr="007964C5">
        <w:rPr>
          <w:rFonts w:ascii="微软雅黑" w:eastAsia="微软雅黑" w:hAnsi="微软雅黑"/>
          <w:sz w:val="18"/>
          <w:szCs w:val="18"/>
        </w:rPr>
        <w:t>常量名命名模式为CONSTANT_CASE，全部字母大写，用下划线分隔单词。</w:t>
      </w:r>
    </w:p>
    <w:p w:rsidR="00CC341A" w:rsidRDefault="00CC341A" w:rsidP="00CC341A">
      <w:pPr>
        <w:pStyle w:val="2"/>
        <w:tabs>
          <w:tab w:val="num" w:pos="709"/>
        </w:tabs>
        <w:ind w:firstLineChars="200" w:firstLine="560"/>
      </w:pPr>
      <w:bookmarkStart w:id="38" w:name="_Toc455674196"/>
      <w:bookmarkStart w:id="39" w:name="_Toc5969181"/>
      <w:r>
        <w:rPr>
          <w:rFonts w:hint="eastAsia"/>
        </w:rPr>
        <w:t>3.5.</w:t>
      </w:r>
      <w:r>
        <w:t>非常量字段名</w:t>
      </w:r>
      <w:bookmarkEnd w:id="38"/>
      <w:bookmarkEnd w:id="39"/>
    </w:p>
    <w:p w:rsidR="00CC341A" w:rsidRPr="00421A83" w:rsidRDefault="00CC341A" w:rsidP="004C3F7B">
      <w:pPr>
        <w:tabs>
          <w:tab w:val="left" w:pos="3181"/>
        </w:tabs>
        <w:ind w:left="718"/>
        <w:jc w:val="left"/>
        <w:rPr>
          <w:rFonts w:ascii="微软雅黑" w:eastAsia="微软雅黑" w:hAnsi="微软雅黑"/>
          <w:sz w:val="18"/>
          <w:szCs w:val="18"/>
        </w:rPr>
      </w:pPr>
      <w:r w:rsidRPr="00421A83">
        <w:rPr>
          <w:rFonts w:ascii="微软雅黑" w:eastAsia="微软雅黑" w:hAnsi="微软雅黑"/>
          <w:sz w:val="18"/>
          <w:szCs w:val="18"/>
        </w:rPr>
        <w:t>非常量字段名以</w:t>
      </w:r>
      <w:proofErr w:type="spellStart"/>
      <w:r w:rsidRPr="00421A83">
        <w:rPr>
          <w:rFonts w:ascii="微软雅黑" w:eastAsia="微软雅黑" w:hAnsi="微软雅黑"/>
          <w:sz w:val="18"/>
          <w:szCs w:val="18"/>
        </w:rPr>
        <w:t>lowerCamelCase</w:t>
      </w:r>
      <w:proofErr w:type="spellEnd"/>
      <w:r w:rsidRPr="00421A83">
        <w:rPr>
          <w:rFonts w:ascii="微软雅黑" w:eastAsia="微软雅黑" w:hAnsi="微软雅黑"/>
          <w:sz w:val="18"/>
          <w:szCs w:val="18"/>
        </w:rPr>
        <w:t>风格编写。</w:t>
      </w:r>
    </w:p>
    <w:p w:rsidR="00CC341A" w:rsidRDefault="00CC341A" w:rsidP="00CC341A">
      <w:pPr>
        <w:pStyle w:val="2"/>
        <w:tabs>
          <w:tab w:val="num" w:pos="851"/>
        </w:tabs>
        <w:ind w:firstLineChars="200" w:firstLine="560"/>
      </w:pPr>
      <w:bookmarkStart w:id="40" w:name="_Toc455674197"/>
      <w:bookmarkStart w:id="41" w:name="_Toc5969182"/>
      <w:r>
        <w:rPr>
          <w:rFonts w:hint="eastAsia"/>
        </w:rPr>
        <w:t>3.6.</w:t>
      </w:r>
      <w:r>
        <w:t>参数名</w:t>
      </w:r>
      <w:bookmarkEnd w:id="40"/>
      <w:bookmarkEnd w:id="41"/>
    </w:p>
    <w:p w:rsidR="00CC341A" w:rsidRPr="000530C3" w:rsidRDefault="00CC341A" w:rsidP="004C3F7B">
      <w:pPr>
        <w:tabs>
          <w:tab w:val="left" w:pos="3181"/>
        </w:tabs>
        <w:ind w:left="718"/>
        <w:jc w:val="left"/>
        <w:rPr>
          <w:rFonts w:ascii="微软雅黑" w:eastAsia="微软雅黑" w:hAnsi="微软雅黑"/>
          <w:sz w:val="18"/>
          <w:szCs w:val="18"/>
        </w:rPr>
      </w:pPr>
      <w:r w:rsidRPr="000530C3">
        <w:rPr>
          <w:rFonts w:ascii="微软雅黑" w:eastAsia="微软雅黑" w:hAnsi="微软雅黑"/>
          <w:sz w:val="18"/>
          <w:szCs w:val="18"/>
        </w:rPr>
        <w:t>参数名以</w:t>
      </w:r>
      <w:proofErr w:type="spellStart"/>
      <w:r w:rsidRPr="000530C3">
        <w:rPr>
          <w:rFonts w:ascii="微软雅黑" w:eastAsia="微软雅黑" w:hAnsi="微软雅黑"/>
          <w:sz w:val="18"/>
          <w:szCs w:val="18"/>
        </w:rPr>
        <w:t>lowerCamelCase</w:t>
      </w:r>
      <w:proofErr w:type="spellEnd"/>
      <w:r w:rsidRPr="000530C3">
        <w:rPr>
          <w:rFonts w:ascii="微软雅黑" w:eastAsia="微软雅黑" w:hAnsi="微软雅黑"/>
          <w:sz w:val="18"/>
          <w:szCs w:val="18"/>
        </w:rPr>
        <w:t>风格编写。参数应该避免用单个字符命名。</w:t>
      </w:r>
    </w:p>
    <w:p w:rsidR="00CC341A" w:rsidRDefault="00CC341A" w:rsidP="00CC341A">
      <w:pPr>
        <w:pStyle w:val="2"/>
        <w:tabs>
          <w:tab w:val="num" w:pos="360"/>
        </w:tabs>
        <w:ind w:firstLineChars="200" w:firstLine="560"/>
      </w:pPr>
      <w:bookmarkStart w:id="42" w:name="_Toc455674198"/>
      <w:bookmarkStart w:id="43" w:name="_Toc5969183"/>
      <w:r>
        <w:rPr>
          <w:rFonts w:hint="eastAsia"/>
        </w:rPr>
        <w:lastRenderedPageBreak/>
        <w:t>3.7.</w:t>
      </w:r>
      <w:r>
        <w:t>局部变量名</w:t>
      </w:r>
      <w:bookmarkEnd w:id="42"/>
      <w:bookmarkEnd w:id="43"/>
    </w:p>
    <w:p w:rsidR="00CC341A" w:rsidRDefault="00CC341A" w:rsidP="004C3F7B">
      <w:pPr>
        <w:tabs>
          <w:tab w:val="left" w:pos="3181"/>
        </w:tabs>
        <w:ind w:left="718"/>
        <w:jc w:val="left"/>
        <w:rPr>
          <w:rFonts w:ascii="微软雅黑" w:eastAsia="微软雅黑" w:hAnsi="微软雅黑"/>
          <w:sz w:val="18"/>
          <w:szCs w:val="18"/>
        </w:rPr>
      </w:pPr>
      <w:r w:rsidRPr="000530C3">
        <w:rPr>
          <w:rFonts w:ascii="微软雅黑" w:eastAsia="微软雅黑" w:hAnsi="微软雅黑"/>
          <w:sz w:val="18"/>
          <w:szCs w:val="18"/>
        </w:rPr>
        <w:t>局部变量名以</w:t>
      </w:r>
      <w:proofErr w:type="spellStart"/>
      <w:r w:rsidRPr="000530C3">
        <w:rPr>
          <w:rFonts w:ascii="微软雅黑" w:eastAsia="微软雅黑" w:hAnsi="微软雅黑"/>
          <w:sz w:val="18"/>
          <w:szCs w:val="18"/>
        </w:rPr>
        <w:t>lowerCamelCase</w:t>
      </w:r>
      <w:proofErr w:type="spellEnd"/>
      <w:r w:rsidRPr="000530C3">
        <w:rPr>
          <w:rFonts w:ascii="微软雅黑" w:eastAsia="微软雅黑" w:hAnsi="微软雅黑"/>
          <w:sz w:val="18"/>
          <w:szCs w:val="18"/>
        </w:rPr>
        <w:t>风格编写，比起其它类型的名称，局部变量名可以有更为宽松的缩写。虽然缩写更宽松，但还是要避免用单字符进行命名，除了临时变量和循环变量。即使局部变量是final和不可改变的，也不应该</w:t>
      </w:r>
      <w:proofErr w:type="gramStart"/>
      <w:r w:rsidRPr="000530C3">
        <w:rPr>
          <w:rFonts w:ascii="微软雅黑" w:eastAsia="微软雅黑" w:hAnsi="微软雅黑"/>
          <w:sz w:val="18"/>
          <w:szCs w:val="18"/>
        </w:rPr>
        <w:t>把它示为</w:t>
      </w:r>
      <w:proofErr w:type="gramEnd"/>
      <w:r w:rsidRPr="000530C3">
        <w:rPr>
          <w:rFonts w:ascii="微软雅黑" w:eastAsia="微软雅黑" w:hAnsi="微软雅黑"/>
          <w:sz w:val="18"/>
          <w:szCs w:val="18"/>
        </w:rPr>
        <w:t>常量，自然也不能用常量的规则去命名它。</w:t>
      </w:r>
    </w:p>
    <w:p w:rsidR="00CC341A" w:rsidRDefault="00CC341A" w:rsidP="00CC341A">
      <w:pPr>
        <w:pStyle w:val="1"/>
        <w:keepNext w:val="0"/>
        <w:keepLines w:val="0"/>
        <w:widowControl/>
        <w:numPr>
          <w:ilvl w:val="0"/>
          <w:numId w:val="1"/>
        </w:numPr>
        <w:spacing w:before="360" w:after="240" w:line="240" w:lineRule="auto"/>
        <w:ind w:left="426" w:hanging="426"/>
        <w:jc w:val="left"/>
      </w:pPr>
      <w:bookmarkStart w:id="44" w:name="_Toc455674199"/>
      <w:bookmarkStart w:id="45" w:name="_Toc5969184"/>
      <w:r w:rsidRPr="006E3C48">
        <w:rPr>
          <w:rFonts w:hint="eastAsia"/>
        </w:rPr>
        <w:t>编码</w:t>
      </w:r>
      <w:r w:rsidRPr="006E3C48">
        <w:t>约束</w:t>
      </w:r>
      <w:bookmarkEnd w:id="44"/>
      <w:bookmarkEnd w:id="45"/>
    </w:p>
    <w:p w:rsidR="00CC341A" w:rsidRPr="004C3F7B" w:rsidRDefault="00CC341A" w:rsidP="004C3F7B">
      <w:pPr>
        <w:pStyle w:val="2"/>
        <w:ind w:firstLineChars="200" w:firstLine="560"/>
      </w:pPr>
      <w:bookmarkStart w:id="46" w:name="_Toc455674200"/>
      <w:bookmarkStart w:id="47" w:name="_Toc5969185"/>
      <w:r>
        <w:rPr>
          <w:rFonts w:hint="eastAsia"/>
        </w:rPr>
        <w:t>4.1.</w:t>
      </w:r>
      <w:r>
        <w:rPr>
          <w:rFonts w:hint="eastAsia"/>
        </w:rPr>
        <w:t>行数</w:t>
      </w:r>
      <w:r>
        <w:t>限定</w:t>
      </w:r>
      <w:bookmarkEnd w:id="46"/>
      <w:bookmarkEnd w:id="47"/>
    </w:p>
    <w:p w:rsidR="004C3F7B" w:rsidRDefault="004C3F7B" w:rsidP="004C3F7B">
      <w:pPr>
        <w:tabs>
          <w:tab w:val="left" w:pos="3181"/>
        </w:tabs>
        <w:ind w:left="718"/>
        <w:jc w:val="left"/>
        <w:rPr>
          <w:rFonts w:ascii="微软雅黑" w:eastAsia="微软雅黑" w:hAnsi="微软雅黑"/>
          <w:sz w:val="18"/>
          <w:szCs w:val="18"/>
        </w:rPr>
      </w:pPr>
      <w:r w:rsidRPr="00C67B19">
        <w:rPr>
          <w:rFonts w:ascii="微软雅黑" w:eastAsia="微软雅黑" w:hAnsi="微软雅黑"/>
          <w:sz w:val="18"/>
          <w:szCs w:val="18"/>
        </w:rPr>
        <w:t>一个java程序文件中的代码行数不能超过2000行</w:t>
      </w:r>
      <w:r w:rsidRPr="00C67B19">
        <w:rPr>
          <w:rFonts w:ascii="微软雅黑" w:eastAsia="微软雅黑" w:hAnsi="微软雅黑" w:hint="eastAsia"/>
          <w:sz w:val="18"/>
          <w:szCs w:val="18"/>
        </w:rPr>
        <w:t>，</w:t>
      </w:r>
      <w:r w:rsidRPr="00C67B19">
        <w:rPr>
          <w:rFonts w:ascii="微软雅黑" w:eastAsia="微软雅黑" w:hAnsi="微软雅黑"/>
          <w:sz w:val="18"/>
          <w:szCs w:val="18"/>
        </w:rPr>
        <w:t>一个方法不能超过</w:t>
      </w:r>
      <w:r>
        <w:rPr>
          <w:rFonts w:ascii="微软雅黑" w:eastAsia="微软雅黑" w:hAnsi="微软雅黑" w:hint="eastAsia"/>
          <w:sz w:val="18"/>
          <w:szCs w:val="18"/>
        </w:rPr>
        <w:t>200</w:t>
      </w:r>
      <w:r w:rsidRPr="00C67B19">
        <w:rPr>
          <w:rFonts w:ascii="微软雅黑" w:eastAsia="微软雅黑" w:hAnsi="微软雅黑"/>
          <w:sz w:val="18"/>
          <w:szCs w:val="18"/>
        </w:rPr>
        <w:t>行，超过</w:t>
      </w:r>
      <w:r>
        <w:rPr>
          <w:rFonts w:ascii="微软雅黑" w:eastAsia="微软雅黑" w:hAnsi="微软雅黑"/>
          <w:sz w:val="18"/>
          <w:szCs w:val="18"/>
        </w:rPr>
        <w:t>20</w:t>
      </w:r>
      <w:r w:rsidRPr="00C67B19">
        <w:rPr>
          <w:rFonts w:ascii="微软雅黑" w:eastAsia="微软雅黑" w:hAnsi="微软雅黑" w:hint="eastAsia"/>
          <w:sz w:val="18"/>
          <w:szCs w:val="18"/>
        </w:rPr>
        <w:t>0</w:t>
      </w:r>
      <w:r w:rsidRPr="00C67B19">
        <w:rPr>
          <w:rFonts w:ascii="微软雅黑" w:eastAsia="微软雅黑" w:hAnsi="微软雅黑"/>
          <w:sz w:val="18"/>
          <w:szCs w:val="18"/>
        </w:rPr>
        <w:t>行考虑</w:t>
      </w:r>
      <w:r w:rsidRPr="00C67B19">
        <w:rPr>
          <w:rFonts w:ascii="微软雅黑" w:eastAsia="微软雅黑" w:hAnsi="微软雅黑" w:hint="eastAsia"/>
          <w:sz w:val="18"/>
          <w:szCs w:val="18"/>
        </w:rPr>
        <w:t>方法</w:t>
      </w:r>
      <w:r w:rsidRPr="00C67B19">
        <w:rPr>
          <w:rFonts w:ascii="微软雅黑" w:eastAsia="微软雅黑" w:hAnsi="微软雅黑"/>
          <w:sz w:val="18"/>
          <w:szCs w:val="18"/>
        </w:rPr>
        <w:t>封装</w:t>
      </w:r>
      <w:r w:rsidRPr="00C67B19">
        <w:rPr>
          <w:rFonts w:ascii="微软雅黑" w:eastAsia="微软雅黑" w:hAnsi="微软雅黑" w:hint="eastAsia"/>
          <w:sz w:val="18"/>
          <w:szCs w:val="18"/>
        </w:rPr>
        <w:t>。</w:t>
      </w:r>
    </w:p>
    <w:p w:rsidR="00CC341A" w:rsidRDefault="00CC341A" w:rsidP="00CC341A">
      <w:pPr>
        <w:pStyle w:val="2"/>
        <w:ind w:firstLineChars="200" w:firstLine="560"/>
      </w:pPr>
      <w:bookmarkStart w:id="48" w:name="_Toc455674201"/>
      <w:bookmarkStart w:id="49" w:name="_Toc5969186"/>
      <w:r>
        <w:rPr>
          <w:rFonts w:hint="eastAsia"/>
        </w:rPr>
        <w:t>4.2.</w:t>
      </w:r>
      <w:r>
        <w:rPr>
          <w:rFonts w:hint="eastAsia"/>
        </w:rPr>
        <w:t>循环</w:t>
      </w:r>
      <w:r>
        <w:t>判断逻辑限定</w:t>
      </w:r>
      <w:bookmarkEnd w:id="48"/>
      <w:bookmarkEnd w:id="49"/>
    </w:p>
    <w:p w:rsidR="00CC341A" w:rsidRPr="00C67B19" w:rsidRDefault="00CC341A" w:rsidP="004C3F7B">
      <w:pPr>
        <w:pStyle w:val="a7"/>
        <w:numPr>
          <w:ilvl w:val="0"/>
          <w:numId w:val="3"/>
        </w:numPr>
        <w:ind w:left="993" w:hanging="284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C67B19">
        <w:rPr>
          <w:rFonts w:ascii="微软雅黑" w:eastAsia="微软雅黑" w:hAnsi="微软雅黑" w:cstheme="minorBidi"/>
          <w:kern w:val="2"/>
          <w:sz w:val="18"/>
          <w:szCs w:val="18"/>
        </w:rPr>
        <w:t>If else</w:t>
      </w:r>
      <w:r w:rsidRPr="00C67B19">
        <w:rPr>
          <w:rFonts w:ascii="微软雅黑" w:eastAsia="微软雅黑" w:hAnsi="微软雅黑" w:cstheme="minorBidi" w:hint="eastAsia"/>
          <w:kern w:val="2"/>
          <w:sz w:val="18"/>
          <w:szCs w:val="18"/>
        </w:rPr>
        <w:t>嵌套</w:t>
      </w:r>
      <w:r w:rsidRPr="00C67B19">
        <w:rPr>
          <w:rFonts w:ascii="微软雅黑" w:eastAsia="微软雅黑" w:hAnsi="微软雅黑" w:cstheme="minorBidi"/>
          <w:kern w:val="2"/>
          <w:sz w:val="18"/>
          <w:szCs w:val="18"/>
        </w:rPr>
        <w:t>不得超过</w:t>
      </w:r>
      <w:r w:rsidR="004C3F7B">
        <w:rPr>
          <w:rFonts w:ascii="微软雅黑" w:eastAsia="微软雅黑" w:hAnsi="微软雅黑" w:cstheme="minorBidi" w:hint="eastAsia"/>
          <w:kern w:val="2"/>
          <w:sz w:val="18"/>
          <w:szCs w:val="18"/>
        </w:rPr>
        <w:t>3</w:t>
      </w:r>
      <w:r w:rsidRPr="00C67B19">
        <w:rPr>
          <w:rFonts w:ascii="微软雅黑" w:eastAsia="微软雅黑" w:hAnsi="微软雅黑" w:cstheme="minorBidi"/>
          <w:kern w:val="2"/>
          <w:sz w:val="18"/>
          <w:szCs w:val="18"/>
        </w:rPr>
        <w:t>层，否则将非常难于理解和测试，超过可考虑函数封装</w:t>
      </w:r>
      <w:r w:rsidRPr="00C67B19">
        <w:rPr>
          <w:rFonts w:ascii="微软雅黑" w:eastAsia="微软雅黑" w:hAnsi="微软雅黑" w:cstheme="minorBidi" w:hint="eastAsia"/>
          <w:kern w:val="2"/>
          <w:sz w:val="18"/>
          <w:szCs w:val="18"/>
        </w:rPr>
        <w:t>；</w:t>
      </w:r>
    </w:p>
    <w:p w:rsidR="00CC341A" w:rsidRDefault="00CC341A" w:rsidP="004C3F7B">
      <w:pPr>
        <w:pStyle w:val="a7"/>
        <w:numPr>
          <w:ilvl w:val="0"/>
          <w:numId w:val="3"/>
        </w:numPr>
        <w:ind w:left="993" w:hanging="284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C67B19">
        <w:rPr>
          <w:rFonts w:ascii="微软雅黑" w:eastAsia="微软雅黑" w:hAnsi="微软雅黑" w:cstheme="minorBidi" w:hint="eastAsia"/>
          <w:kern w:val="2"/>
          <w:sz w:val="18"/>
          <w:szCs w:val="18"/>
        </w:rPr>
        <w:t>方法（构造器）参数在5个以内 ，太多的方法（构造器）参数影响代码可读性。考虑用</w:t>
      </w:r>
      <w:proofErr w:type="gramStart"/>
      <w:r w:rsidRPr="00C67B19">
        <w:rPr>
          <w:rFonts w:ascii="微软雅黑" w:eastAsia="微软雅黑" w:hAnsi="微软雅黑" w:cstheme="minorBidi" w:hint="eastAsia"/>
          <w:kern w:val="2"/>
          <w:sz w:val="18"/>
          <w:szCs w:val="18"/>
        </w:rPr>
        <w:t>值对象</w:t>
      </w:r>
      <w:proofErr w:type="gramEnd"/>
      <w:r w:rsidRPr="00C67B19">
        <w:rPr>
          <w:rFonts w:ascii="微软雅黑" w:eastAsia="微软雅黑" w:hAnsi="微软雅黑" w:cstheme="minorBidi" w:hint="eastAsia"/>
          <w:kern w:val="2"/>
          <w:sz w:val="18"/>
          <w:szCs w:val="18"/>
        </w:rPr>
        <w:t>代替这些参数或重新设计。</w:t>
      </w:r>
    </w:p>
    <w:p w:rsidR="00CC341A" w:rsidRDefault="00CC341A" w:rsidP="00CC341A">
      <w:pPr>
        <w:pStyle w:val="1"/>
        <w:keepNext w:val="0"/>
        <w:keepLines w:val="0"/>
        <w:widowControl/>
        <w:numPr>
          <w:ilvl w:val="0"/>
          <w:numId w:val="1"/>
        </w:numPr>
        <w:spacing w:before="360" w:after="240" w:line="240" w:lineRule="auto"/>
        <w:ind w:left="426" w:hanging="426"/>
        <w:jc w:val="left"/>
      </w:pPr>
      <w:bookmarkStart w:id="50" w:name="_Toc455674202"/>
      <w:bookmarkStart w:id="51" w:name="_Toc5969187"/>
      <w:r>
        <w:rPr>
          <w:rFonts w:hint="eastAsia"/>
        </w:rPr>
        <w:t>注释</w:t>
      </w:r>
      <w:bookmarkEnd w:id="50"/>
      <w:bookmarkEnd w:id="51"/>
    </w:p>
    <w:p w:rsidR="00CC341A" w:rsidRPr="00A03AE1" w:rsidRDefault="00CC341A" w:rsidP="00A03AE1">
      <w:pPr>
        <w:ind w:leftChars="203" w:left="708" w:hanging="282"/>
        <w:rPr>
          <w:rFonts w:ascii="微软雅黑" w:eastAsia="微软雅黑" w:hAnsi="微软雅黑"/>
          <w:sz w:val="18"/>
          <w:szCs w:val="18"/>
        </w:rPr>
      </w:pPr>
      <w:r w:rsidRPr="00A03AE1">
        <w:rPr>
          <w:rFonts w:ascii="微软雅黑" w:eastAsia="微软雅黑" w:hAnsi="微软雅黑" w:hint="eastAsia"/>
          <w:sz w:val="18"/>
          <w:szCs w:val="18"/>
        </w:rPr>
        <w:t>注释</w:t>
      </w:r>
      <w:r w:rsidRPr="00A03AE1">
        <w:rPr>
          <w:rFonts w:ascii="微软雅黑" w:eastAsia="微软雅黑" w:hAnsi="微软雅黑"/>
          <w:sz w:val="18"/>
          <w:szCs w:val="18"/>
        </w:rPr>
        <w:t>模板请参考</w:t>
      </w:r>
      <w:r w:rsidRPr="00A03AE1">
        <w:rPr>
          <w:rFonts w:ascii="微软雅黑" w:eastAsia="微软雅黑" w:hAnsi="微软雅黑" w:hint="eastAsia"/>
          <w:sz w:val="18"/>
          <w:szCs w:val="18"/>
        </w:rPr>
        <w:t>模板</w:t>
      </w:r>
      <w:r w:rsidRPr="00A03AE1">
        <w:rPr>
          <w:rFonts w:ascii="微软雅黑" w:eastAsia="微软雅黑" w:hAnsi="微软雅黑"/>
          <w:sz w:val="18"/>
          <w:szCs w:val="18"/>
        </w:rPr>
        <w:t>文件（</w:t>
      </w:r>
      <w:r w:rsidRPr="00A03AE1">
        <w:rPr>
          <w:rFonts w:ascii="微软雅黑" w:eastAsia="微软雅黑" w:hAnsi="微软雅黑" w:hint="eastAsia"/>
          <w:sz w:val="18"/>
          <w:szCs w:val="18"/>
        </w:rPr>
        <w:t>导入</w:t>
      </w:r>
      <w:r w:rsidRPr="00A03AE1">
        <w:rPr>
          <w:rFonts w:ascii="微软雅黑" w:eastAsia="微软雅黑" w:hAnsi="微软雅黑"/>
          <w:sz w:val="18"/>
          <w:szCs w:val="18"/>
        </w:rPr>
        <w:t>eclipse即可）：</w:t>
      </w:r>
    </w:p>
    <w:p w:rsidR="00CC341A" w:rsidRPr="00A03AE1" w:rsidRDefault="00A03AE1" w:rsidP="00A03AE1">
      <w:pPr>
        <w:ind w:leftChars="203" w:left="708" w:hanging="282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../</w:t>
      </w:r>
      <w:r w:rsidR="00CC341A" w:rsidRPr="00A03AE1">
        <w:rPr>
          <w:rFonts w:ascii="微软雅黑" w:eastAsia="微软雅黑" w:hAnsi="微软雅黑" w:hint="eastAsia"/>
          <w:sz w:val="18"/>
          <w:szCs w:val="18"/>
        </w:rPr>
        <w:t>style/formatter.xml</w:t>
      </w:r>
    </w:p>
    <w:p w:rsidR="00CC341A" w:rsidRDefault="00CC341A" w:rsidP="00CC341A">
      <w:pPr>
        <w:pStyle w:val="2"/>
        <w:tabs>
          <w:tab w:val="num" w:pos="851"/>
        </w:tabs>
        <w:ind w:firstLineChars="200" w:firstLine="560"/>
      </w:pPr>
      <w:bookmarkStart w:id="52" w:name="_Toc455674203"/>
      <w:bookmarkStart w:id="53" w:name="_Toc5969188"/>
      <w:r>
        <w:rPr>
          <w:rFonts w:hint="eastAsia"/>
        </w:rPr>
        <w:t>5.1.</w:t>
      </w:r>
      <w:r>
        <w:rPr>
          <w:rFonts w:hint="eastAsia"/>
        </w:rPr>
        <w:t>文件</w:t>
      </w:r>
      <w:r>
        <w:t>注释</w:t>
      </w:r>
      <w:bookmarkEnd w:id="52"/>
      <w:bookmarkEnd w:id="53"/>
    </w:p>
    <w:p w:rsidR="00CC341A" w:rsidRPr="00D561B1" w:rsidRDefault="00CC341A" w:rsidP="00D561B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561B1">
        <w:rPr>
          <w:rFonts w:ascii="微软雅黑" w:eastAsia="微软雅黑" w:hAnsi="微软雅黑" w:hint="eastAsia"/>
          <w:sz w:val="18"/>
          <w:szCs w:val="18"/>
        </w:rPr>
        <w:t>如下</w:t>
      </w:r>
      <w:r w:rsidRPr="00D561B1">
        <w:rPr>
          <w:rFonts w:ascii="微软雅黑" w:eastAsia="微软雅黑" w:hAnsi="微软雅黑"/>
          <w:sz w:val="18"/>
          <w:szCs w:val="18"/>
        </w:rPr>
        <w:t>：</w:t>
      </w:r>
    </w:p>
    <w:p w:rsidR="00CC341A" w:rsidRDefault="00CC341A" w:rsidP="00D561B1">
      <w:pPr>
        <w:ind w:leftChars="400" w:left="840"/>
      </w:pPr>
      <w:r>
        <w:t>/**</w:t>
      </w:r>
    </w:p>
    <w:p w:rsidR="00CC341A" w:rsidRDefault="00CC341A" w:rsidP="00D561B1">
      <w:pPr>
        <w:ind w:leftChars="400" w:left="840"/>
      </w:pPr>
      <w:r>
        <w:t xml:space="preserve"> *  </w:t>
      </w:r>
    </w:p>
    <w:p w:rsidR="00CC341A" w:rsidRDefault="00CC341A" w:rsidP="00D561B1">
      <w:pPr>
        <w:ind w:leftChars="400" w:left="840"/>
      </w:pPr>
      <w:r>
        <w:t xml:space="preserve"> * Copyright: Copyright 2007</w:t>
      </w:r>
      <w:r>
        <w:rPr>
          <w:color w:val="7F7F9F"/>
        </w:rPr>
        <w:t>-</w:t>
      </w:r>
      <w:r>
        <w:t xml:space="preserve">2016 </w:t>
      </w:r>
      <w:r w:rsidR="00A03AE1">
        <w:rPr>
          <w:rFonts w:hint="eastAsia"/>
        </w:rPr>
        <w:t>ISC</w:t>
      </w:r>
      <w:r>
        <w:t xml:space="preserve"> All Rights Reserved.</w:t>
      </w:r>
    </w:p>
    <w:p w:rsidR="00CC341A" w:rsidRDefault="00CC341A" w:rsidP="00D561B1">
      <w:pPr>
        <w:ind w:leftChars="400" w:left="840"/>
      </w:pPr>
      <w:r>
        <w:t xml:space="preserve"> * </w:t>
      </w:r>
      <w:r>
        <w:rPr>
          <w:b/>
          <w:bCs/>
          <w:color w:val="7F9FBF"/>
        </w:rPr>
        <w:t>@Title</w:t>
      </w:r>
      <w:r>
        <w:t>: DataSynQuartz.java</w:t>
      </w:r>
    </w:p>
    <w:p w:rsidR="00CC341A" w:rsidRDefault="00CC341A" w:rsidP="00D561B1">
      <w:pPr>
        <w:ind w:leftChars="400" w:left="840"/>
      </w:pPr>
      <w:r>
        <w:t xml:space="preserve"> * </w:t>
      </w:r>
      <w:r>
        <w:rPr>
          <w:b/>
          <w:bCs/>
          <w:color w:val="7F9FBF"/>
        </w:rPr>
        <w:t>@Package</w:t>
      </w:r>
      <w:r>
        <w:t xml:space="preserve"> </w:t>
      </w:r>
      <w:proofErr w:type="spellStart"/>
      <w:r>
        <w:t>com.</w:t>
      </w:r>
      <w:r w:rsidR="00A03AE1">
        <w:rPr>
          <w:rFonts w:hint="eastAsia"/>
        </w:rPr>
        <w:t>midea</w:t>
      </w:r>
      <w:r w:rsidR="00A03AE1">
        <w:t>.</w:t>
      </w:r>
      <w:r w:rsidR="00A03AE1">
        <w:rPr>
          <w:rFonts w:hint="eastAsia"/>
        </w:rPr>
        <w:t>isc</w:t>
      </w:r>
      <w:r w:rsidR="00A03AE1">
        <w:t>.</w:t>
      </w:r>
      <w:r w:rsidR="00A03AE1">
        <w:rPr>
          <w:rFonts w:hint="eastAsia"/>
        </w:rPr>
        <w:t>admin</w:t>
      </w:r>
      <w:r w:rsidR="00A03AE1">
        <w:t>.</w:t>
      </w:r>
      <w:r w:rsidR="00A03AE1">
        <w:rPr>
          <w:rFonts w:hint="eastAsia"/>
        </w:rPr>
        <w:t>controller</w:t>
      </w:r>
      <w:proofErr w:type="spellEnd"/>
    </w:p>
    <w:p w:rsidR="00CC341A" w:rsidRDefault="00CC341A" w:rsidP="00D561B1">
      <w:pPr>
        <w:ind w:leftChars="400" w:left="840"/>
      </w:pPr>
      <w:r>
        <w:t xml:space="preserve"> * </w:t>
      </w:r>
      <w:r>
        <w:rPr>
          <w:b/>
          <w:bCs/>
          <w:color w:val="7F9FBF"/>
        </w:rPr>
        <w:t>@Description</w:t>
      </w:r>
      <w:r>
        <w:t xml:space="preserve">: </w:t>
      </w:r>
      <w:proofErr w:type="gramStart"/>
      <w:r w:rsidR="00A03AE1" w:rsidRPr="00A03AE1">
        <w:rPr>
          <w:rFonts w:ascii="微软雅黑" w:eastAsia="微软雅黑" w:hAnsi="微软雅黑" w:hint="eastAsia"/>
        </w:rPr>
        <w:t>下拉值服务</w:t>
      </w:r>
      <w:proofErr w:type="gramEnd"/>
    </w:p>
    <w:p w:rsidR="00CC341A" w:rsidRDefault="00CC341A" w:rsidP="00D561B1">
      <w:pPr>
        <w:ind w:leftChars="400" w:left="840"/>
      </w:pPr>
      <w:r>
        <w:t xml:space="preserve"> * </w:t>
      </w:r>
      <w:r>
        <w:rPr>
          <w:b/>
          <w:bCs/>
          <w:color w:val="7F9FBF"/>
        </w:rPr>
        <w:t>@author</w:t>
      </w:r>
      <w:r>
        <w:t xml:space="preserve"> </w:t>
      </w:r>
      <w:r w:rsidR="00A03AE1">
        <w:rPr>
          <w:rFonts w:hint="eastAsia"/>
          <w:u w:val="single"/>
        </w:rPr>
        <w:t>wangxk7</w:t>
      </w:r>
    </w:p>
    <w:p w:rsidR="00CC341A" w:rsidRDefault="00CC341A" w:rsidP="00D561B1">
      <w:pPr>
        <w:ind w:leftChars="400" w:left="840"/>
      </w:pPr>
      <w:r>
        <w:t xml:space="preserve"> * </w:t>
      </w:r>
      <w:r>
        <w:rPr>
          <w:b/>
          <w:bCs/>
          <w:color w:val="7F9FBF"/>
        </w:rPr>
        <w:t>@date</w:t>
      </w:r>
      <w:r w:rsidR="00A03AE1">
        <w:t xml:space="preserve"> 201</w:t>
      </w:r>
      <w:r w:rsidR="00A03AE1">
        <w:rPr>
          <w:rFonts w:hint="eastAsia"/>
        </w:rPr>
        <w:t>9-4-12</w:t>
      </w:r>
      <w:r w:rsidR="00A03AE1">
        <w:t xml:space="preserve"> </w:t>
      </w:r>
      <w:r w:rsidR="00A03AE1">
        <w:rPr>
          <w:rFonts w:hint="eastAsia"/>
        </w:rPr>
        <w:t>15</w:t>
      </w:r>
      <w:r>
        <w:t>:54:47</w:t>
      </w:r>
    </w:p>
    <w:p w:rsidR="00CC341A" w:rsidRDefault="00CC341A" w:rsidP="00D561B1">
      <w:pPr>
        <w:ind w:leftChars="400" w:left="840"/>
      </w:pPr>
      <w:r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lastModifier</w:t>
      </w:r>
      <w:proofErr w:type="spellEnd"/>
      <w:r>
        <w:t xml:space="preserve"> </w:t>
      </w:r>
      <w:r w:rsidR="00A03AE1">
        <w:rPr>
          <w:rFonts w:hint="eastAsia"/>
          <w:u w:val="single"/>
        </w:rPr>
        <w:t>wangxk7</w:t>
      </w:r>
    </w:p>
    <w:p w:rsidR="00CC341A" w:rsidRDefault="00CC341A" w:rsidP="00D561B1">
      <w:pPr>
        <w:ind w:leftChars="400" w:left="840"/>
      </w:pPr>
      <w:r>
        <w:t xml:space="preserve"> */</w:t>
      </w:r>
    </w:p>
    <w:p w:rsidR="00CC341A" w:rsidRDefault="00CC341A" w:rsidP="00CC341A">
      <w:pPr>
        <w:pStyle w:val="2"/>
        <w:tabs>
          <w:tab w:val="num" w:pos="851"/>
        </w:tabs>
        <w:ind w:firstLineChars="200" w:firstLine="560"/>
      </w:pPr>
      <w:bookmarkStart w:id="54" w:name="_Toc455674204"/>
      <w:bookmarkStart w:id="55" w:name="_Toc5969189"/>
      <w:r>
        <w:rPr>
          <w:rFonts w:hint="eastAsia"/>
        </w:rPr>
        <w:t>5.2.</w:t>
      </w:r>
      <w:r>
        <w:rPr>
          <w:rFonts w:hint="eastAsia"/>
        </w:rPr>
        <w:t>类</w:t>
      </w:r>
      <w:r>
        <w:t>的注释</w:t>
      </w:r>
      <w:bookmarkEnd w:id="54"/>
      <w:bookmarkEnd w:id="55"/>
    </w:p>
    <w:p w:rsidR="00CC341A" w:rsidRPr="00D561B1" w:rsidRDefault="00CC341A" w:rsidP="00D561B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561B1">
        <w:rPr>
          <w:rFonts w:ascii="微软雅黑" w:eastAsia="微软雅黑" w:hAnsi="微软雅黑" w:hint="eastAsia"/>
          <w:sz w:val="18"/>
          <w:szCs w:val="18"/>
        </w:rPr>
        <w:t>如下</w:t>
      </w:r>
      <w:r w:rsidRPr="00D561B1">
        <w:rPr>
          <w:rFonts w:ascii="微软雅黑" w:eastAsia="微软雅黑" w:hAnsi="微软雅黑"/>
          <w:sz w:val="18"/>
          <w:szCs w:val="18"/>
        </w:rPr>
        <w:t>：</w:t>
      </w:r>
    </w:p>
    <w:p w:rsidR="00CC341A" w:rsidRDefault="00CC341A" w:rsidP="00D561B1">
      <w:pPr>
        <w:ind w:leftChars="400" w:left="8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>/**</w:t>
      </w:r>
    </w:p>
    <w:p w:rsidR="00CC341A" w:rsidRDefault="00CC341A" w:rsidP="00D561B1">
      <w:pPr>
        <w:ind w:leftChars="400" w:left="8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CC341A" w:rsidRDefault="00CC341A" w:rsidP="00D561B1">
      <w:pPr>
        <w:ind w:leftChars="400" w:left="8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物料查询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Dao</w:t>
      </w:r>
    </w:p>
    <w:p w:rsidR="00CC341A" w:rsidRDefault="00CC341A" w:rsidP="00D561B1">
      <w:pPr>
        <w:ind w:leftChars="400" w:left="8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A03AE1">
        <w:rPr>
          <w:rFonts w:ascii="Consolas" w:hAnsi="Consolas" w:cs="Consolas" w:hint="eastAsia"/>
          <w:color w:val="3F5FBF"/>
          <w:kern w:val="0"/>
          <w:sz w:val="20"/>
          <w:szCs w:val="20"/>
          <w:u w:val="single"/>
        </w:rPr>
        <w:t>wangxk7</w:t>
      </w:r>
    </w:p>
    <w:p w:rsidR="00CC341A" w:rsidRDefault="00CC341A" w:rsidP="00D561B1">
      <w:pPr>
        <w:ind w:leftChars="400" w:left="8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D561B1" w:rsidRPr="00D561B1">
        <w:rPr>
          <w:rFonts w:ascii="Consolas" w:hAnsi="Consolas" w:cs="Consolas"/>
          <w:color w:val="3F5FBF"/>
          <w:kern w:val="0"/>
          <w:sz w:val="20"/>
          <w:szCs w:val="20"/>
        </w:rPr>
        <w:t>2019-4-12 15:54:47</w:t>
      </w:r>
    </w:p>
    <w:p w:rsidR="00CC341A" w:rsidRDefault="00CC341A" w:rsidP="00D561B1">
      <w:pPr>
        <w:ind w:leftChars="400" w:left="8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CC341A" w:rsidRDefault="00CC341A" w:rsidP="00D561B1">
      <w:pPr>
        <w:ind w:leftChars="400" w:left="84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MatierialBillingDao</w:t>
      </w:r>
      <w:proofErr w:type="spellEnd"/>
    </w:p>
    <w:p w:rsidR="00CC341A" w:rsidRDefault="00CC341A" w:rsidP="00D561B1">
      <w:pPr>
        <w:ind w:leftChars="400" w:left="8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CC341A" w:rsidRDefault="00CC341A" w:rsidP="00D561B1">
      <w:pPr>
        <w:ind w:leftChars="400" w:left="8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MatierialVO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queryBMatierialList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C341A" w:rsidRDefault="00CC341A" w:rsidP="00D561B1">
      <w:pPr>
        <w:ind w:leftChars="400" w:left="84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C341A" w:rsidRDefault="00CC341A" w:rsidP="00CC341A">
      <w:pPr>
        <w:pStyle w:val="2"/>
        <w:tabs>
          <w:tab w:val="num" w:pos="851"/>
        </w:tabs>
        <w:ind w:firstLineChars="200" w:firstLine="560"/>
      </w:pPr>
      <w:bookmarkStart w:id="56" w:name="_Toc455674205"/>
      <w:bookmarkStart w:id="57" w:name="_Toc5969190"/>
      <w:r>
        <w:rPr>
          <w:rFonts w:hint="eastAsia"/>
        </w:rPr>
        <w:t>5.3.</w:t>
      </w:r>
      <w:r>
        <w:rPr>
          <w:rFonts w:hint="eastAsia"/>
        </w:rPr>
        <w:t>方法</w:t>
      </w:r>
      <w:r>
        <w:t>的注释</w:t>
      </w:r>
      <w:bookmarkEnd w:id="56"/>
      <w:bookmarkEnd w:id="57"/>
    </w:p>
    <w:p w:rsidR="00CC341A" w:rsidRPr="00D561B1" w:rsidRDefault="00CC341A" w:rsidP="00D561B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D561B1">
        <w:rPr>
          <w:rFonts w:ascii="微软雅黑" w:eastAsia="微软雅黑" w:hAnsi="微软雅黑" w:hint="eastAsia"/>
          <w:sz w:val="18"/>
          <w:szCs w:val="18"/>
        </w:rPr>
        <w:t>如下</w:t>
      </w:r>
    </w:p>
    <w:p w:rsidR="00CC341A" w:rsidRDefault="00CC341A" w:rsidP="00D561B1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C341A" w:rsidRDefault="00CC341A" w:rsidP="00D561B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</w:p>
    <w:p w:rsidR="00CC341A" w:rsidRDefault="00CC341A" w:rsidP="00D561B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查询物料信息列表</w:t>
      </w:r>
    </w:p>
    <w:p w:rsidR="00CC341A" w:rsidRDefault="00CC341A" w:rsidP="00D561B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D561B1">
        <w:rPr>
          <w:rFonts w:ascii="Consolas" w:hAnsi="Consolas" w:cs="Consolas" w:hint="eastAsia"/>
          <w:color w:val="3F5FBF"/>
          <w:kern w:val="0"/>
          <w:sz w:val="20"/>
          <w:szCs w:val="20"/>
          <w:u w:val="single"/>
        </w:rPr>
        <w:t>wangxk7</w:t>
      </w:r>
    </w:p>
    <w:p w:rsidR="00CC341A" w:rsidRDefault="00CC341A" w:rsidP="00D561B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D561B1" w:rsidRPr="00D561B1">
        <w:rPr>
          <w:rFonts w:ascii="Consolas" w:hAnsi="Consolas" w:cs="Consolas"/>
          <w:color w:val="3F5FBF"/>
          <w:kern w:val="0"/>
          <w:sz w:val="20"/>
          <w:szCs w:val="20"/>
        </w:rPr>
        <w:t>2019-4-12 15:54:47</w:t>
      </w:r>
    </w:p>
    <w:p w:rsidR="00CC341A" w:rsidRDefault="00CC341A" w:rsidP="00D561B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物料信息列表</w:t>
      </w:r>
    </w:p>
    <w:p w:rsidR="00CC341A" w:rsidRDefault="00CC341A" w:rsidP="00D561B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lastModifier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D561B1">
        <w:rPr>
          <w:rFonts w:ascii="Consolas" w:hAnsi="Consolas" w:cs="Consolas" w:hint="eastAsia"/>
          <w:color w:val="3F5FBF"/>
          <w:kern w:val="0"/>
          <w:sz w:val="20"/>
          <w:szCs w:val="20"/>
          <w:u w:val="single"/>
        </w:rPr>
        <w:t>wangxk7</w:t>
      </w:r>
    </w:p>
    <w:p w:rsidR="00CC341A" w:rsidRDefault="00CC341A" w:rsidP="00D561B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*/</w:t>
      </w:r>
    </w:p>
    <w:p w:rsidR="00CC341A" w:rsidRDefault="00CC341A" w:rsidP="00D561B1">
      <w:pPr>
        <w:autoSpaceDE w:val="0"/>
        <w:autoSpaceDN w:val="0"/>
        <w:adjustRightInd w:val="0"/>
        <w:ind w:leftChars="200" w:left="420" w:firstLine="3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MatierialVO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queryBMatierialList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C341A" w:rsidRDefault="00CC341A" w:rsidP="00CC341A">
      <w:pPr>
        <w:pStyle w:val="1"/>
        <w:keepNext w:val="0"/>
        <w:keepLines w:val="0"/>
        <w:widowControl/>
        <w:numPr>
          <w:ilvl w:val="0"/>
          <w:numId w:val="1"/>
        </w:numPr>
        <w:spacing w:before="360" w:after="240" w:line="240" w:lineRule="auto"/>
        <w:ind w:left="426" w:hanging="426"/>
        <w:jc w:val="left"/>
      </w:pPr>
      <w:bookmarkStart w:id="58" w:name="_Toc455674206"/>
      <w:bookmarkStart w:id="59" w:name="_Toc5969191"/>
      <w:r>
        <w:t>分隔和缩进</w:t>
      </w:r>
      <w:bookmarkEnd w:id="58"/>
      <w:bookmarkEnd w:id="59"/>
    </w:p>
    <w:p w:rsidR="00CC341A" w:rsidRDefault="00CC341A" w:rsidP="00CC341A">
      <w:pPr>
        <w:pStyle w:val="2"/>
        <w:ind w:firstLineChars="200" w:firstLine="560"/>
      </w:pPr>
      <w:bookmarkStart w:id="60" w:name="_Toc455674207"/>
      <w:bookmarkStart w:id="61" w:name="_Toc5969192"/>
      <w:r>
        <w:rPr>
          <w:rFonts w:hint="eastAsia"/>
        </w:rPr>
        <w:t>6.1.</w:t>
      </w:r>
      <w:r>
        <w:t>使用空行</w:t>
      </w:r>
      <w:bookmarkEnd w:id="60"/>
      <w:bookmarkEnd w:id="61"/>
    </w:p>
    <w:p w:rsidR="00CC341A" w:rsidRDefault="00CC341A" w:rsidP="00796583">
      <w:pPr>
        <w:pStyle w:val="a7"/>
        <w:ind w:leftChars="145" w:left="304" w:firstLine="550"/>
      </w:pPr>
      <w:r w:rsidRPr="000F2087">
        <w:rPr>
          <w:rFonts w:ascii="微软雅黑" w:eastAsia="微软雅黑" w:hAnsi="微软雅黑" w:cstheme="minorBidi"/>
          <w:kern w:val="2"/>
          <w:sz w:val="18"/>
          <w:szCs w:val="18"/>
        </w:rPr>
        <w:t>在下述情况下使用单行的空白行来分隔：</w:t>
      </w:r>
    </w:p>
    <w:p w:rsidR="00CC341A" w:rsidRPr="000F2087" w:rsidRDefault="00CC341A" w:rsidP="00796583">
      <w:pPr>
        <w:pStyle w:val="a7"/>
        <w:numPr>
          <w:ilvl w:val="0"/>
          <w:numId w:val="2"/>
        </w:numPr>
        <w:ind w:left="1276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0F2087">
        <w:rPr>
          <w:rFonts w:ascii="微软雅黑" w:eastAsia="微软雅黑" w:hAnsi="微软雅黑" w:cstheme="minorBidi"/>
          <w:kern w:val="2"/>
          <w:sz w:val="18"/>
          <w:szCs w:val="18"/>
        </w:rPr>
        <w:t xml:space="preserve">在方法之间 </w:t>
      </w:r>
    </w:p>
    <w:p w:rsidR="00CC341A" w:rsidRPr="000F2087" w:rsidRDefault="00CC341A" w:rsidP="00796583">
      <w:pPr>
        <w:pStyle w:val="a7"/>
        <w:numPr>
          <w:ilvl w:val="0"/>
          <w:numId w:val="2"/>
        </w:numPr>
        <w:ind w:left="1276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0F2087">
        <w:rPr>
          <w:rFonts w:ascii="微软雅黑" w:eastAsia="微软雅黑" w:hAnsi="微软雅黑" w:cstheme="minorBidi"/>
          <w:kern w:val="2"/>
          <w:sz w:val="18"/>
          <w:szCs w:val="18"/>
        </w:rPr>
        <w:t xml:space="preserve">在方法内部代码的逻辑段落小节之间 </w:t>
      </w:r>
    </w:p>
    <w:p w:rsidR="00CC341A" w:rsidRPr="000F2087" w:rsidRDefault="00CC341A" w:rsidP="00796583">
      <w:pPr>
        <w:pStyle w:val="a7"/>
        <w:numPr>
          <w:ilvl w:val="0"/>
          <w:numId w:val="2"/>
        </w:numPr>
        <w:ind w:left="1276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0F2087">
        <w:rPr>
          <w:rFonts w:ascii="微软雅黑" w:eastAsia="微软雅黑" w:hAnsi="微软雅黑" w:cstheme="minorBidi"/>
          <w:kern w:val="2"/>
          <w:sz w:val="18"/>
          <w:szCs w:val="18"/>
        </w:rPr>
        <w:t xml:space="preserve">在方法中声明局部变量之后，具体的Java语句之前 </w:t>
      </w:r>
    </w:p>
    <w:p w:rsidR="00CC341A" w:rsidRPr="000F2087" w:rsidRDefault="00CC341A" w:rsidP="00796583">
      <w:pPr>
        <w:pStyle w:val="a7"/>
        <w:numPr>
          <w:ilvl w:val="0"/>
          <w:numId w:val="2"/>
        </w:numPr>
        <w:ind w:left="1276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0F2087">
        <w:rPr>
          <w:rFonts w:ascii="微软雅黑" w:eastAsia="微软雅黑" w:hAnsi="微软雅黑" w:cstheme="minorBidi"/>
          <w:kern w:val="2"/>
          <w:sz w:val="18"/>
          <w:szCs w:val="18"/>
        </w:rPr>
        <w:t xml:space="preserve">在注释行之前 </w:t>
      </w:r>
    </w:p>
    <w:p w:rsidR="00CC341A" w:rsidRDefault="00CC341A" w:rsidP="00796583">
      <w:pPr>
        <w:pStyle w:val="a7"/>
        <w:numPr>
          <w:ilvl w:val="0"/>
          <w:numId w:val="2"/>
        </w:numPr>
        <w:ind w:left="1276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0F2087">
        <w:rPr>
          <w:rFonts w:ascii="微软雅黑" w:eastAsia="微软雅黑" w:hAnsi="微软雅黑" w:cstheme="minorBidi"/>
          <w:kern w:val="2"/>
          <w:sz w:val="18"/>
          <w:szCs w:val="18"/>
        </w:rPr>
        <w:t xml:space="preserve">在同一个源文件中定义的多个类/接口之间使用双行的空白行来分隔 </w:t>
      </w:r>
    </w:p>
    <w:p w:rsidR="00CC341A" w:rsidRPr="002D27DE" w:rsidRDefault="00CC341A" w:rsidP="00CC341A">
      <w:pPr>
        <w:pStyle w:val="2"/>
        <w:ind w:firstLineChars="200" w:firstLine="560"/>
        <w:rPr>
          <w:rFonts w:ascii="微软雅黑" w:eastAsia="微软雅黑" w:hAnsi="微软雅黑" w:cstheme="minorBidi"/>
          <w:kern w:val="2"/>
          <w:sz w:val="18"/>
          <w:szCs w:val="18"/>
        </w:rPr>
      </w:pPr>
      <w:bookmarkStart w:id="62" w:name="_Toc455674208"/>
      <w:bookmarkStart w:id="63" w:name="_Toc5969193"/>
      <w:r>
        <w:rPr>
          <w:rFonts w:hint="eastAsia"/>
        </w:rPr>
        <w:t>6.2.</w:t>
      </w:r>
      <w:r>
        <w:t>使用空格符</w:t>
      </w:r>
      <w:bookmarkEnd w:id="62"/>
      <w:bookmarkEnd w:id="63"/>
    </w:p>
    <w:p w:rsidR="00CC341A" w:rsidRPr="007C4B68" w:rsidRDefault="00CC341A" w:rsidP="00796583">
      <w:pPr>
        <w:pStyle w:val="a7"/>
        <w:ind w:leftChars="401" w:left="849" w:hanging="7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7C4B68">
        <w:rPr>
          <w:rFonts w:ascii="微软雅黑" w:eastAsia="微软雅黑" w:hAnsi="微软雅黑" w:cstheme="minorBidi"/>
          <w:kern w:val="2"/>
          <w:sz w:val="18"/>
          <w:szCs w:val="18"/>
        </w:rPr>
        <w:t>除正常的成分之间以空格符分隔名（如数据类型和变量名之间），在下述情况下也应使用一个空格符来分隔：</w:t>
      </w:r>
    </w:p>
    <w:p w:rsidR="00CC341A" w:rsidRPr="002D27DE" w:rsidRDefault="00CC341A" w:rsidP="00796583">
      <w:pPr>
        <w:pStyle w:val="a7"/>
        <w:numPr>
          <w:ilvl w:val="0"/>
          <w:numId w:val="2"/>
        </w:numPr>
        <w:ind w:left="1276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2D27DE">
        <w:rPr>
          <w:rFonts w:ascii="微软雅黑" w:eastAsia="微软雅黑" w:hAnsi="微软雅黑" w:cstheme="minorBidi"/>
          <w:kern w:val="2"/>
          <w:sz w:val="18"/>
          <w:szCs w:val="18"/>
        </w:rPr>
        <w:t xml:space="preserve">运算符和运算符之间，如：　c = a + b； </w:t>
      </w:r>
    </w:p>
    <w:p w:rsidR="00CC341A" w:rsidRPr="002D27DE" w:rsidRDefault="00CC341A" w:rsidP="00796583">
      <w:pPr>
        <w:pStyle w:val="a7"/>
        <w:numPr>
          <w:ilvl w:val="0"/>
          <w:numId w:val="2"/>
        </w:numPr>
        <w:ind w:left="1276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2D27DE">
        <w:rPr>
          <w:rFonts w:ascii="微软雅黑" w:eastAsia="微软雅黑" w:hAnsi="微软雅黑" w:cstheme="minorBidi"/>
          <w:kern w:val="2"/>
          <w:sz w:val="18"/>
          <w:szCs w:val="18"/>
        </w:rPr>
        <w:lastRenderedPageBreak/>
        <w:t>在参数列表中的逗号后面，如： void m1（</w:t>
      </w:r>
      <w:proofErr w:type="spellStart"/>
      <w:r w:rsidRPr="002D27DE">
        <w:rPr>
          <w:rFonts w:ascii="微软雅黑" w:eastAsia="微软雅黑" w:hAnsi="微软雅黑" w:cstheme="minorBidi"/>
          <w:kern w:val="2"/>
          <w:sz w:val="18"/>
          <w:szCs w:val="18"/>
        </w:rPr>
        <w:t>int</w:t>
      </w:r>
      <w:proofErr w:type="spellEnd"/>
      <w:r w:rsidRPr="002D27DE">
        <w:rPr>
          <w:rFonts w:ascii="微软雅黑" w:eastAsia="微软雅黑" w:hAnsi="微软雅黑" w:cstheme="minorBidi"/>
          <w:kern w:val="2"/>
          <w:sz w:val="18"/>
          <w:szCs w:val="18"/>
        </w:rPr>
        <w:t xml:space="preserve"> year， </w:t>
      </w:r>
      <w:proofErr w:type="spellStart"/>
      <w:r w:rsidRPr="002D27DE">
        <w:rPr>
          <w:rFonts w:ascii="微软雅黑" w:eastAsia="微软雅黑" w:hAnsi="微软雅黑" w:cstheme="minorBidi"/>
          <w:kern w:val="2"/>
          <w:sz w:val="18"/>
          <w:szCs w:val="18"/>
        </w:rPr>
        <w:t>int</w:t>
      </w:r>
      <w:proofErr w:type="spellEnd"/>
      <w:r w:rsidRPr="002D27DE">
        <w:rPr>
          <w:rFonts w:ascii="微软雅黑" w:eastAsia="微软雅黑" w:hAnsi="微软雅黑" w:cstheme="minorBidi"/>
          <w:kern w:val="2"/>
          <w:sz w:val="18"/>
          <w:szCs w:val="18"/>
        </w:rPr>
        <w:t xml:space="preserve"> month） {} </w:t>
      </w:r>
    </w:p>
    <w:p w:rsidR="00CC341A" w:rsidRPr="002D27DE" w:rsidRDefault="00CC341A" w:rsidP="00796583">
      <w:pPr>
        <w:pStyle w:val="a7"/>
        <w:numPr>
          <w:ilvl w:val="0"/>
          <w:numId w:val="2"/>
        </w:numPr>
        <w:ind w:left="1276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2D27DE">
        <w:rPr>
          <w:rFonts w:ascii="微软雅黑" w:eastAsia="微软雅黑" w:hAnsi="微软雅黑" w:cstheme="minorBidi"/>
          <w:kern w:val="2"/>
          <w:sz w:val="18"/>
          <w:szCs w:val="18"/>
        </w:rPr>
        <w:t>在if，for，while待语句</w:t>
      </w:r>
      <w:proofErr w:type="gramStart"/>
      <w:r w:rsidRPr="002D27DE">
        <w:rPr>
          <w:rFonts w:ascii="微软雅黑" w:eastAsia="微软雅黑" w:hAnsi="微软雅黑" w:cstheme="minorBidi"/>
          <w:kern w:val="2"/>
          <w:sz w:val="18"/>
          <w:szCs w:val="18"/>
        </w:rPr>
        <w:t xml:space="preserve">之后　</w:t>
      </w:r>
      <w:proofErr w:type="gramEnd"/>
      <w:r w:rsidRPr="002D27DE">
        <w:rPr>
          <w:rFonts w:ascii="微软雅黑" w:eastAsia="微软雅黑" w:hAnsi="微软雅黑" w:cstheme="minorBidi"/>
          <w:kern w:val="2"/>
          <w:sz w:val="18"/>
          <w:szCs w:val="18"/>
        </w:rPr>
        <w:t xml:space="preserve">如： if （a &gt; b） {} </w:t>
      </w:r>
    </w:p>
    <w:p w:rsidR="00CC341A" w:rsidRDefault="00CC341A" w:rsidP="00CC341A">
      <w:pPr>
        <w:pStyle w:val="2"/>
        <w:ind w:firstLineChars="200" w:firstLine="560"/>
      </w:pPr>
      <w:bookmarkStart w:id="64" w:name="_Toc455674209"/>
      <w:bookmarkStart w:id="65" w:name="_Toc5969194"/>
      <w:r>
        <w:rPr>
          <w:rFonts w:hint="eastAsia"/>
        </w:rPr>
        <w:t>6.3.</w:t>
      </w:r>
      <w:r>
        <w:t>使用换行符</w:t>
      </w:r>
      <w:bookmarkEnd w:id="64"/>
      <w:bookmarkEnd w:id="65"/>
    </w:p>
    <w:p w:rsidR="00CC341A" w:rsidRPr="00775FA1" w:rsidRDefault="00CC341A" w:rsidP="005D5141">
      <w:pPr>
        <w:pStyle w:val="a7"/>
        <w:ind w:leftChars="401" w:left="849" w:hanging="7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775FA1">
        <w:rPr>
          <w:rFonts w:ascii="微软雅黑" w:eastAsia="微软雅黑" w:hAnsi="微软雅黑" w:cstheme="minorBidi"/>
          <w:kern w:val="2"/>
          <w:sz w:val="18"/>
          <w:szCs w:val="18"/>
        </w:rPr>
        <w:t xml:space="preserve">不建议在一行中写多条语句，一条语句的长度一般超过了80个字符时，应该换行; 当一行表达式不能在一行内显示，请按下列顺序要求拆行： </w:t>
      </w:r>
    </w:p>
    <w:p w:rsidR="00CC341A" w:rsidRPr="00775FA1" w:rsidRDefault="00CC341A" w:rsidP="005D5141">
      <w:pPr>
        <w:pStyle w:val="a7"/>
        <w:numPr>
          <w:ilvl w:val="0"/>
          <w:numId w:val="2"/>
        </w:numPr>
        <w:ind w:left="1276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775FA1">
        <w:rPr>
          <w:rFonts w:ascii="微软雅黑" w:eastAsia="微软雅黑" w:hAnsi="微软雅黑" w:cstheme="minorBidi"/>
          <w:kern w:val="2"/>
          <w:sz w:val="18"/>
          <w:szCs w:val="18"/>
        </w:rPr>
        <w:t xml:space="preserve">在"("或"="符号后拆行 </w:t>
      </w:r>
    </w:p>
    <w:p w:rsidR="00CC341A" w:rsidRPr="00775FA1" w:rsidRDefault="00CC341A" w:rsidP="005D5141">
      <w:pPr>
        <w:pStyle w:val="a7"/>
        <w:numPr>
          <w:ilvl w:val="0"/>
          <w:numId w:val="2"/>
        </w:numPr>
        <w:ind w:left="1276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775FA1">
        <w:rPr>
          <w:rFonts w:ascii="微软雅黑" w:eastAsia="微软雅黑" w:hAnsi="微软雅黑" w:cstheme="minorBidi"/>
          <w:kern w:val="2"/>
          <w:sz w:val="18"/>
          <w:szCs w:val="18"/>
        </w:rPr>
        <w:t xml:space="preserve">在","拆行 </w:t>
      </w:r>
    </w:p>
    <w:p w:rsidR="00CC341A" w:rsidRDefault="00CC341A" w:rsidP="005D5141">
      <w:pPr>
        <w:pStyle w:val="a7"/>
        <w:numPr>
          <w:ilvl w:val="0"/>
          <w:numId w:val="2"/>
        </w:numPr>
        <w:ind w:left="1276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775FA1">
        <w:rPr>
          <w:rFonts w:ascii="微软雅黑" w:eastAsia="微软雅黑" w:hAnsi="微软雅黑" w:cstheme="minorBidi"/>
          <w:kern w:val="2"/>
          <w:sz w:val="18"/>
          <w:szCs w:val="18"/>
        </w:rPr>
        <w:t xml:space="preserve">在一个操作符后拆行 </w:t>
      </w:r>
    </w:p>
    <w:p w:rsidR="00CC341A" w:rsidRDefault="00CC341A" w:rsidP="00CC341A">
      <w:pPr>
        <w:pStyle w:val="2"/>
        <w:ind w:firstLineChars="200" w:firstLine="560"/>
      </w:pPr>
      <w:bookmarkStart w:id="66" w:name="_Toc455674210"/>
      <w:bookmarkStart w:id="67" w:name="_Toc5969195"/>
      <w:r>
        <w:rPr>
          <w:rFonts w:hint="eastAsia"/>
        </w:rPr>
        <w:t>6.4.</w:t>
      </w:r>
      <w:r>
        <w:t>使用小括号</w:t>
      </w:r>
      <w:bookmarkEnd w:id="66"/>
      <w:bookmarkEnd w:id="67"/>
    </w:p>
    <w:p w:rsidR="00CC341A" w:rsidRPr="00DE4A47" w:rsidRDefault="00CC341A" w:rsidP="005D5141">
      <w:pPr>
        <w:pStyle w:val="a7"/>
        <w:ind w:leftChars="401" w:left="849" w:hanging="7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DE4A47">
        <w:rPr>
          <w:rFonts w:ascii="微软雅黑" w:eastAsia="微软雅黑" w:hAnsi="微软雅黑" w:cstheme="minorBidi"/>
          <w:kern w:val="2"/>
          <w:sz w:val="18"/>
          <w:szCs w:val="18"/>
        </w:rPr>
        <w:t>可以使用小括号来强行规定运算顺序</w:t>
      </w:r>
    </w:p>
    <w:p w:rsidR="00CC341A" w:rsidRDefault="00CC341A" w:rsidP="00CC341A">
      <w:pPr>
        <w:pStyle w:val="2"/>
        <w:ind w:firstLineChars="200" w:firstLine="560"/>
      </w:pPr>
      <w:bookmarkStart w:id="68" w:name="_Toc455674211"/>
      <w:bookmarkStart w:id="69" w:name="_Toc5969196"/>
      <w:r>
        <w:rPr>
          <w:rFonts w:hint="eastAsia"/>
        </w:rPr>
        <w:t>6.5.</w:t>
      </w:r>
      <w:r>
        <w:t>使用花括号</w:t>
      </w:r>
      <w:bookmarkEnd w:id="68"/>
      <w:bookmarkEnd w:id="69"/>
    </w:p>
    <w:p w:rsidR="00CC341A" w:rsidRDefault="00CC341A" w:rsidP="005D5141">
      <w:pPr>
        <w:pStyle w:val="a7"/>
        <w:ind w:leftChars="401" w:left="849" w:hanging="7"/>
        <w:rPr>
          <w:rFonts w:ascii="微软雅黑" w:eastAsia="微软雅黑" w:hAnsi="微软雅黑" w:cstheme="minorBidi"/>
          <w:kern w:val="2"/>
          <w:sz w:val="18"/>
          <w:szCs w:val="18"/>
        </w:rPr>
      </w:pP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{这个独占一行，</w:t>
      </w:r>
      <w:r>
        <w:rPr>
          <w:rFonts w:ascii="微软雅黑" w:eastAsia="微软雅黑" w:hAnsi="微软雅黑" w:cstheme="minorBidi"/>
          <w:kern w:val="2"/>
          <w:sz w:val="18"/>
          <w:szCs w:val="18"/>
        </w:rPr>
        <w:t>开始位置</w:t>
      </w:r>
      <w:r w:rsidRPr="00DE4A47">
        <w:rPr>
          <w:rFonts w:ascii="微软雅黑" w:eastAsia="微软雅黑" w:hAnsi="微软雅黑" w:cstheme="minorBidi"/>
          <w:kern w:val="2"/>
          <w:sz w:val="18"/>
          <w:szCs w:val="18"/>
        </w:rPr>
        <w:t>另起一行</w:t>
      </w:r>
      <w:r>
        <w:rPr>
          <w:rFonts w:ascii="微软雅黑" w:eastAsia="微软雅黑" w:hAnsi="微软雅黑" w:cstheme="minorBidi" w:hint="eastAsia"/>
          <w:kern w:val="2"/>
          <w:sz w:val="18"/>
          <w:szCs w:val="18"/>
        </w:rPr>
        <w:t>，这样和}形成对齐。</w:t>
      </w:r>
    </w:p>
    <w:p w:rsidR="00CC341A" w:rsidRPr="0063121F" w:rsidRDefault="00CC341A" w:rsidP="00CC341A">
      <w:pPr>
        <w:pStyle w:val="2"/>
        <w:ind w:firstLineChars="200" w:firstLine="560"/>
        <w:rPr>
          <w:b/>
          <w:sz w:val="32"/>
          <w:szCs w:val="32"/>
        </w:rPr>
      </w:pPr>
      <w:bookmarkStart w:id="70" w:name="_Toc455674212"/>
      <w:bookmarkStart w:id="71" w:name="_Toc5969197"/>
      <w:r>
        <w:rPr>
          <w:rFonts w:hint="eastAsia"/>
        </w:rPr>
        <w:t>6.6.</w:t>
      </w:r>
      <w:r>
        <w:t>使用缩进</w:t>
      </w:r>
      <w:bookmarkEnd w:id="70"/>
      <w:bookmarkEnd w:id="71"/>
    </w:p>
    <w:p w:rsidR="00CC341A" w:rsidRPr="00EF6336" w:rsidRDefault="00CC341A" w:rsidP="005D5141">
      <w:pPr>
        <w:pStyle w:val="a7"/>
        <w:ind w:leftChars="401" w:left="849" w:hanging="7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EF6336">
        <w:rPr>
          <w:rFonts w:ascii="微软雅黑" w:eastAsia="微软雅黑" w:hAnsi="微软雅黑" w:cstheme="minorBidi"/>
          <w:kern w:val="2"/>
          <w:sz w:val="18"/>
          <w:szCs w:val="18"/>
        </w:rPr>
        <w:t xml:space="preserve">在下述情况下应用缩进 </w:t>
      </w:r>
    </w:p>
    <w:p w:rsidR="00CC341A" w:rsidRPr="00EF6336" w:rsidRDefault="00CC341A" w:rsidP="005D5141">
      <w:pPr>
        <w:pStyle w:val="a7"/>
        <w:numPr>
          <w:ilvl w:val="0"/>
          <w:numId w:val="2"/>
        </w:numPr>
        <w:ind w:left="1134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EF6336">
        <w:rPr>
          <w:rFonts w:ascii="微软雅黑" w:eastAsia="微软雅黑" w:hAnsi="微软雅黑" w:cstheme="minorBidi"/>
          <w:kern w:val="2"/>
          <w:sz w:val="18"/>
          <w:szCs w:val="18"/>
        </w:rPr>
        <w:t xml:space="preserve">1）类中的成分 </w:t>
      </w:r>
    </w:p>
    <w:p w:rsidR="00CC341A" w:rsidRPr="00EF6336" w:rsidRDefault="00CC341A" w:rsidP="005D5141">
      <w:pPr>
        <w:pStyle w:val="a7"/>
        <w:numPr>
          <w:ilvl w:val="0"/>
          <w:numId w:val="2"/>
        </w:numPr>
        <w:ind w:left="1134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EF6336">
        <w:rPr>
          <w:rFonts w:ascii="微软雅黑" w:eastAsia="微软雅黑" w:hAnsi="微软雅黑" w:cstheme="minorBidi"/>
          <w:kern w:val="2"/>
          <w:sz w:val="18"/>
          <w:szCs w:val="18"/>
        </w:rPr>
        <w:t xml:space="preserve">2）方法体或语句块中的成分 </w:t>
      </w:r>
    </w:p>
    <w:p w:rsidR="00CC341A" w:rsidRDefault="00CC341A" w:rsidP="005D5141">
      <w:pPr>
        <w:pStyle w:val="a7"/>
        <w:numPr>
          <w:ilvl w:val="0"/>
          <w:numId w:val="2"/>
        </w:numPr>
        <w:ind w:left="1134" w:hanging="28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EF6336">
        <w:rPr>
          <w:rFonts w:ascii="微软雅黑" w:eastAsia="微软雅黑" w:hAnsi="微软雅黑" w:cstheme="minorBidi"/>
          <w:kern w:val="2"/>
          <w:sz w:val="18"/>
          <w:szCs w:val="18"/>
        </w:rPr>
        <w:t xml:space="preserve">3）换行时的非起始行 </w:t>
      </w:r>
    </w:p>
    <w:p w:rsidR="00CC341A" w:rsidRPr="00EE294F" w:rsidRDefault="00CC341A" w:rsidP="00333950">
      <w:pPr>
        <w:pStyle w:val="a7"/>
        <w:ind w:leftChars="393" w:left="849" w:hanging="24"/>
        <w:rPr>
          <w:rStyle w:val="a8"/>
          <w:rFonts w:ascii="微软雅黑" w:eastAsia="微软雅黑" w:hAnsi="微软雅黑" w:cstheme="minorBidi"/>
          <w:b w:val="0"/>
          <w:bCs w:val="0"/>
          <w:kern w:val="2"/>
          <w:sz w:val="18"/>
          <w:szCs w:val="18"/>
        </w:rPr>
      </w:pPr>
      <w:r w:rsidRPr="00EE294F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具体</w:t>
      </w:r>
      <w:r w:rsidRPr="00EE294F">
        <w:rPr>
          <w:rFonts w:ascii="微软雅黑" w:eastAsia="微软雅黑" w:hAnsi="微软雅黑" w:cstheme="minorBidi"/>
          <w:b/>
          <w:kern w:val="2"/>
          <w:sz w:val="18"/>
          <w:szCs w:val="18"/>
        </w:rPr>
        <w:t>的缩进请参考模板文件</w:t>
      </w:r>
      <w:r w:rsidRPr="00EE294F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：</w:t>
      </w:r>
      <w:r w:rsidR="00333950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..</w:t>
      </w:r>
      <w:r w:rsidRPr="00EE294F">
        <w:rPr>
          <w:rFonts w:ascii="微软雅黑" w:eastAsia="微软雅黑" w:hAnsi="微软雅黑" w:cstheme="minorBidi" w:hint="eastAsia"/>
          <w:b/>
          <w:kern w:val="2"/>
          <w:sz w:val="18"/>
          <w:szCs w:val="18"/>
        </w:rPr>
        <w:t>/style</w:t>
      </w:r>
      <w:r w:rsidRPr="00EE294F">
        <w:rPr>
          <w:rFonts w:ascii="微软雅黑" w:eastAsia="微软雅黑" w:hAnsi="微软雅黑" w:cstheme="minorBidi"/>
          <w:b/>
          <w:kern w:val="2"/>
          <w:sz w:val="18"/>
          <w:szCs w:val="18"/>
        </w:rPr>
        <w:t>/codetemplates.xml</w:t>
      </w:r>
    </w:p>
    <w:p w:rsidR="00CC341A" w:rsidRPr="00333950" w:rsidRDefault="00CC341A" w:rsidP="00CC341A">
      <w:pPr>
        <w:pStyle w:val="1"/>
        <w:keepNext w:val="0"/>
        <w:keepLines w:val="0"/>
        <w:widowControl/>
        <w:numPr>
          <w:ilvl w:val="0"/>
          <w:numId w:val="1"/>
        </w:numPr>
        <w:spacing w:before="360" w:after="240" w:line="240" w:lineRule="auto"/>
        <w:ind w:left="426" w:hanging="426"/>
        <w:jc w:val="left"/>
      </w:pPr>
      <w:bookmarkStart w:id="72" w:name="_Toc455674213"/>
      <w:bookmarkStart w:id="73" w:name="_Toc5969198"/>
      <w:r w:rsidRPr="00333950">
        <w:rPr>
          <w:rFonts w:hint="eastAsia"/>
          <w:b w:val="0"/>
          <w:bCs w:val="0"/>
        </w:rPr>
        <w:t>异常处理</w:t>
      </w:r>
      <w:bookmarkEnd w:id="72"/>
      <w:bookmarkEnd w:id="73"/>
    </w:p>
    <w:p w:rsidR="00CC341A" w:rsidRDefault="00CC341A" w:rsidP="00CC341A">
      <w:pPr>
        <w:pStyle w:val="2"/>
        <w:ind w:firstLineChars="200" w:firstLine="560"/>
      </w:pPr>
      <w:bookmarkStart w:id="74" w:name="_Toc455674214"/>
      <w:bookmarkStart w:id="75" w:name="_Toc5969199"/>
      <w:r>
        <w:rPr>
          <w:rFonts w:hint="eastAsia"/>
        </w:rPr>
        <w:t>7.1.</w:t>
      </w:r>
      <w:r>
        <w:rPr>
          <w:rFonts w:hint="eastAsia"/>
        </w:rPr>
        <w:t>异常</w:t>
      </w:r>
      <w:r>
        <w:t>信息传递</w:t>
      </w:r>
      <w:bookmarkEnd w:id="74"/>
      <w:bookmarkEnd w:id="75"/>
    </w:p>
    <w:p w:rsidR="00CC341A" w:rsidRPr="001F3917" w:rsidRDefault="00CC341A" w:rsidP="00333950">
      <w:pPr>
        <w:pStyle w:val="a7"/>
        <w:ind w:leftChars="405" w:left="850" w:firstLine="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1F3917">
        <w:rPr>
          <w:rFonts w:ascii="微软雅黑" w:eastAsia="微软雅黑" w:hAnsi="微软雅黑" w:cstheme="minorBidi" w:hint="eastAsia"/>
          <w:kern w:val="2"/>
          <w:sz w:val="18"/>
          <w:szCs w:val="18"/>
        </w:rPr>
        <w:t xml:space="preserve">重新抛出的异常必须保留原来的异常，即throw new </w:t>
      </w:r>
      <w:proofErr w:type="spellStart"/>
      <w:r w:rsidRPr="001F3917">
        <w:rPr>
          <w:rFonts w:ascii="微软雅黑" w:eastAsia="微软雅黑" w:hAnsi="微软雅黑" w:cstheme="minorBidi" w:hint="eastAsia"/>
          <w:kern w:val="2"/>
          <w:sz w:val="18"/>
          <w:szCs w:val="18"/>
        </w:rPr>
        <w:t>NewException</w:t>
      </w:r>
      <w:proofErr w:type="spellEnd"/>
      <w:r w:rsidRPr="001F3917">
        <w:rPr>
          <w:rFonts w:ascii="微软雅黑" w:eastAsia="微软雅黑" w:hAnsi="微软雅黑" w:cstheme="minorBidi" w:hint="eastAsia"/>
          <w:kern w:val="2"/>
          <w:sz w:val="18"/>
          <w:szCs w:val="18"/>
        </w:rPr>
        <w:t xml:space="preserve">("message", e);而不能写成throw new </w:t>
      </w:r>
      <w:proofErr w:type="spellStart"/>
      <w:r w:rsidRPr="001F3917">
        <w:rPr>
          <w:rFonts w:ascii="微软雅黑" w:eastAsia="微软雅黑" w:hAnsi="微软雅黑" w:cstheme="minorBidi" w:hint="eastAsia"/>
          <w:kern w:val="2"/>
          <w:sz w:val="18"/>
          <w:szCs w:val="18"/>
        </w:rPr>
        <w:t>NewException</w:t>
      </w:r>
      <w:proofErr w:type="spellEnd"/>
      <w:r w:rsidRPr="001F3917">
        <w:rPr>
          <w:rFonts w:ascii="微软雅黑" w:eastAsia="微软雅黑" w:hAnsi="微软雅黑" w:cstheme="minorBidi" w:hint="eastAsia"/>
          <w:kern w:val="2"/>
          <w:sz w:val="18"/>
          <w:szCs w:val="18"/>
        </w:rPr>
        <w:t>("message")。在所有</w:t>
      </w:r>
      <w:proofErr w:type="gramStart"/>
      <w:r w:rsidRPr="001F3917">
        <w:rPr>
          <w:rFonts w:ascii="微软雅黑" w:eastAsia="微软雅黑" w:hAnsi="微软雅黑" w:cstheme="minorBidi" w:hint="eastAsia"/>
          <w:kern w:val="2"/>
          <w:sz w:val="18"/>
          <w:szCs w:val="18"/>
        </w:rPr>
        <w:t>异常被</w:t>
      </w:r>
      <w:proofErr w:type="gramEnd"/>
      <w:r w:rsidRPr="001F3917">
        <w:rPr>
          <w:rFonts w:ascii="微软雅黑" w:eastAsia="微软雅黑" w:hAnsi="微软雅黑" w:cstheme="minorBidi" w:hint="eastAsia"/>
          <w:kern w:val="2"/>
          <w:sz w:val="18"/>
          <w:szCs w:val="18"/>
        </w:rPr>
        <w:t>捕获且没有重新抛出的地方必须写日志。如果属于正常异常的空异常处理块必须注释说明原因，否则不允许空的catch块。</w:t>
      </w:r>
    </w:p>
    <w:p w:rsidR="00CC341A" w:rsidRDefault="00CC341A" w:rsidP="00CC341A">
      <w:pPr>
        <w:pStyle w:val="2"/>
        <w:ind w:firstLineChars="200" w:firstLine="560"/>
      </w:pPr>
      <w:bookmarkStart w:id="76" w:name="_Toc455674215"/>
      <w:bookmarkStart w:id="77" w:name="_Toc5969200"/>
      <w:r>
        <w:rPr>
          <w:rFonts w:hint="eastAsia"/>
        </w:rPr>
        <w:t>7.2.</w:t>
      </w:r>
      <w:r>
        <w:rPr>
          <w:rFonts w:hint="eastAsia"/>
        </w:rPr>
        <w:t>异常</w:t>
      </w:r>
      <w:r>
        <w:t>封装</w:t>
      </w:r>
      <w:bookmarkEnd w:id="76"/>
      <w:bookmarkEnd w:id="77"/>
    </w:p>
    <w:p w:rsidR="00DF2DA0" w:rsidRPr="00333950" w:rsidRDefault="00CC341A" w:rsidP="00333950">
      <w:pPr>
        <w:pStyle w:val="a7"/>
        <w:ind w:leftChars="405" w:left="850" w:firstLine="3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333950">
        <w:rPr>
          <w:rFonts w:ascii="微软雅黑" w:eastAsia="微软雅黑" w:hAnsi="微软雅黑" w:cstheme="minorBidi" w:hint="eastAsia"/>
          <w:kern w:val="2"/>
          <w:sz w:val="18"/>
          <w:szCs w:val="18"/>
        </w:rPr>
        <w:lastRenderedPageBreak/>
        <w:t>框架尽量捕获低级异常并封装成高级异常重新抛出，隐藏低级异常的细节，方便系统能够更好的跟踪运行情况。如果一个层要抛出多个异常，那么所有自定义异常必须统一继承</w:t>
      </w:r>
      <w:proofErr w:type="gramStart"/>
      <w:r w:rsidRPr="00333950">
        <w:rPr>
          <w:rFonts w:ascii="微软雅黑" w:eastAsia="微软雅黑" w:hAnsi="微软雅黑" w:cstheme="minorBidi" w:hint="eastAsia"/>
          <w:kern w:val="2"/>
          <w:sz w:val="18"/>
          <w:szCs w:val="18"/>
        </w:rPr>
        <w:t>一个父类异常</w:t>
      </w:r>
      <w:proofErr w:type="gramEnd"/>
      <w:r w:rsidRPr="00333950">
        <w:rPr>
          <w:rFonts w:ascii="微软雅黑" w:eastAsia="微软雅黑" w:hAnsi="微软雅黑" w:cstheme="minorBidi" w:hint="eastAsia"/>
          <w:kern w:val="2"/>
          <w:sz w:val="18"/>
          <w:szCs w:val="18"/>
        </w:rPr>
        <w:t>,这样上层可以</w:t>
      </w:r>
      <w:proofErr w:type="gramStart"/>
      <w:r w:rsidRPr="00333950">
        <w:rPr>
          <w:rFonts w:ascii="微软雅黑" w:eastAsia="微软雅黑" w:hAnsi="微软雅黑" w:cstheme="minorBidi" w:hint="eastAsia"/>
          <w:kern w:val="2"/>
          <w:sz w:val="18"/>
          <w:szCs w:val="18"/>
        </w:rPr>
        <w:t>通过父类异常</w:t>
      </w:r>
      <w:proofErr w:type="gramEnd"/>
      <w:r w:rsidRPr="00333950">
        <w:rPr>
          <w:rFonts w:ascii="微软雅黑" w:eastAsia="微软雅黑" w:hAnsi="微软雅黑" w:cstheme="minorBidi" w:hint="eastAsia"/>
          <w:kern w:val="2"/>
          <w:sz w:val="18"/>
          <w:szCs w:val="18"/>
        </w:rPr>
        <w:t>捕获。</w:t>
      </w:r>
    </w:p>
    <w:sectPr w:rsidR="00DF2DA0" w:rsidRPr="00333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763" w:rsidRDefault="00B57763" w:rsidP="00473B77">
      <w:r>
        <w:separator/>
      </w:r>
    </w:p>
  </w:endnote>
  <w:endnote w:type="continuationSeparator" w:id="0">
    <w:p w:rsidR="00B57763" w:rsidRDefault="00B57763" w:rsidP="0047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763" w:rsidRDefault="00B57763" w:rsidP="00473B77">
      <w:r>
        <w:separator/>
      </w:r>
    </w:p>
  </w:footnote>
  <w:footnote w:type="continuationSeparator" w:id="0">
    <w:p w:rsidR="00B57763" w:rsidRDefault="00B57763" w:rsidP="00473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1DF4"/>
    <w:multiLevelType w:val="hybridMultilevel"/>
    <w:tmpl w:val="C6F07D2A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3FD50320"/>
    <w:multiLevelType w:val="hybridMultilevel"/>
    <w:tmpl w:val="06DC794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445F42DF"/>
    <w:multiLevelType w:val="multilevel"/>
    <w:tmpl w:val="0A34BA4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3785"/>
        </w:tabs>
        <w:ind w:left="2489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30"/>
    <w:rsid w:val="00333950"/>
    <w:rsid w:val="00473B77"/>
    <w:rsid w:val="004C3F7B"/>
    <w:rsid w:val="005D5141"/>
    <w:rsid w:val="00796583"/>
    <w:rsid w:val="00845C9B"/>
    <w:rsid w:val="009F0BEF"/>
    <w:rsid w:val="00A03AE1"/>
    <w:rsid w:val="00B45293"/>
    <w:rsid w:val="00B57763"/>
    <w:rsid w:val="00CB3FF3"/>
    <w:rsid w:val="00CC341A"/>
    <w:rsid w:val="00D561B1"/>
    <w:rsid w:val="00DF2DA0"/>
    <w:rsid w:val="00F60107"/>
    <w:rsid w:val="00F9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29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45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qFormat/>
    <w:rsid w:val="00CC341A"/>
    <w:pPr>
      <w:widowControl/>
      <w:spacing w:before="120" w:after="120"/>
      <w:jc w:val="left"/>
      <w:outlineLvl w:val="1"/>
    </w:pPr>
    <w:rPr>
      <w:rFonts w:ascii="Arial" w:eastAsia="黑体" w:hAnsi="Arial" w:cs="Arial"/>
      <w:bCs/>
      <w:iCs/>
      <w:kern w:val="0"/>
      <w:sz w:val="28"/>
      <w:szCs w:val="28"/>
    </w:rPr>
  </w:style>
  <w:style w:type="paragraph" w:styleId="3">
    <w:name w:val="heading 3"/>
    <w:basedOn w:val="a"/>
    <w:link w:val="3Char"/>
    <w:qFormat/>
    <w:rsid w:val="00CC341A"/>
    <w:pPr>
      <w:widowControl/>
      <w:tabs>
        <w:tab w:val="num" w:pos="3785"/>
      </w:tabs>
      <w:spacing w:before="120" w:after="120"/>
      <w:ind w:left="2489" w:hanging="504"/>
      <w:jc w:val="left"/>
      <w:outlineLvl w:val="2"/>
    </w:pPr>
    <w:rPr>
      <w:rFonts w:ascii="Arial" w:eastAsia="宋体" w:hAnsi="Arial" w:cs="Arial"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52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529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452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452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B4529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452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5293"/>
  </w:style>
  <w:style w:type="paragraph" w:styleId="20">
    <w:name w:val="toc 2"/>
    <w:basedOn w:val="a"/>
    <w:next w:val="a"/>
    <w:autoRedefine/>
    <w:uiPriority w:val="39"/>
    <w:unhideWhenUsed/>
    <w:rsid w:val="00B45293"/>
    <w:pPr>
      <w:ind w:leftChars="200" w:left="420"/>
    </w:pPr>
  </w:style>
  <w:style w:type="character" w:styleId="a5">
    <w:name w:val="Hyperlink"/>
    <w:basedOn w:val="a0"/>
    <w:uiPriority w:val="99"/>
    <w:unhideWhenUsed/>
    <w:rsid w:val="00B4529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452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5293"/>
    <w:rPr>
      <w:sz w:val="18"/>
      <w:szCs w:val="18"/>
    </w:rPr>
  </w:style>
  <w:style w:type="character" w:customStyle="1" w:styleId="2Char">
    <w:name w:val="标题 2 Char"/>
    <w:basedOn w:val="a0"/>
    <w:link w:val="2"/>
    <w:rsid w:val="00CC341A"/>
    <w:rPr>
      <w:rFonts w:ascii="Arial" w:eastAsia="黑体" w:hAnsi="Arial" w:cs="Arial"/>
      <w:bCs/>
      <w:iCs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CC341A"/>
    <w:rPr>
      <w:rFonts w:ascii="Arial" w:eastAsia="宋体" w:hAnsi="Arial" w:cs="Arial"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CC3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C341A"/>
    <w:rPr>
      <w:b/>
      <w:bCs/>
    </w:rPr>
  </w:style>
  <w:style w:type="paragraph" w:styleId="a9">
    <w:name w:val="header"/>
    <w:basedOn w:val="a"/>
    <w:link w:val="Char2"/>
    <w:uiPriority w:val="99"/>
    <w:unhideWhenUsed/>
    <w:rsid w:val="00473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473B77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73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473B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29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45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qFormat/>
    <w:rsid w:val="00CC341A"/>
    <w:pPr>
      <w:widowControl/>
      <w:spacing w:before="120" w:after="120"/>
      <w:jc w:val="left"/>
      <w:outlineLvl w:val="1"/>
    </w:pPr>
    <w:rPr>
      <w:rFonts w:ascii="Arial" w:eastAsia="黑体" w:hAnsi="Arial" w:cs="Arial"/>
      <w:bCs/>
      <w:iCs/>
      <w:kern w:val="0"/>
      <w:sz w:val="28"/>
      <w:szCs w:val="28"/>
    </w:rPr>
  </w:style>
  <w:style w:type="paragraph" w:styleId="3">
    <w:name w:val="heading 3"/>
    <w:basedOn w:val="a"/>
    <w:link w:val="3Char"/>
    <w:qFormat/>
    <w:rsid w:val="00CC341A"/>
    <w:pPr>
      <w:widowControl/>
      <w:tabs>
        <w:tab w:val="num" w:pos="3785"/>
      </w:tabs>
      <w:spacing w:before="120" w:after="120"/>
      <w:ind w:left="2489" w:hanging="504"/>
      <w:jc w:val="left"/>
      <w:outlineLvl w:val="2"/>
    </w:pPr>
    <w:rPr>
      <w:rFonts w:ascii="Arial" w:eastAsia="宋体" w:hAnsi="Arial" w:cs="Arial"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452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4529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452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452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B4529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452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5293"/>
  </w:style>
  <w:style w:type="paragraph" w:styleId="20">
    <w:name w:val="toc 2"/>
    <w:basedOn w:val="a"/>
    <w:next w:val="a"/>
    <w:autoRedefine/>
    <w:uiPriority w:val="39"/>
    <w:unhideWhenUsed/>
    <w:rsid w:val="00B45293"/>
    <w:pPr>
      <w:ind w:leftChars="200" w:left="420"/>
    </w:pPr>
  </w:style>
  <w:style w:type="character" w:styleId="a5">
    <w:name w:val="Hyperlink"/>
    <w:basedOn w:val="a0"/>
    <w:uiPriority w:val="99"/>
    <w:unhideWhenUsed/>
    <w:rsid w:val="00B4529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452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5293"/>
    <w:rPr>
      <w:sz w:val="18"/>
      <w:szCs w:val="18"/>
    </w:rPr>
  </w:style>
  <w:style w:type="character" w:customStyle="1" w:styleId="2Char">
    <w:name w:val="标题 2 Char"/>
    <w:basedOn w:val="a0"/>
    <w:link w:val="2"/>
    <w:rsid w:val="00CC341A"/>
    <w:rPr>
      <w:rFonts w:ascii="Arial" w:eastAsia="黑体" w:hAnsi="Arial" w:cs="Arial"/>
      <w:bCs/>
      <w:iCs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CC341A"/>
    <w:rPr>
      <w:rFonts w:ascii="Arial" w:eastAsia="宋体" w:hAnsi="Arial" w:cs="Arial"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CC3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C341A"/>
    <w:rPr>
      <w:b/>
      <w:bCs/>
    </w:rPr>
  </w:style>
  <w:style w:type="paragraph" w:styleId="a9">
    <w:name w:val="header"/>
    <w:basedOn w:val="a"/>
    <w:link w:val="Char2"/>
    <w:uiPriority w:val="99"/>
    <w:unhideWhenUsed/>
    <w:rsid w:val="00473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473B77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473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473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DC9C2-C78E-4DF3-8E86-2482BD05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王孝坤</dc:creator>
  <cp:keywords/>
  <dc:description/>
  <cp:lastModifiedBy>王孝坤</cp:lastModifiedBy>
  <cp:revision>23</cp:revision>
  <dcterms:created xsi:type="dcterms:W3CDTF">2019-04-12T02:10:00Z</dcterms:created>
  <dcterms:modified xsi:type="dcterms:W3CDTF">2019-04-12T05:45:00Z</dcterms:modified>
</cp:coreProperties>
</file>