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4472C4"/>
          <w:sz w:val="56"/>
        </w:rPr>
        <w:t>个人日常记录与博客平台</w:t>
      </w:r>
    </w:p>
    <w:p>
      <w:pPr>
        <w:jc w:val="center"/>
      </w:pPr>
      <w:r>
        <w:rPr>
          <w:color w:val="707070"/>
          <w:sz w:val="36"/>
        </w:rPr>
        <w:t>需求规格说明书（优化版）</w:t>
      </w:r>
    </w:p>
    <w:p/>
    <w:p>
      <w:pPr>
        <w:jc w:val="center"/>
      </w:pPr>
      <w:r>
        <w:rPr>
          <w:color w:val="999999"/>
          <w:sz w:val="24"/>
        </w:rPr>
        <w:t>文档版本：2.0</w:t>
        <w:br/>
        <w:t>最后更新：2026-05-22</w:t>
        <w:br/>
        <w:t>状态：待评审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40"/>
      </w:pPr>
      <w:r>
        <w:t>1. 项目概述</w:t>
      </w:r>
    </w:p>
    <w:p>
      <w:pPr>
        <w:spacing w:after="40"/>
      </w:pPr>
      <w:r>
        <w:t>2. 整体风格与设计理念</w:t>
      </w:r>
    </w:p>
    <w:p>
      <w:pPr>
        <w:spacing w:after="40"/>
      </w:pPr>
      <w:r>
        <w:t>3. 功能需求</w:t>
      </w:r>
    </w:p>
    <w:p>
      <w:pPr>
        <w:spacing w:after="40"/>
      </w:pPr>
      <w:r>
        <w:t xml:space="preserve">   3.1 用户与鉴权模块</w:t>
      </w:r>
    </w:p>
    <w:p>
      <w:pPr>
        <w:spacing w:after="40"/>
      </w:pPr>
      <w:r>
        <w:t xml:space="preserve">   3.2 核心业务功能：多用户博客系统</w:t>
      </w:r>
    </w:p>
    <w:p>
      <w:pPr>
        <w:spacing w:after="40"/>
      </w:pPr>
      <w:r>
        <w:t xml:space="preserve">   3.3 用户个人空间</w:t>
      </w:r>
    </w:p>
    <w:p>
      <w:pPr>
        <w:spacing w:after="40"/>
      </w:pPr>
      <w:r>
        <w:t xml:space="preserve">   3.4 后台管理</w:t>
      </w:r>
    </w:p>
    <w:p>
      <w:pPr>
        <w:spacing w:after="40"/>
      </w:pPr>
      <w:r>
        <w:t xml:space="preserve">   3.5 社交互动功能（新增）</w:t>
      </w:r>
    </w:p>
    <w:p>
      <w:pPr>
        <w:spacing w:after="40"/>
      </w:pPr>
      <w:r>
        <w:t>4. 非功能需求</w:t>
      </w:r>
    </w:p>
    <w:p>
      <w:pPr>
        <w:spacing w:after="40"/>
      </w:pPr>
      <w:r>
        <w:t>5. 技术栈与架构</w:t>
      </w:r>
    </w:p>
    <w:p>
      <w:pPr>
        <w:spacing w:after="40"/>
      </w:pPr>
      <w:r>
        <w:t>6. 数据库设计</w:t>
      </w:r>
    </w:p>
    <w:p>
      <w:pPr>
        <w:spacing w:after="40"/>
      </w:pPr>
      <w:r>
        <w:t>7. 页面与路由设计</w:t>
      </w:r>
    </w:p>
    <w:p>
      <w:pPr>
        <w:spacing w:after="40"/>
      </w:pPr>
      <w:r>
        <w:t>8. API 接口设计规范（新增）</w:t>
      </w:r>
    </w:p>
    <w:p>
      <w:pPr>
        <w:spacing w:after="40"/>
      </w:pPr>
      <w:r>
        <w:t>9. 开发阶段规划</w:t>
      </w:r>
    </w:p>
    <w:p>
      <w:pPr>
        <w:spacing w:after="40"/>
      </w:pPr>
      <w:r>
        <w:t>10. 运维与部署（新增）</w:t>
      </w:r>
    </w:p>
    <w:p>
      <w:pPr>
        <w:spacing w:after="40"/>
      </w:pPr>
      <w:r>
        <w:t>附录A: 优化变更记录（新增）</w:t>
      </w:r>
    </w:p>
    <w:p>
      <w:r>
        <w:br w:type="page"/>
      </w:r>
    </w:p>
    <w:p>
      <w:pPr>
        <w:pStyle w:val="Heading1"/>
      </w:pPr>
      <w:r>
        <w:t>1. 项目概述</w:t>
      </w:r>
    </w:p>
    <w:p>
      <w:pPr>
        <w:pStyle w:val="Heading2"/>
      </w:pPr>
      <w:r>
        <w:t>1.1 项目背景与目标</w:t>
      </w:r>
    </w:p>
    <w:p>
      <w:r>
        <w:t>本项目旨在构建一个支持多人记录日常与撰写文章的个人博客平台。虽然源自个人使用，但系统将从一开始就设计为多用户架构，支持权限隔离，既可作为个人知识库，也可扩展为小团队或公开的写作社区。</w:t>
      </w:r>
    </w:p>
    <w:p>
      <w:pPr>
        <w:pStyle w:val="Heading2"/>
      </w:pPr>
      <w:r>
        <w:t>1.2 核心目标</w:t>
      </w:r>
    </w:p>
    <w:p>
      <w:pPr>
        <w:pStyle w:val="ListBullet"/>
      </w:pPr>
      <w:r>
        <w:t>提供一个极简、聚焦写作的博客环境。</w:t>
      </w:r>
    </w:p>
    <w:p>
      <w:pPr>
        <w:pStyle w:val="ListBullet"/>
      </w:pPr>
      <w:r>
        <w:t>实现稳固的账号密码登录体系，预留微信绑定扩展。</w:t>
      </w:r>
    </w:p>
    <w:p>
      <w:pPr>
        <w:pStyle w:val="ListBullet"/>
      </w:pPr>
      <w:r>
        <w:t>通过多角色权限系统，区分管理员、作者、读者，支持日后开放注册或邀请协作。</w:t>
      </w:r>
    </w:p>
    <w:p>
      <w:pPr>
        <w:pStyle w:val="ListBullet"/>
      </w:pPr>
      <w:r>
        <w:t>确保所有文本、图片数据存储于本地 MySQL，完全自主可控。</w:t>
      </w:r>
    </w:p>
    <w:p>
      <w:pPr>
        <w:pStyle w:val="ListBullet"/>
      </w:pPr>
      <w:r>
        <w:t>【新增】支持基础社交互动（评论、点赞），增强用户参与感。</w:t>
      </w:r>
    </w:p>
    <w:p>
      <w:pPr>
        <w:pStyle w:val="ListBullet"/>
      </w:pPr>
      <w:r>
        <w:t>【新增】提供全文搜索能力，提升内容可发现性。</w:t>
      </w:r>
    </w:p>
    <w:p>
      <w:pPr>
        <w:pStyle w:val="Heading2"/>
      </w:pPr>
      <w:r>
        <w:t>1.3 优化变更摘要</w:t>
      </w:r>
    </w:p>
    <w:p>
      <w:r>
        <w:t>相比 v1.0 文档，本优化版主要变更如下：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优化维度</w:t>
            </w:r>
          </w:p>
        </w:tc>
        <w:tc>
          <w:tcPr>
            <w:tcW w:type="dxa" w:w="43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具体内容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>
              <w:rPr>
                <w:sz w:val="20"/>
              </w:rPr>
              <w:t>安全性增强</w:t>
            </w:r>
          </w:p>
        </w:tc>
        <w:tc>
          <w:tcPr>
            <w:tcW w:type="dxa" w:w="4320"/>
            <w:shd w:val="clear" w:color="auto" w:fill="D6E4F0"/>
          </w:tcPr>
          <w:p>
            <w:r>
              <w:rPr>
                <w:sz w:val="20"/>
              </w:rPr>
              <w:t>补充 CSRF 防护、登录失败锁定、密码重置、操作审计日志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功能补全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新增评论系统、点赞/收藏、全文搜索提前至第二阶段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>
              <w:rPr>
                <w:sz w:val="20"/>
              </w:rPr>
              <w:t>数据库优化</w:t>
            </w:r>
          </w:p>
        </w:tc>
        <w:tc>
          <w:tcPr>
            <w:tcW w:type="dxa" w:w="4320"/>
            <w:shd w:val="clear" w:color="auto" w:fill="D6E4F0"/>
          </w:tcPr>
          <w:p>
            <w:r>
              <w:rPr>
                <w:sz w:val="20"/>
              </w:rPr>
              <w:t>增加软删除字段、审计日志表、索引优化建议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API 规范化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补充版本管理、统一错误码、分页规范、限流策略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>
              <w:rPr>
                <w:sz w:val="20"/>
              </w:rPr>
              <w:t>用户体验</w:t>
            </w:r>
          </w:p>
        </w:tc>
        <w:tc>
          <w:tcPr>
            <w:tcW w:type="dxa" w:w="4320"/>
            <w:shd w:val="clear" w:color="auto" w:fill="D6E4F0"/>
          </w:tcPr>
          <w:p>
            <w:r>
              <w:rPr>
                <w:sz w:val="20"/>
              </w:rPr>
              <w:t>新增草稿自动保存、暗色模式、快捷键支持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运维完善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补充日志方案、监控告警、数据备份策略</w:t>
            </w:r>
          </w:p>
        </w:tc>
      </w:tr>
    </w:tbl>
    <w:p>
      <w:r>
        <w:br w:type="page"/>
      </w:r>
    </w:p>
    <w:p>
      <w:pPr>
        <w:pStyle w:val="Heading1"/>
      </w:pPr>
      <w:r>
        <w:t>2. 整体风格与设计理念</w:t>
      </w:r>
    </w:p>
    <w:p>
      <w:pPr>
        <w:pStyle w:val="Heading2"/>
      </w:pPr>
      <w:r>
        <w:t>2.1 主基调</w:t>
      </w:r>
    </w:p>
    <w:p>
      <w:r>
        <w:t>浅色底 + 磨砂玻璃拟态（Glassmorphism）。</w:t>
      </w:r>
    </w:p>
    <w:p>
      <w:pPr>
        <w:pStyle w:val="Heading2"/>
      </w:pPr>
      <w:r>
        <w:t>2.2 科技感表达</w:t>
      </w:r>
    </w:p>
    <w:p>
      <w:pPr>
        <w:pStyle w:val="ListBullet"/>
      </w:pPr>
      <w:r>
        <w:t>大量使用半透明背景、模糊效果、细腻的白色与灰色渐变。</w:t>
      </w:r>
    </w:p>
    <w:p>
      <w:pPr>
        <w:pStyle w:val="ListBullet"/>
      </w:pPr>
      <w:r>
        <w:t>辅助色使用低饱和度的冰蓝色、柔光紫或极光绿，仅在关键操作按钮、链接悬停、进度条等元素上出现。</w:t>
      </w:r>
    </w:p>
    <w:p>
      <w:pPr>
        <w:pStyle w:val="ListBullet"/>
      </w:pPr>
      <w:r>
        <w:t>字体选用无衬线现代字体（如 Inter、SF Pro），排版留白充足，线条轻盈。</w:t>
      </w:r>
    </w:p>
    <w:p>
      <w:pPr>
        <w:pStyle w:val="ListBullet"/>
      </w:pPr>
      <w:r>
        <w:t>微交互：按钮悬停有柔和阴影扩散、磨砂面板边缘有极细的内发光。</w:t>
      </w:r>
    </w:p>
    <w:p>
      <w:pPr>
        <w:pStyle w:val="ListBullet"/>
      </w:pPr>
      <w:r>
        <w:t>页面氛围：干净、理性、略带未来感，长时间阅读不疲劳。</w:t>
      </w:r>
    </w:p>
    <w:p>
      <w:pPr>
        <w:pStyle w:val="Heading2"/>
      </w:pPr>
      <w:r>
        <w:t>2.3 暗色模式（新增）</w:t>
      </w:r>
    </w:p>
    <w:p>
      <w:r>
        <w:t>支持一键切换暗色模式。暗色模式下磨砂玻璃效果调整为深色半透明背景，辅助色亮度适当提高以保证可读性。Naive UI 内置深色主题支持，可低成本实现。</w:t>
      </w:r>
    </w:p>
    <w:p>
      <w:r>
        <w:br w:type="page"/>
      </w:r>
    </w:p>
    <w:p>
      <w:pPr>
        <w:pStyle w:val="Heading1"/>
      </w:pPr>
      <w:r>
        <w:t>3. 功能需求</w:t>
      </w:r>
    </w:p>
    <w:p>
      <w:pPr>
        <w:pStyle w:val="Heading2"/>
      </w:pPr>
      <w:r>
        <w:t>3.1 用户与鉴权模块</w:t>
      </w:r>
    </w:p>
    <w:p>
      <w:pPr>
        <w:pStyle w:val="Heading3"/>
      </w:pPr>
      <w:r>
        <w:t>3.1.1 注册与登录</w:t>
      </w:r>
    </w:p>
    <w:p>
      <w:pPr>
        <w:pStyle w:val="ListBullet"/>
      </w:pPr>
      <w:r>
        <w:t>用户可使用邮箱/用户名 + 密码进行注册和登录。</w:t>
      </w:r>
    </w:p>
    <w:p>
      <w:pPr>
        <w:pStyle w:val="ListBullet"/>
      </w:pPr>
      <w:r>
        <w:t>密码强度要求：至少8位，包含字母和数字；使用 bcrypt 加密存储。</w:t>
      </w:r>
    </w:p>
    <w:p>
      <w:pPr>
        <w:pStyle w:val="ListBullet"/>
      </w:pPr>
      <w:r>
        <w:t>登录成功后颁发 JWT (Access Token + Refresh Token)，前端存储于 HttpOnly Cookie 或内存中。</w:t>
      </w:r>
    </w:p>
    <w:p>
      <w:pPr>
        <w:pStyle w:val="ListBullet"/>
      </w:pPr>
      <w:r>
        <w:t>登录页提供"绑定微信"入口（一期仅预留界面与数据库字段，二期实现扫码绑定）。</w:t>
      </w:r>
    </w:p>
    <w:p>
      <w:pPr>
        <w:pStyle w:val="ListBullet"/>
      </w:pPr>
      <w:r>
        <w:t>【新增】登录失败连续 5 次后，账户锁定 15 分钟，防止暴力破解。</w:t>
      </w:r>
    </w:p>
    <w:p>
      <w:pPr>
        <w:pStyle w:val="ListBullet"/>
      </w:pPr>
      <w:r>
        <w:t>【新增】支持通过邮箱发送密码重置链接（有效期 30 分钟）。</w:t>
      </w:r>
    </w:p>
    <w:p>
      <w:pPr>
        <w:pStyle w:val="Heading3"/>
      </w:pPr>
      <w:r>
        <w:t>3.1.2 权限与角色</w:t>
      </w:r>
    </w:p>
    <w:p>
      <w:r>
        <w:t>预设三种角色，权限由高到低：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43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权限说明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>
              <w:rPr>
                <w:sz w:val="20"/>
              </w:rPr>
              <w:t>管理员 (Admin)</w:t>
            </w:r>
          </w:p>
        </w:tc>
        <w:tc>
          <w:tcPr>
            <w:tcW w:type="dxa" w:w="4320"/>
            <w:shd w:val="clear" w:color="auto" w:fill="D6E4F0"/>
          </w:tcPr>
          <w:p>
            <w:r>
              <w:rPr>
                <w:sz w:val="20"/>
              </w:rPr>
              <w:t>可访问后台管理页，管理所有用户、文章、分类、文件，查看审计日志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作者 (Author)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可发布、编辑自己的文章，上传图片，管理自己的评论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>
              <w:rPr>
                <w:sz w:val="20"/>
              </w:rPr>
              <w:t>读者 (Reader)</w:t>
            </w:r>
          </w:p>
        </w:tc>
        <w:tc>
          <w:tcPr>
            <w:tcW w:type="dxa" w:w="4320"/>
            <w:shd w:val="clear" w:color="auto" w:fill="D6E4F0"/>
          </w:tcPr>
          <w:p>
            <w:r>
              <w:rPr>
                <w:sz w:val="20"/>
              </w:rPr>
              <w:t>仅可浏览已发布文章，可评论（需登录），无法进入创作后台</w:t>
            </w:r>
          </w:p>
        </w:tc>
      </w:tr>
    </w:tbl>
    <w:p/>
    <w:p>
      <w:pPr>
        <w:pStyle w:val="ListBullet"/>
      </w:pPr>
      <w:r>
        <w:t>注册默认角色为"读者"，需管理员在后台手动提升权限。</w:t>
      </w:r>
    </w:p>
    <w:p>
      <w:pPr>
        <w:pStyle w:val="ListBullet"/>
      </w:pPr>
      <w:r>
        <w:t>前端路由守卫与后端接口装饰器双重验证角色权限。</w:t>
      </w:r>
    </w:p>
    <w:p>
      <w:pPr>
        <w:pStyle w:val="Heading3"/>
      </w:pPr>
      <w:r>
        <w:t>3.1.3 会话管理</w:t>
      </w:r>
    </w:p>
    <w:p>
      <w:pPr>
        <w:pStyle w:val="ListBullet"/>
      </w:pPr>
      <w:r>
        <w:t>JWT 过期策略：Access Token 2小时，Refresh Token 7天。</w:t>
      </w:r>
    </w:p>
    <w:p>
      <w:pPr>
        <w:pStyle w:val="ListBullet"/>
      </w:pPr>
      <w:r>
        <w:t>【新增】Refresh Token 轮换：每次刷新时颁发新的 Refresh Token，旧 Token 失效，防止 Token 重放攻击。</w:t>
      </w:r>
    </w:p>
    <w:p>
      <w:pPr>
        <w:pStyle w:val="ListBullet"/>
      </w:pPr>
      <w:r>
        <w:t>支持"记住我"功能延长登录态（Refresh Token 延长至 30 天）。</w:t>
      </w:r>
    </w:p>
    <w:p>
      <w:pPr>
        <w:pStyle w:val="ListBullet"/>
      </w:pPr>
      <w:r>
        <w:t>提供修改密码、注销登录功能。</w:t>
      </w:r>
    </w:p>
    <w:p>
      <w:pPr>
        <w:pStyle w:val="ListBullet"/>
      </w:pPr>
      <w:r>
        <w:t>【新增】修改密码后，所有已登录设备的 Token 失效。</w:t>
      </w:r>
    </w:p>
    <w:p>
      <w:pPr>
        <w:pStyle w:val="Heading3"/>
      </w:pPr>
      <w:r>
        <w:t>3.1.4 安全防护（新增）</w:t>
      </w:r>
    </w:p>
    <w:p>
      <w:pPr>
        <w:pStyle w:val="ListBullet"/>
      </w:pPr>
      <w:r>
        <w:t>CSRF 防护：使用 Double Submit Cookie 或 SameSite Cookie 策略。</w:t>
      </w:r>
    </w:p>
    <w:p>
      <w:pPr>
        <w:pStyle w:val="ListBullet"/>
      </w:pPr>
      <w:r>
        <w:t>接口限流：登录接口每 IP 每分钟最多 10 次请求；普通接口每用户每分钟最多 60 次。</w:t>
      </w:r>
    </w:p>
    <w:p>
      <w:pPr>
        <w:pStyle w:val="ListBullet"/>
      </w:pPr>
      <w:r>
        <w:t>敏感操作（修改密码、删除文章）需二次确认或重新验证密码。</w:t>
      </w:r>
    </w:p>
    <w:p>
      <w:pPr>
        <w:pStyle w:val="Heading2"/>
      </w:pPr>
      <w:r>
        <w:t>3.2 核心业务功能：多用户博客系统</w:t>
      </w:r>
    </w:p>
    <w:p>
      <w:pPr>
        <w:pStyle w:val="Heading3"/>
      </w:pPr>
      <w:r>
        <w:t>3.2.1 文章管理</w:t>
      </w:r>
    </w:p>
    <w:p>
      <w:pPr>
        <w:pStyle w:val="ListBullet"/>
      </w:pPr>
      <w:r>
        <w:t>写作编辑器：采用极简 Markdown 编辑器（如 Milkdown 或 ByteMD），支持实时预览。</w:t>
      </w:r>
    </w:p>
    <w:p>
      <w:pPr>
        <w:pStyle w:val="ListBullet"/>
      </w:pPr>
      <w:r>
        <w:t>文章状态：草稿、已发布。</w:t>
      </w:r>
    </w:p>
    <w:p>
      <w:pPr>
        <w:pStyle w:val="ListBullet"/>
      </w:pPr>
      <w:r>
        <w:t>文章属性：标题、正文、摘要、分类、标签、封面图。</w:t>
      </w:r>
    </w:p>
    <w:p>
      <w:pPr>
        <w:pStyle w:val="ListBullet"/>
      </w:pPr>
      <w:r>
        <w:t>可见性：公开 / 仅自己可见。</w:t>
      </w:r>
    </w:p>
    <w:p>
      <w:pPr>
        <w:pStyle w:val="ListBullet"/>
      </w:pPr>
      <w:r>
        <w:t>作者可对自己文章进行增删改查。管理员可以管理所有文章。</w:t>
      </w:r>
    </w:p>
    <w:p>
      <w:pPr>
        <w:pStyle w:val="ListBullet"/>
      </w:pPr>
      <w:r>
        <w:t>【新增】草稿自动保存：编辑器每 30 秒自动保存草稿到本地，防止意外丢失。</w:t>
      </w:r>
    </w:p>
    <w:p>
      <w:pPr>
        <w:pStyle w:val="ListBullet"/>
      </w:pPr>
      <w:r>
        <w:t>【新增】文章软删除：删除后保留 30 天，期间可恢复；超期后物理删除。</w:t>
      </w:r>
    </w:p>
    <w:p>
      <w:pPr>
        <w:pStyle w:val="Heading3"/>
      </w:pPr>
      <w:r>
        <w:t>3.2.2 分类与标签</w:t>
      </w:r>
    </w:p>
    <w:p>
      <w:r>
        <w:t>系统预设常用分类，作者也可创建新分类。支持多标签，方便归档检索。</w:t>
      </w:r>
    </w:p>
    <w:p>
      <w:pPr>
        <w:pStyle w:val="Heading3"/>
      </w:pPr>
      <w:r>
        <w:t>3.2.3 文章展示</w:t>
      </w:r>
    </w:p>
    <w:p>
      <w:pPr>
        <w:pStyle w:val="ListBullet"/>
      </w:pPr>
      <w:r>
        <w:t>首页文章流：按发布时间倒序，瀑布流或卡片列表，显示摘要、发布时间、作者、阅读量。</w:t>
      </w:r>
    </w:p>
    <w:p>
      <w:pPr>
        <w:pStyle w:val="ListBullet"/>
      </w:pPr>
      <w:r>
        <w:t>文章详情页：沉浸式阅读布局，支持代码高亮，文末展示标签、版权声明。</w:t>
      </w:r>
    </w:p>
    <w:p>
      <w:pPr>
        <w:pStyle w:val="ListBullet"/>
      </w:pPr>
      <w:r>
        <w:t>归档页：按年/月聚合。</w:t>
      </w:r>
    </w:p>
    <w:p>
      <w:pPr>
        <w:pStyle w:val="ListBullet"/>
      </w:pPr>
      <w:r>
        <w:t>【新增】支持按分类、标签筛选文章列表。</w:t>
      </w:r>
    </w:p>
    <w:p>
      <w:pPr>
        <w:pStyle w:val="Heading3"/>
      </w:pPr>
      <w:r>
        <w:t>3.2.4 图片与文件上传</w:t>
      </w:r>
    </w:p>
    <w:p>
      <w:pPr>
        <w:pStyle w:val="ListBullet"/>
      </w:pPr>
      <w:r>
        <w:t>文章编辑器中支持拖拽或粘贴上传图片。</w:t>
      </w:r>
    </w:p>
    <w:p>
      <w:pPr>
        <w:pStyle w:val="ListBullet"/>
      </w:pPr>
      <w:r>
        <w:t>图片存储于本地服务器指定目录，数据库记录文件路径、上传者、大小等元数据。</w:t>
      </w:r>
    </w:p>
    <w:p>
      <w:pPr>
        <w:pStyle w:val="ListBullet"/>
      </w:pPr>
      <w:r>
        <w:t>支持对上传文件进行简单管理（查看、删除），仅上传者本人和管理员可删除。</w:t>
      </w:r>
    </w:p>
    <w:p>
      <w:pPr>
        <w:pStyle w:val="ListBullet"/>
      </w:pPr>
      <w:r>
        <w:t>限制单文件大小（如 10MB），允许的格式：jpg, png, gif, webp, svg。</w:t>
      </w:r>
    </w:p>
    <w:p>
      <w:pPr>
        <w:pStyle w:val="ListBullet"/>
      </w:pPr>
      <w:r>
        <w:t>【新增】图片上传后自动生成缩略图（用于列表展示，减少带宽消耗）。</w:t>
      </w:r>
    </w:p>
    <w:p>
      <w:pPr>
        <w:pStyle w:val="ListBullet"/>
      </w:pPr>
      <w:r>
        <w:t>【新增】上传文件名进行 UUID 重命名，避免中文/特殊字符问题。</w:t>
      </w:r>
    </w:p>
    <w:p>
      <w:pPr>
        <w:pStyle w:val="Heading3"/>
      </w:pPr>
      <w:r>
        <w:t>3.2.5 全文搜索（从第四阶段提前）</w:t>
      </w:r>
    </w:p>
    <w:p>
      <w:r>
        <w:t>【优化】全文搜索是博客的核心体验功能，从第四阶段提前至第二阶段实现。初期使用 MySQL 全文索引（FULLTEXT），后期可迁移至 Elasticsearch。</w:t>
      </w:r>
    </w:p>
    <w:p>
      <w:pPr>
        <w:pStyle w:val="ListBullet"/>
      </w:pPr>
      <w:r>
        <w:t>搜索范围：文章标题、正文、标签。</w:t>
      </w:r>
    </w:p>
    <w:p>
      <w:pPr>
        <w:pStyle w:val="ListBullet"/>
      </w:pPr>
      <w:r>
        <w:t>搜索结果按相关度排序，高亮关键词。</w:t>
      </w:r>
    </w:p>
    <w:p>
      <w:pPr>
        <w:pStyle w:val="ListBullet"/>
      </w:pPr>
      <w:r>
        <w:t>支持搜索建议（输入时自动补全）。</w:t>
      </w:r>
    </w:p>
    <w:p>
      <w:pPr>
        <w:pStyle w:val="Heading2"/>
      </w:pPr>
      <w:r>
        <w:t>3.3 用户个人空间</w:t>
      </w:r>
    </w:p>
    <w:p>
      <w:r>
        <w:t>每个作者拥有公开的个人页，展示头像、简介、所发文章列表。【新增】展示文章总数、总阅读量。</w:t>
      </w:r>
    </w:p>
    <w:p>
      <w:pPr>
        <w:pStyle w:val="Heading2"/>
      </w:pPr>
      <w:r>
        <w:t>3.4 后台管理（仅管理员可访问）</w:t>
      </w:r>
    </w:p>
    <w:p>
      <w:pPr>
        <w:pStyle w:val="ListBullet"/>
      </w:pPr>
      <w:r>
        <w:t>仪表盘：统计文章数、用户数、文件数、近期活跃趋势。</w:t>
      </w:r>
    </w:p>
    <w:p>
      <w:pPr>
        <w:pStyle w:val="ListBullet"/>
      </w:pPr>
      <w:r>
        <w:t>用户管理：查看用户列表，修改角色，禁用/启用账户。</w:t>
      </w:r>
    </w:p>
    <w:p>
      <w:pPr>
        <w:pStyle w:val="ListBullet"/>
      </w:pPr>
      <w:r>
        <w:t>文章管理：查看所有文章，支持批量操作。</w:t>
      </w:r>
    </w:p>
    <w:p>
      <w:pPr>
        <w:pStyle w:val="ListBullet"/>
      </w:pPr>
      <w:r>
        <w:t>分类标签管理。</w:t>
      </w:r>
    </w:p>
    <w:p>
      <w:pPr>
        <w:pStyle w:val="ListBullet"/>
      </w:pPr>
      <w:r>
        <w:t>【新增】审计日志：记录关键操作（登录、角色变更、文章删除等），支持按时间/用户/操作类型筛选。</w:t>
      </w:r>
    </w:p>
    <w:p>
      <w:pPr>
        <w:pStyle w:val="Heading2"/>
      </w:pPr>
      <w:r>
        <w:t>3.5 社交互动功能（新增）</w:t>
      </w:r>
    </w:p>
    <w:p>
      <w:r>
        <w:t>增强用户参与感，提升内容互动性。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43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>
              <w:rPr>
                <w:sz w:val="20"/>
              </w:rPr>
              <w:t>评论系统</w:t>
            </w:r>
          </w:p>
        </w:tc>
        <w:tc>
          <w:tcPr>
            <w:tcW w:type="dxa" w:w="4320"/>
            <w:shd w:val="clear" w:color="auto" w:fill="D6E4F0"/>
          </w:tcPr>
          <w:p>
            <w:r>
              <w:rPr>
                <w:sz w:val="20"/>
              </w:rPr>
              <w:t>登录用户可对已发布文章发表评论；支持一级回复（暂不做嵌套）；作者和管理员可删除评论；评论支持 Markdown 简要语法。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点赞/收藏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登录用户可点赞文章、收藏文章；文章详情页和列表页展示点赞数；个人中心展示收藏列表。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>
              <w:rPr>
                <w:sz w:val="20"/>
              </w:rPr>
              <w:t>阅读统计</w:t>
            </w:r>
          </w:p>
        </w:tc>
        <w:tc>
          <w:tcPr>
            <w:tcW w:type="dxa" w:w="4320"/>
            <w:shd w:val="clear" w:color="auto" w:fill="D6E4F0"/>
          </w:tcPr>
          <w:p>
            <w:r>
              <w:rPr>
                <w:sz w:val="20"/>
              </w:rPr>
              <w:t>基于 IP + 文章 ID 的去重计数，避免刷新虚增；展示今日/本周/总阅读量。</w:t>
            </w:r>
          </w:p>
        </w:tc>
      </w:tr>
    </w:tbl>
    <w:p>
      <w:r>
        <w:br w:type="page"/>
      </w:r>
    </w:p>
    <w:p>
      <w:pPr>
        <w:pStyle w:val="Heading1"/>
      </w:pPr>
      <w:r>
        <w:t>4.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需求类别</w:t>
            </w:r>
          </w:p>
        </w:tc>
        <w:tc>
          <w:tcPr>
            <w:tcW w:type="dxa" w:w="432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具体要求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>
              <w:rPr>
                <w:sz w:val="20"/>
              </w:rPr>
              <w:t>响应式设计</w:t>
            </w:r>
          </w:p>
        </w:tc>
        <w:tc>
          <w:tcPr>
            <w:tcW w:type="dxa" w:w="4320"/>
            <w:shd w:val="clear" w:color="auto" w:fill="D6E4F0"/>
          </w:tcPr>
          <w:p>
            <w:r>
              <w:rPr>
                <w:sz w:val="20"/>
              </w:rPr>
              <w:t>前端须适配桌面端、平板和手机，确保在任何设备上磨砂效果与布局均正常。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安全性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所有用户输入均做前后端校验与 SQL 注入防御（ORM 参数化查询）；XSS 防护：文章内容输出前做清洗；敏感配置存放于环境变量；【新增】CSRF Token 验证；【新增】操作审计日志。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>
              <w:rPr>
                <w:sz w:val="20"/>
              </w:rPr>
              <w:t>性能</w:t>
            </w:r>
          </w:p>
        </w:tc>
        <w:tc>
          <w:tcPr>
            <w:tcW w:type="dxa" w:w="4320"/>
            <w:shd w:val="clear" w:color="auto" w:fill="D6E4F0"/>
          </w:tcPr>
          <w:p>
            <w:r>
              <w:rPr>
                <w:sz w:val="20"/>
              </w:rPr>
              <w:t>本地单用户至小团队规模，暂不需复杂缓存，直接使用 MySQL 查询即可。但应设计好索引。【新增】图片列表使用缩略图减少传输。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动效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页面切换使用平滑过渡，磨砂面板出现时带有 fadeIn 及轻微 scale 动画。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>
              <w:rPr>
                <w:sz w:val="20"/>
              </w:rPr>
              <w:t>本地化</w:t>
            </w:r>
          </w:p>
        </w:tc>
        <w:tc>
          <w:tcPr>
            <w:tcW w:type="dxa" w:w="4320"/>
            <w:shd w:val="clear" w:color="auto" w:fill="D6E4F0"/>
          </w:tcPr>
          <w:p>
            <w:r>
              <w:rPr>
                <w:sz w:val="20"/>
              </w:rPr>
              <w:t>一期仅支持中文。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可访问性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【新增】关键交互元素支持键盘操作；颜色对比度符合 WCAG AA 标准。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>
              <w:rPr>
                <w:sz w:val="20"/>
              </w:rPr>
              <w:t>数据安全</w:t>
            </w:r>
          </w:p>
        </w:tc>
        <w:tc>
          <w:tcPr>
            <w:tcW w:type="dxa" w:w="4320"/>
            <w:shd w:val="clear" w:color="auto" w:fill="D6E4F0"/>
          </w:tcPr>
          <w:p>
            <w:r>
              <w:rPr>
                <w:sz w:val="20"/>
              </w:rPr>
              <w:t>【新增】定期数据库备份（至少每日一次）；重要操作可追溯（审计日志）。</w:t>
            </w:r>
          </w:p>
        </w:tc>
      </w:tr>
    </w:tbl>
    <w:p>
      <w:r>
        <w:br w:type="page"/>
      </w:r>
    </w:p>
    <w:p>
      <w:pPr>
        <w:pStyle w:val="Heading1"/>
      </w:pPr>
      <w:r>
        <w:t>5. 技术栈与架构</w:t>
      </w:r>
    </w:p>
    <w:p>
      <w:pPr>
        <w:pStyle w:val="Heading2"/>
      </w:pPr>
      <w:r>
        <w:t>5.1 推荐技术选型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288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技术</w:t>
            </w:r>
          </w:p>
        </w:tc>
        <w:tc>
          <w:tcPr>
            <w:tcW w:type="dxa" w:w="288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r>
              <w:rPr>
                <w:sz w:val="20"/>
              </w:rPr>
              <w:t>前端</w:t>
            </w:r>
          </w:p>
        </w:tc>
        <w:tc>
          <w:tcPr>
            <w:tcW w:type="dxa" w:w="2880"/>
            <w:shd w:val="clear" w:color="auto" w:fill="D6E4F0"/>
          </w:tcPr>
          <w:p>
            <w:r>
              <w:rPr>
                <w:sz w:val="20"/>
              </w:rPr>
              <w:t>Vue 3 + TypeScript + Vite</w:t>
            </w:r>
          </w:p>
        </w:tc>
        <w:tc>
          <w:tcPr>
            <w:tcW w:type="dxa" w:w="2880"/>
            <w:shd w:val="clear" w:color="auto" w:fill="D6E4F0"/>
          </w:tcPr>
          <w:p>
            <w:r>
              <w:rPr>
                <w:sz w:val="20"/>
              </w:rPr>
              <w:t>生态完善，响应式与组合式 API 利于开发；UI 框架选用 Naive UI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后端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Python 3.11+ / FastAPI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异步支持好，自动生成 API 文档；ORM 使用 SQLAlchemy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r>
              <w:rPr>
                <w:sz w:val="20"/>
              </w:rPr>
              <w:t>数据库</w:t>
            </w:r>
          </w:p>
        </w:tc>
        <w:tc>
          <w:tcPr>
            <w:tcW w:type="dxa" w:w="2880"/>
            <w:shd w:val="clear" w:color="auto" w:fill="D6E4F0"/>
          </w:tcPr>
          <w:p>
            <w:r>
              <w:rPr>
                <w:sz w:val="20"/>
              </w:rPr>
              <w:t>MySQL 8.0</w:t>
            </w:r>
          </w:p>
        </w:tc>
        <w:tc>
          <w:tcPr>
            <w:tcW w:type="dxa" w:w="2880"/>
            <w:shd w:val="clear" w:color="auto" w:fill="D6E4F0"/>
          </w:tcPr>
          <w:p>
            <w:r>
              <w:rPr>
                <w:sz w:val="20"/>
              </w:rPr>
              <w:t>使用 aiomysql 驱动配合 SQLAlchemy 异步模式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鉴权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python-jose (JWT) + passlib (bcrypt)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处理令牌和密码加密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r>
              <w:rPr>
                <w:sz w:val="20"/>
              </w:rPr>
              <w:t>文件存储</w:t>
            </w:r>
          </w:p>
        </w:tc>
        <w:tc>
          <w:tcPr>
            <w:tcW w:type="dxa" w:w="2880"/>
            <w:shd w:val="clear" w:color="auto" w:fill="D6E4F0"/>
          </w:tcPr>
          <w:p>
            <w:r>
              <w:rPr>
                <w:sz w:val="20"/>
              </w:rPr>
              <w:t>本地文件系统</w:t>
            </w:r>
          </w:p>
        </w:tc>
        <w:tc>
          <w:tcPr>
            <w:tcW w:type="dxa" w:w="2880"/>
            <w:shd w:val="clear" w:color="auto" w:fill="D6E4F0"/>
          </w:tcPr>
          <w:p>
            <w:r>
              <w:rPr>
                <w:sz w:val="20"/>
              </w:rPr>
              <w:t>路径 /static/uploads/，后续可扩展至 OSS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搜索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MySQL FULLTEXT（一期）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【新增】后期可迁移至 Elasticsearch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r>
              <w:rPr>
                <w:sz w:val="20"/>
              </w:rPr>
              <w:t>缓存</w:t>
            </w:r>
          </w:p>
        </w:tc>
        <w:tc>
          <w:tcPr>
            <w:tcW w:type="dxa" w:w="2880"/>
            <w:shd w:val="clear" w:color="auto" w:fill="D6E4F0"/>
          </w:tcPr>
          <w:p>
            <w:r>
              <w:rPr>
                <w:sz w:val="20"/>
              </w:rPr>
              <w:t>Redis（可选）</w:t>
            </w:r>
          </w:p>
        </w:tc>
        <w:tc>
          <w:tcPr>
            <w:tcW w:type="dxa" w:w="2880"/>
            <w:shd w:val="clear" w:color="auto" w:fill="D6E4F0"/>
          </w:tcPr>
          <w:p>
            <w:r>
              <w:rPr>
                <w:sz w:val="20"/>
              </w:rPr>
              <w:t>【新增】用于 Token 黑名单、接口限流计数器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部署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直接命令行启动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后续可选 Docker 编排</w:t>
            </w:r>
          </w:p>
        </w:tc>
      </w:tr>
    </w:tbl>
    <w:p>
      <w:pPr>
        <w:pStyle w:val="Heading2"/>
      </w:pPr>
      <w:r>
        <w:t>5.2 为什么这么选？</w:t>
      </w:r>
    </w:p>
    <w:p>
      <w:pPr>
        <w:pStyle w:val="ListBullet"/>
      </w:pPr>
      <w:r>
        <w:t>FastAPI 与 Vue 3 的结合，能够快速构建出前后端分离、接口清晰的 SPA 应用。</w:t>
      </w:r>
    </w:p>
    <w:p>
      <w:pPr>
        <w:pStyle w:val="ListBullet"/>
      </w:pPr>
      <w:r>
        <w:t>Naive UI 的 n-el 等组件可通过简单样式变体实现磨砂玻璃，同时自带深/浅色主题切换。</w:t>
      </w:r>
    </w:p>
    <w:p>
      <w:pPr>
        <w:pStyle w:val="ListBullet"/>
      </w:pPr>
      <w:r>
        <w:t>全异步栈在本地环境下资源占用低，响应快。</w:t>
      </w:r>
    </w:p>
    <w:p>
      <w:pPr>
        <w:pStyle w:val="ListBullet"/>
      </w:pPr>
      <w:r>
        <w:t>MySQL 全文索引可在不引入额外组件的前提下提供基本搜索能力。</w:t>
      </w:r>
    </w:p>
    <w:p>
      <w:r>
        <w:br w:type="page"/>
      </w:r>
    </w:p>
    <w:p>
      <w:pPr>
        <w:pStyle w:val="Heading1"/>
      </w:pPr>
      <w:r>
        <w:t>6. 数据库设计（核心表）</w:t>
      </w:r>
    </w:p>
    <w:p>
      <w:pPr>
        <w:pStyle w:val="Heading2"/>
      </w:pPr>
      <w:r>
        <w:t>6.1 用户表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约束</w:t>
            </w:r>
          </w:p>
        </w:tc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PK, AUTO_INCREMENT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username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UNIQUE, NOT NULL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登录名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UNIQUE, NOT NULL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hashed_password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bcrypt 哈希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role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ENUM('admin','author','reader')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DEFAULT 'reader'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角色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avatar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头像文件路径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bio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个人简介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wechat_openid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NULL, UNIQUE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微信绑定（预留）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is_active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DEFAULT TRUE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是否启用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login_attempts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【新增】连续登录失败次数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locked_until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【新增】锁定截止时间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DEFAULT CURRENT_TIMESTAMP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updated_at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ON UPDATE CURRENT_TIMESTAMP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</w:r>
          </w:p>
        </w:tc>
      </w:tr>
    </w:tbl>
    <w:p>
      <w:pPr>
        <w:pStyle w:val="Heading2"/>
      </w:pPr>
      <w:r>
        <w:t>6.2 文章表 articles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约束</w:t>
            </w:r>
          </w:p>
        </w:tc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PK, AUTO_INCREMENT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content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LONGTEXT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Markdown 正文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summary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VARCHAR(500)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摘要，空则自动截取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cover_image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封面图路径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ENUM('draft','published')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DEFAULT 'draft'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visibility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ENUM('public','private')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DEFAULT 'public'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author_id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FK -&gt; users.id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category_id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FK -&gt; categories.id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NULL 允许未分类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view_count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阅读量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like_count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DEFAULT 0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【新增】点赞数（冗余字段，定期同步）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comment_count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【新增】评论数（冗余字段）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published_at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deleted_at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【新增】软删除时间，NULL 表示未删除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DEFAULT CURRENT_TIMESTAMP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ON UPDATE CURRENT_TIMESTAMP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</w:tbl>
    <w:p>
      <w:pPr>
        <w:pStyle w:val="Heading2"/>
      </w:pPr>
      <w:r>
        <w:t>6.3 分类表 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约束</w:t>
            </w:r>
          </w:p>
        </w:tc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PK, AUTO_INCREMENT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UNIQUE, NOT NULL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VARCHAR(200)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DEFAULT CURRENT_TIMESTAMP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</w:tbl>
    <w:p>
      <w:pPr>
        <w:pStyle w:val="Heading2"/>
      </w:pPr>
      <w:r>
        <w:t>6.4 标签表 tags 和 文章-标签关联表 article_tags</w:t>
      </w:r>
    </w:p>
    <w:p>
      <w:r>
        <w:t>tags：id, name (UNIQUE), created_at</w:t>
      </w:r>
    </w:p>
    <w:p>
      <w:r>
        <w:t>article_tags：article_id (FK), tag_id (FK) 联合主键</w:t>
      </w:r>
    </w:p>
    <w:p>
      <w:pPr>
        <w:pStyle w:val="Heading2"/>
      </w:pPr>
      <w:r>
        <w:t>6.5 上传文件表 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约束</w:t>
            </w:r>
          </w:p>
        </w:tc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PK, AUTO_INCREMENT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filename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原始文件名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stored_path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VARCHAR(500)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服务器相对路径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thumbnail_path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VARCHAR(500)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【新增】缩略图路径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file_size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字节数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mime_type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uploader_id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FK -&gt; users.id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DEFAULT CURRENT_TIMESTAMP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</w:tbl>
    <w:p>
      <w:pPr>
        <w:pStyle w:val="Heading2"/>
      </w:pPr>
      <w:r>
        <w:t>6.6 评论表 comments（新增）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约束</w:t>
            </w:r>
          </w:p>
        </w:tc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PK, AUTO_INCREMENT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content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评论内容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article_id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FK -&gt; articles.id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NOT NULL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user_id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FK -&gt; users.id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 NULL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parent_id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FK -&gt; comments.id, NULL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回复的评论 ID，NULL 为顶级评论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deleted_at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软删除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DEFAULT CURRENT_TIMESTAMP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</w:r>
          </w:p>
        </w:tc>
      </w:tr>
    </w:tbl>
    <w:p>
      <w:pPr>
        <w:pStyle w:val="Heading2"/>
      </w:pPr>
      <w:r>
        <w:t>6.7 点赞/收藏表 likes / favorites（新增）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约束</w:t>
            </w:r>
          </w:p>
        </w:tc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PK, AUTO_INCREMENT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user_id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FK -&gt; users.id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 NULL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article_id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FK -&gt; articles.id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NOT NULL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DEFAULT CURRENT_TIMESTAMP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UNIQUE(user_id, article_id)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防止重复</w:t>
            </w:r>
          </w:p>
        </w:tc>
      </w:tr>
    </w:tbl>
    <w:p>
      <w:r>
        <w:t>favorites 表结构与 likes 相同。</w:t>
      </w:r>
    </w:p>
    <w:p>
      <w:pPr>
        <w:pStyle w:val="Heading2"/>
      </w:pPr>
      <w:r>
        <w:t>6.8 审计日志表 audit_logs（新增）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约束</w:t>
            </w:r>
          </w:p>
        </w:tc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PK, AUTO_INCREMENT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user_id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FK -&gt; users.id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操作者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action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如 login, delete_article, change_role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target_type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如 article, user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target_id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目标对象 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detail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JSON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操作详情（变更前后值等）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ip_address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VARCHAR(45)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操作者 IP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DEFAULT CURRENT_TIMESTAMP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</w:tbl>
    <w:p>
      <w:pPr>
        <w:pStyle w:val="Heading2"/>
      </w:pPr>
      <w:r>
        <w:t>6.9 索引设计建议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表</w:t>
            </w:r>
          </w:p>
        </w:tc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索引名</w:t>
            </w:r>
          </w:p>
        </w:tc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articles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idx_status_author_published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status, author_id, published_at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文章列表查询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articles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idx_fulltext_title_content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FULLTEXT(title, content)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【新增】全文搜索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articles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idx_deleted_at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deleted_at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【新增】过滤已删除文章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files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idx_uploader_id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uploader_id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文件列表查询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comments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idx_article_id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article_id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文章评论查询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comments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idx_user_id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user_id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用户评论查询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likes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idx_article_id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article_id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文章点赞数统计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favorites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idx_user_id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user_id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用户收藏列表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audit_logs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idx_created_at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日志时间范围查询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audit_logs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idx_user_action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user_id, action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按用户/操作类型查询</w:t>
            </w:r>
          </w:p>
        </w:tc>
      </w:tr>
    </w:tbl>
    <w:p>
      <w:r>
        <w:br w:type="page"/>
      </w:r>
    </w:p>
    <w:p>
      <w:pPr>
        <w:pStyle w:val="Heading1"/>
      </w:pPr>
      <w:r>
        <w:t>7. 页面与路由设计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路由</w:t>
            </w:r>
          </w:p>
        </w:tc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页面</w:t>
            </w:r>
          </w:p>
        </w:tc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权限</w:t>
            </w:r>
          </w:p>
        </w:tc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/login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登录/注册页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公开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磨砂玻璃半透明卡片，极简表单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/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首页文章流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公开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展示所有已发布公开文章，支持搜索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/article/:id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文章详情页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公开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阅读正文，含作者信息、评论区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/archive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归档页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公开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按年月分组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/search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搜索结果页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公开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【新增】展示搜索结果，高亮关键词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/dashboard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个人仪表盘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作者以上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个人文章列表、新建文章入口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/editor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文章编辑/新建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作者以上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Markdown 编辑器，自动保存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/editor/:id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编辑已有文章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作者以上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/settings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个人设置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登录用户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修改资料、密码、微信绑定入口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/favorites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我的收藏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登录用户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【新增】收藏的文章列表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/admin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后台管理台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管理员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用户管理、内容审核、文件管理、审计日志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/user/:id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用户公开主页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公开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展示该用户所有公开文章</w:t>
            </w:r>
          </w:p>
        </w:tc>
      </w:tr>
    </w:tbl>
    <w:p>
      <w:r>
        <w:br w:type="page"/>
      </w:r>
    </w:p>
    <w:p>
      <w:pPr>
        <w:pStyle w:val="Heading1"/>
      </w:pPr>
      <w:r>
        <w:t>8. API 接口设计规范（新增）</w:t>
      </w:r>
    </w:p>
    <w:p>
      <w:pPr>
        <w:pStyle w:val="Heading2"/>
      </w:pPr>
      <w:r>
        <w:t>8.1 版本管理</w:t>
      </w:r>
    </w:p>
    <w:p>
      <w:r>
        <w:t>所有 API 使用 URL 前缀 /api/v1/ 标识版本，便于后续版本迭代而不破坏已有客户端。</w:t>
      </w:r>
    </w:p>
    <w:p>
      <w:pPr>
        <w:pStyle w:val="Heading2"/>
      </w:pPr>
      <w:r>
        <w:t>8.2 统一响应格式</w:t>
      </w:r>
    </w:p>
    <w:p>
      <w:r>
        <w:t>所有接口返回统一 JSON 结构：</w:t>
      </w:r>
    </w:p>
    <w:p>
      <w:r>
        <w:rPr>
          <w:rFonts w:ascii="Consolas" w:hAnsi="Consolas"/>
          <w:sz w:val="20"/>
        </w:rPr>
        <w:t>{</w:t>
        <w:br/>
        <w:t xml:space="preserve">  "code": 0,           // 0=成功，非0=错误码</w:t>
        <w:br/>
        <w:t xml:space="preserve">  "message": "ok",     // 人类可读信息</w:t>
        <w:br/>
        <w:t xml:space="preserve">  "data": { ... }      // 业务数据</w:t>
        <w:br/>
        <w:t>}</w:t>
      </w:r>
    </w:p>
    <w:p>
      <w:pPr>
        <w:pStyle w:val="Heading2"/>
      </w:pPr>
      <w:r>
        <w:t>8.3 统一错误码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错误码</w:t>
            </w:r>
          </w:p>
        </w:tc>
        <w:tc>
          <w:tcPr>
            <w:tcW w:type="dxa" w:w="288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288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场景说明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880"/>
            <w:shd w:val="clear" w:color="auto" w:fill="D6E4F0"/>
          </w:tcPr>
          <w:p>
            <w:r>
              <w:rPr>
                <w:sz w:val="20"/>
              </w:rPr>
              <w:t>成功</w:t>
            </w:r>
          </w:p>
        </w:tc>
        <w:tc>
          <w:tcPr>
            <w:tcW w:type="dxa" w:w="2880"/>
            <w:shd w:val="clear" w:color="auto" w:fill="D6E4F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1001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参数校验失败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请求参数不合法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r>
              <w:rPr>
                <w:sz w:val="20"/>
              </w:rPr>
              <w:t>1002</w:t>
            </w:r>
          </w:p>
        </w:tc>
        <w:tc>
          <w:tcPr>
            <w:tcW w:type="dxa" w:w="2880"/>
            <w:shd w:val="clear" w:color="auto" w:fill="D6E4F0"/>
          </w:tcPr>
          <w:p>
            <w:r>
              <w:rPr>
                <w:sz w:val="20"/>
              </w:rPr>
              <w:t>未认证</w:t>
            </w:r>
          </w:p>
        </w:tc>
        <w:tc>
          <w:tcPr>
            <w:tcW w:type="dxa" w:w="2880"/>
            <w:shd w:val="clear" w:color="auto" w:fill="D6E4F0"/>
          </w:tcPr>
          <w:p>
            <w:r>
              <w:rPr>
                <w:sz w:val="20"/>
              </w:rPr>
              <w:t>未登录或 Token 过期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1003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无权限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角色权限不足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r>
              <w:rPr>
                <w:sz w:val="20"/>
              </w:rPr>
              <w:t>1004</w:t>
            </w:r>
          </w:p>
        </w:tc>
        <w:tc>
          <w:tcPr>
            <w:tcW w:type="dxa" w:w="2880"/>
            <w:shd w:val="clear" w:color="auto" w:fill="D6E4F0"/>
          </w:tcPr>
          <w:p>
            <w:r>
              <w:rPr>
                <w:sz w:val="20"/>
              </w:rPr>
              <w:t>资源不存在</w:t>
            </w:r>
          </w:p>
        </w:tc>
        <w:tc>
          <w:tcPr>
            <w:tcW w:type="dxa" w:w="2880"/>
            <w:shd w:val="clear" w:color="auto" w:fill="D6E4F0"/>
          </w:tcPr>
          <w:p>
            <w:r>
              <w:rPr>
                <w:sz w:val="20"/>
              </w:rPr>
              <w:t>文章/用户等不存在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1005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操作冲突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如重复点赞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r>
              <w:rPr>
                <w:sz w:val="20"/>
              </w:rPr>
              <w:t>2001</w:t>
            </w:r>
          </w:p>
        </w:tc>
        <w:tc>
          <w:tcPr>
            <w:tcW w:type="dxa" w:w="2880"/>
            <w:shd w:val="clear" w:color="auto" w:fill="D6E4F0"/>
          </w:tcPr>
          <w:p>
            <w:r>
              <w:rPr>
                <w:sz w:val="20"/>
              </w:rPr>
              <w:t>用户名已存在</w:t>
            </w:r>
          </w:p>
        </w:tc>
        <w:tc>
          <w:tcPr>
            <w:tcW w:type="dxa" w:w="2880"/>
            <w:shd w:val="clear" w:color="auto" w:fill="D6E4F0"/>
          </w:tcPr>
          <w:p>
            <w:r>
              <w:rPr>
                <w:sz w:val="20"/>
              </w:rPr>
              <w:t>注册时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2002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邮箱已存在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注册时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r>
              <w:rPr>
                <w:sz w:val="20"/>
              </w:rPr>
              <w:t>2003</w:t>
            </w:r>
          </w:p>
        </w:tc>
        <w:tc>
          <w:tcPr>
            <w:tcW w:type="dxa" w:w="2880"/>
            <w:shd w:val="clear" w:color="auto" w:fill="D6E4F0"/>
          </w:tcPr>
          <w:p>
            <w:r>
              <w:rPr>
                <w:sz w:val="20"/>
              </w:rPr>
              <w:t>用户名或密码错误</w:t>
            </w:r>
          </w:p>
        </w:tc>
        <w:tc>
          <w:tcPr>
            <w:tcW w:type="dxa" w:w="2880"/>
            <w:shd w:val="clear" w:color="auto" w:fill="D6E4F0"/>
          </w:tcPr>
          <w:p>
            <w:r>
              <w:rPr>
                <w:sz w:val="20"/>
              </w:rPr>
              <w:t>登录时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2004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账户已锁定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登录失败过多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r>
              <w:rPr>
                <w:sz w:val="20"/>
              </w:rPr>
              <w:t>9999</w:t>
            </w:r>
          </w:p>
        </w:tc>
        <w:tc>
          <w:tcPr>
            <w:tcW w:type="dxa" w:w="2880"/>
            <w:shd w:val="clear" w:color="auto" w:fill="D6E4F0"/>
          </w:tcPr>
          <w:p>
            <w:r>
              <w:rPr>
                <w:sz w:val="20"/>
              </w:rPr>
              <w:t>服务器内部错误</w:t>
            </w:r>
          </w:p>
        </w:tc>
        <w:tc>
          <w:tcPr>
            <w:tcW w:type="dxa" w:w="2880"/>
            <w:shd w:val="clear" w:color="auto" w:fill="D6E4F0"/>
          </w:tcPr>
          <w:p>
            <w:r>
              <w:rPr>
                <w:sz w:val="20"/>
              </w:rPr>
            </w:r>
          </w:p>
        </w:tc>
      </w:tr>
    </w:tbl>
    <w:p>
      <w:pPr>
        <w:pStyle w:val="Heading2"/>
      </w:pPr>
      <w:r>
        <w:t>8.4 分页规范</w:t>
      </w:r>
    </w:p>
    <w:p>
      <w:r>
        <w:t>列表接口统一使用以下分页参数：</w:t>
      </w:r>
    </w:p>
    <w:p>
      <w:pPr>
        <w:pStyle w:val="ListBullet"/>
      </w:pPr>
      <w:r>
        <w:t>page：页码，从 1 开始，默认 1。</w:t>
      </w:r>
    </w:p>
    <w:p>
      <w:pPr>
        <w:pStyle w:val="ListBullet"/>
      </w:pPr>
      <w:r>
        <w:t>page_size：每页条数，默认 20，最大 100。</w:t>
      </w:r>
    </w:p>
    <w:p>
      <w:pPr>
        <w:pStyle w:val="ListBullet"/>
      </w:pPr>
      <w:r>
        <w:t>响应中包含 total（总条数）、page、page_size、total_pages。</w:t>
      </w:r>
    </w:p>
    <w:p>
      <w:pPr>
        <w:pStyle w:val="Heading2"/>
      </w:pPr>
      <w:r>
        <w:t>8.5 核心接口列表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权限</w:t>
            </w:r>
          </w:p>
        </w:tc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/api/v1/auth/register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公开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注册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/api/v1/auth/login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公开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登录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/api/v1/auth/refresh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登录用户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刷新 Token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/api/v1/auth/logout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登录用户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登出（Token 加入黑名单）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/api/v1/auth/reset-password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公开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【新增】请求密码重置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/api/v1/users/me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登录用户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获取当前用户信息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/api/v1/users/me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登录用户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更新个人资料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/api/v1/articles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公开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文章列表（分页、筛选、搜索）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/api/v1/articles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作者以上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创建文章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/api/v1/articles/:id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作者以上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更新文章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/api/v1/articles/:id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作者以上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删除文章（软删除）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/api/v1/articles/:id/comments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公开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【新增】获取文章评论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/api/v1/articles/:id/comments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登录用户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【新增】发表评论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/api/v1/articles/:id/like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登录用户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【新增】点赞/取消点赞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/api/v1/articles/:id/favorite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登录用户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【新增】收藏/取消收藏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/api/v1/upload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作者以上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上传文件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/api/v1/search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公开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【新增】全文搜索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/api/v1/admin/users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管理员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用户列表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/api/v1/admin/users/:id/role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管理员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修改角色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/api/v1/admin/audit-logs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管理员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【新增】审计日志</w:t>
            </w:r>
          </w:p>
        </w:tc>
      </w:tr>
    </w:tbl>
    <w:p>
      <w:pPr>
        <w:pStyle w:val="Heading2"/>
      </w:pPr>
      <w:r>
        <w:t>8.6 接口限流策略（新增）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接口类型</w:t>
            </w:r>
          </w:p>
        </w:tc>
        <w:tc>
          <w:tcPr>
            <w:tcW w:type="dxa" w:w="288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限流规则</w:t>
            </w:r>
          </w:p>
        </w:tc>
        <w:tc>
          <w:tcPr>
            <w:tcW w:type="dxa" w:w="288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目的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r>
              <w:rPr>
                <w:sz w:val="20"/>
              </w:rPr>
              <w:t>登录/注册</w:t>
            </w:r>
          </w:p>
        </w:tc>
        <w:tc>
          <w:tcPr>
            <w:tcW w:type="dxa" w:w="2880"/>
            <w:shd w:val="clear" w:color="auto" w:fill="D6E4F0"/>
          </w:tcPr>
          <w:p>
            <w:r>
              <w:rPr>
                <w:sz w:val="20"/>
              </w:rPr>
              <w:t>每 IP 每分钟 10 次</w:t>
            </w:r>
          </w:p>
        </w:tc>
        <w:tc>
          <w:tcPr>
            <w:tcW w:type="dxa" w:w="2880"/>
            <w:shd w:val="clear" w:color="auto" w:fill="D6E4F0"/>
          </w:tcPr>
          <w:p>
            <w:r>
              <w:rPr>
                <w:sz w:val="20"/>
              </w:rPr>
              <w:t>防止暴力破解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密码重置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每邮箱每小时 3 次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防止滥用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r>
              <w:rPr>
                <w:sz w:val="20"/>
              </w:rPr>
              <w:t>普通读接口</w:t>
            </w:r>
          </w:p>
        </w:tc>
        <w:tc>
          <w:tcPr>
            <w:tcW w:type="dxa" w:w="2880"/>
            <w:shd w:val="clear" w:color="auto" w:fill="D6E4F0"/>
          </w:tcPr>
          <w:p>
            <w:r>
              <w:rPr>
                <w:sz w:val="20"/>
              </w:rPr>
              <w:t>每用户每分钟 120 次</w:t>
            </w:r>
          </w:p>
        </w:tc>
        <w:tc>
          <w:tcPr>
            <w:tcW w:type="dxa" w:w="2880"/>
            <w:shd w:val="clear" w:color="auto" w:fill="D6E4F0"/>
          </w:tcPr>
          <w:p>
            <w:r>
              <w:rPr>
                <w:sz w:val="20"/>
              </w:rPr>
              <w:t>正常使用足够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写接口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每用户每分钟 60 次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防止刷接口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r>
              <w:rPr>
                <w:sz w:val="20"/>
              </w:rPr>
              <w:t>文件上传</w:t>
            </w:r>
          </w:p>
        </w:tc>
        <w:tc>
          <w:tcPr>
            <w:tcW w:type="dxa" w:w="2880"/>
            <w:shd w:val="clear" w:color="auto" w:fill="D6E4F0"/>
          </w:tcPr>
          <w:p>
            <w:r>
              <w:rPr>
                <w:sz w:val="20"/>
              </w:rPr>
              <w:t>每用户每小时 50 次</w:t>
            </w:r>
          </w:p>
        </w:tc>
        <w:tc>
          <w:tcPr>
            <w:tcW w:type="dxa" w:w="2880"/>
            <w:shd w:val="clear" w:color="auto" w:fill="D6E4F0"/>
          </w:tcPr>
          <w:p>
            <w:r>
              <w:rPr>
                <w:sz w:val="20"/>
              </w:rPr>
              <w:t>防止滥用存储</w:t>
            </w:r>
          </w:p>
        </w:tc>
      </w:tr>
    </w:tbl>
    <w:p>
      <w:r>
        <w:br w:type="page"/>
      </w:r>
    </w:p>
    <w:p>
      <w:pPr>
        <w:pStyle w:val="Heading1"/>
      </w:pPr>
      <w:r>
        <w:t>9. 开发阶段规划（优化版）</w:t>
      </w:r>
    </w:p>
    <w:p>
      <w:pPr>
        <w:pStyle w:val="Heading2"/>
      </w:pPr>
      <w:r>
        <w:t>第一阶段：骨架与登录鉴权（MVP 基础）</w:t>
      </w:r>
    </w:p>
    <w:p>
      <w:pPr>
        <w:pStyle w:val="ListBullet"/>
      </w:pPr>
      <w:r>
        <w:t>初始化前端 Vue3 + Naive UI 项目，后端 FastAPI 项目。</w:t>
      </w:r>
    </w:p>
    <w:p>
      <w:pPr>
        <w:pStyle w:val="ListBullet"/>
      </w:pPr>
      <w:r>
        <w:t>实现用户注册、登录、JWT 鉴权全流程（含 Refresh Token 轮换）。</w:t>
      </w:r>
    </w:p>
    <w:p>
      <w:pPr>
        <w:pStyle w:val="ListBullet"/>
      </w:pPr>
      <w:r>
        <w:t>实现登录失败锁定机制。</w:t>
      </w:r>
    </w:p>
    <w:p>
      <w:pPr>
        <w:pStyle w:val="ListBullet"/>
      </w:pPr>
      <w:r>
        <w:t>前端搭建登录页、首页空壳、基础路由守卫。</w:t>
      </w:r>
    </w:p>
    <w:p>
      <w:pPr>
        <w:pStyle w:val="ListBullet"/>
      </w:pPr>
      <w:r>
        <w:t>后端完成 User 模型与 API，数据库自动建表。</w:t>
      </w:r>
    </w:p>
    <w:p>
      <w:pPr>
        <w:pStyle w:val="ListBullet"/>
      </w:pPr>
      <w:r>
        <w:t>完成磨砂玻璃全局主题配置（含暗色模式）。</w:t>
      </w:r>
    </w:p>
    <w:p>
      <w:pPr>
        <w:pStyle w:val="ListBullet"/>
      </w:pPr>
      <w:r>
        <w:t>搭建统一响应格式与错误码体系。</w:t>
      </w:r>
    </w:p>
    <w:p>
      <w:pPr>
        <w:pStyle w:val="Heading2"/>
      </w:pPr>
      <w:r>
        <w:t>第二阶段：核心博客功能</w:t>
      </w:r>
    </w:p>
    <w:p>
      <w:pPr>
        <w:pStyle w:val="ListBullet"/>
      </w:pPr>
      <w:r>
        <w:t>文章 CRUD 全套 API 与前端页面（首页文章流、文章详情、Markdown 编辑器）。</w:t>
      </w:r>
    </w:p>
    <w:p>
      <w:pPr>
        <w:pStyle w:val="ListBullet"/>
      </w:pPr>
      <w:r>
        <w:t>分类与标签的创建、关联与展示。</w:t>
      </w:r>
    </w:p>
    <w:p>
      <w:pPr>
        <w:pStyle w:val="ListBullet"/>
      </w:pPr>
      <w:r>
        <w:t>图片上传与文件管理（含缩略图生成）。</w:t>
      </w:r>
    </w:p>
    <w:p>
      <w:pPr>
        <w:pStyle w:val="ListBullet"/>
      </w:pPr>
      <w:r>
        <w:t>权限控制完整落地（读者只读，作者写文，管理员全管理）。</w:t>
      </w:r>
    </w:p>
    <w:p>
      <w:pPr>
        <w:pStyle w:val="ListBullet"/>
      </w:pPr>
      <w:r>
        <w:t>全文搜索功能（MySQL FULLTEXT）。</w:t>
      </w:r>
    </w:p>
    <w:p>
      <w:pPr>
        <w:pStyle w:val="ListBullet"/>
      </w:pPr>
      <w:r>
        <w:t>草稿自动保存。</w:t>
      </w:r>
    </w:p>
    <w:p>
      <w:pPr>
        <w:pStyle w:val="ListBullet"/>
      </w:pPr>
      <w:r>
        <w:t>文章软删除机制。</w:t>
      </w:r>
    </w:p>
    <w:p>
      <w:pPr>
        <w:pStyle w:val="Heading2"/>
      </w:pPr>
      <w:r>
        <w:t>第三阶段：多用户、社交与后台管理</w:t>
      </w:r>
    </w:p>
    <w:p>
      <w:pPr>
        <w:pStyle w:val="ListBullet"/>
      </w:pPr>
      <w:r>
        <w:t>管理员后台仪表盘实现。</w:t>
      </w:r>
    </w:p>
    <w:p>
      <w:pPr>
        <w:pStyle w:val="ListBullet"/>
      </w:pPr>
      <w:r>
        <w:t>用户角色管理、账户启禁。</w:t>
      </w:r>
    </w:p>
    <w:p>
      <w:pPr>
        <w:pStyle w:val="ListBullet"/>
      </w:pPr>
      <w:r>
        <w:t>用户公开主页。</w:t>
      </w:r>
    </w:p>
    <w:p>
      <w:pPr>
        <w:pStyle w:val="ListBullet"/>
      </w:pPr>
      <w:r>
        <w:t>文章阅读量计数（IP 去重）、归档页。</w:t>
      </w:r>
    </w:p>
    <w:p>
      <w:pPr>
        <w:pStyle w:val="ListBullet"/>
      </w:pPr>
      <w:r>
        <w:t>评论系统实现。</w:t>
      </w:r>
    </w:p>
    <w:p>
      <w:pPr>
        <w:pStyle w:val="ListBullet"/>
      </w:pPr>
      <w:r>
        <w:t>点赞/收藏功能实现。</w:t>
      </w:r>
    </w:p>
    <w:p>
      <w:pPr>
        <w:pStyle w:val="ListBullet"/>
      </w:pPr>
      <w:r>
        <w:t>审计日志功能。</w:t>
      </w:r>
    </w:p>
    <w:p>
      <w:pPr>
        <w:pStyle w:val="ListBullet"/>
      </w:pPr>
      <w:r>
        <w:t>密码重置功能。</w:t>
      </w:r>
    </w:p>
    <w:p>
      <w:pPr>
        <w:pStyle w:val="Heading2"/>
      </w:pPr>
      <w:r>
        <w:t>第四阶段：体验增强与预留扩展</w:t>
      </w:r>
    </w:p>
    <w:p>
      <w:pPr>
        <w:pStyle w:val="ListBullet"/>
      </w:pPr>
      <w:r>
        <w:t>编辑器增强（粘贴图片、拖拽排序）。</w:t>
      </w:r>
    </w:p>
    <w:p>
      <w:pPr>
        <w:pStyle w:val="ListBullet"/>
      </w:pPr>
      <w:r>
        <w:t>微信绑定流程实现（需微信开放平台配置，本地环境可 Mock）。</w:t>
      </w:r>
    </w:p>
    <w:p>
      <w:pPr>
        <w:pStyle w:val="ListBullet"/>
      </w:pPr>
      <w:r>
        <w:t>搜索建议与自动补全。</w:t>
      </w:r>
    </w:p>
    <w:p>
      <w:pPr>
        <w:pStyle w:val="ListBullet"/>
      </w:pPr>
      <w:r>
        <w:t>动效细节打磨、响应式测试与修复。</w:t>
      </w:r>
    </w:p>
    <w:p>
      <w:pPr>
        <w:pStyle w:val="ListBullet"/>
      </w:pPr>
      <w:r>
        <w:t>接口限流实现（可选 Redis）。</w:t>
      </w:r>
    </w:p>
    <w:p>
      <w:pPr>
        <w:pStyle w:val="ListBullet"/>
      </w:pPr>
      <w:r>
        <w:t>键盘快捷键支持。</w:t>
      </w:r>
    </w:p>
    <w:p>
      <w:pPr>
        <w:pStyle w:val="Heading2"/>
      </w:pPr>
      <w:r>
        <w:t>第五阶段：本地部署与文档</w:t>
      </w:r>
    </w:p>
    <w:p>
      <w:pPr>
        <w:pStyle w:val="ListBullet"/>
      </w:pPr>
      <w:r>
        <w:t>编写本地部署说明文档（Windows 环境）。</w:t>
      </w:r>
    </w:p>
    <w:p>
      <w:pPr>
        <w:pStyle w:val="ListBullet"/>
      </w:pPr>
      <w:r>
        <w:t>提供启动脚本（启动后端 + 前端开发服务器）。</w:t>
      </w:r>
    </w:p>
    <w:p>
      <w:pPr>
        <w:pStyle w:val="ListBullet"/>
      </w:pPr>
      <w:r>
        <w:t>可选：编写 Docker Compose 配置（含 MySQL 容器）。</w:t>
      </w:r>
    </w:p>
    <w:p>
      <w:pPr>
        <w:pStyle w:val="ListBullet"/>
      </w:pPr>
      <w:r>
        <w:t>编写数据库备份脚本与恢复说明。</w:t>
      </w:r>
    </w:p>
    <w:p>
      <w:r>
        <w:br w:type="page"/>
      </w:r>
    </w:p>
    <w:p>
      <w:pPr>
        <w:pStyle w:val="Heading1"/>
      </w:pPr>
      <w:r>
        <w:t>10. 运维与部署（新增）</w:t>
      </w:r>
    </w:p>
    <w:p>
      <w:pPr>
        <w:pStyle w:val="Heading2"/>
      </w:pPr>
      <w:r>
        <w:t>10.1 本地部署说明</w:t>
      </w:r>
    </w:p>
    <w:p>
      <w:r>
        <w:t>环境要求：Windows 10/11，已安装 MySQL 8.0，Python 3.11+，Node.js 18+。</w:t>
      </w:r>
    </w:p>
    <w:p>
      <w:r>
        <w:t>后端启动：</w:t>
      </w:r>
    </w:p>
    <w:p>
      <w:r>
        <w:rPr>
          <w:rFonts w:ascii="Consolas" w:hAnsi="Consolas"/>
          <w:sz w:val="20"/>
        </w:rPr>
        <w:t>cd backend</w:t>
        <w:br/>
        <w:t>python -m venv venv</w:t>
        <w:br/>
        <w:t>venv\Scripts\activate</w:t>
        <w:br/>
        <w:t>pip install -r requirements.txt</w:t>
        <w:br/>
        <w:t># 配置 .env 文件中的数据库连接、JWT 密钥</w:t>
        <w:br/>
        <w:t>uvicorn app.main:app --reload --host 127.0.0.1 --port 8000</w:t>
      </w:r>
    </w:p>
    <w:p>
      <w:r>
        <w:t>前端启动：</w:t>
      </w:r>
    </w:p>
    <w:p>
      <w:r>
        <w:rPr>
          <w:rFonts w:ascii="Consolas" w:hAnsi="Consolas"/>
          <w:sz w:val="20"/>
        </w:rPr>
        <w:t>cd frontend</w:t>
        <w:br/>
        <w:t>npm install</w:t>
        <w:br/>
        <w:t>npm run dev</w:t>
      </w:r>
    </w:p>
    <w:p>
      <w:r>
        <w:t>访问 http://localhost:5173 即可看到网站。</w:t>
        <w:br/>
        <w:t>数据库表会在后端首次运行时自动创建（需先在 MySQL 中手动建空数据库 blog_db）。</w:t>
      </w:r>
    </w:p>
    <w:p>
      <w:pPr>
        <w:pStyle w:val="Heading2"/>
      </w:pPr>
      <w:r>
        <w:t>10.2 日志方案（新增）</w:t>
      </w:r>
    </w:p>
    <w:p>
      <w:pPr>
        <w:pStyle w:val="ListBullet"/>
      </w:pPr>
      <w:r>
        <w:t>后端使用 Python logging 模块，日志输出到 console 和文件。</w:t>
      </w:r>
    </w:p>
    <w:p>
      <w:pPr>
        <w:pStyle w:val="ListBullet"/>
      </w:pPr>
      <w:r>
        <w:t>日志级别：DEBUG（开发）、INFO（生产）、ERROR（异常）。</w:t>
      </w:r>
    </w:p>
    <w:p>
      <w:pPr>
        <w:pStyle w:val="ListBullet"/>
      </w:pPr>
      <w:r>
        <w:t>日志格式：时间、级别、模块、消息、请求ID（便于追踪）。</w:t>
      </w:r>
    </w:p>
    <w:p>
      <w:pPr>
        <w:pStyle w:val="ListBullet"/>
      </w:pPr>
      <w:r>
        <w:t>日志文件按日期轮转，保留 30 天。</w:t>
      </w:r>
    </w:p>
    <w:p>
      <w:pPr>
        <w:pStyle w:val="ListBullet"/>
      </w:pPr>
      <w:r>
        <w:t>访问日志记录：请求方法、路径、状态码、响应时间、用户ID。</w:t>
      </w:r>
    </w:p>
    <w:p>
      <w:pPr>
        <w:pStyle w:val="Heading2"/>
      </w:pPr>
      <w:r>
        <w:t>10.3 监控告警（新增）</w:t>
      </w:r>
    </w:p>
    <w:p>
      <w:r>
        <w:t>初期可选方案（按需实施）：</w:t>
      </w:r>
    </w:p>
    <w:p>
      <w:pPr>
        <w:pStyle w:val="ListBullet"/>
      </w:pPr>
      <w:r>
        <w:t>健康检查端点：GET /api/v1/health，返回服务状态、数据库连接状态。</w:t>
      </w:r>
    </w:p>
    <w:p>
      <w:pPr>
        <w:pStyle w:val="ListBullet"/>
      </w:pPr>
      <w:r>
        <w:t>关键指标监控：请求响应时间、错误率、数据库连接数。</w:t>
      </w:r>
    </w:p>
    <w:p>
      <w:pPr>
        <w:pStyle w:val="ListBullet"/>
      </w:pPr>
      <w:r>
        <w:t>告警规则：错误率 &gt; 5%、响应时间 &gt; 2s、数据库连接失败时发送通知。</w:t>
      </w:r>
    </w:p>
    <w:p>
      <w:pPr>
        <w:pStyle w:val="Heading2"/>
      </w:pPr>
      <w:r>
        <w:t>10.4 数据备份策略（新增）</w:t>
      </w:r>
    </w:p>
    <w:p>
      <w:pPr>
        <w:pStyle w:val="ListBullet"/>
      </w:pPr>
      <w:r>
        <w:t>每日自动备份：使用 mysqldump 导出全量数据库，保留最近 7 天。</w:t>
      </w:r>
    </w:p>
    <w:p>
      <w:pPr>
        <w:pStyle w:val="ListBullet"/>
      </w:pPr>
      <w:r>
        <w:t>每周全量备份：保留最近 4 周。</w:t>
      </w:r>
    </w:p>
    <w:p>
      <w:pPr>
        <w:pStyle w:val="ListBullet"/>
      </w:pPr>
      <w:r>
        <w:t>备份文件存储位置：本地非系统盘 + 可选外部存储。</w:t>
      </w:r>
    </w:p>
    <w:p>
      <w:pPr>
        <w:pStyle w:val="ListBullet"/>
      </w:pPr>
      <w:r>
        <w:t>备份恢复测试：每月至少执行一次恢复演练。</w:t>
      </w:r>
    </w:p>
    <w:p>
      <w:pPr>
        <w:pStyle w:val="ListBullet"/>
      </w:pPr>
      <w:r>
        <w:t>图片文件备份：随数据库备份脚本一并打包。</w:t>
      </w:r>
    </w:p>
    <w:p>
      <w:pPr>
        <w:pStyle w:val="Heading2"/>
      </w:pPr>
      <w:r>
        <w:t>10.5 .env 配置清单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变量名</w:t>
            </w:r>
          </w:p>
        </w:tc>
        <w:tc>
          <w:tcPr>
            <w:tcW w:type="dxa" w:w="288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示例值</w:t>
            </w:r>
          </w:p>
        </w:tc>
        <w:tc>
          <w:tcPr>
            <w:tcW w:type="dxa" w:w="288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r>
              <w:rPr>
                <w:sz w:val="20"/>
              </w:rPr>
              <w:t>DATABASE_URL</w:t>
            </w:r>
          </w:p>
        </w:tc>
        <w:tc>
          <w:tcPr>
            <w:tcW w:type="dxa" w:w="2880"/>
            <w:shd w:val="clear" w:color="auto" w:fill="D6E4F0"/>
          </w:tcPr>
          <w:p>
            <w:r>
              <w:rPr>
                <w:sz w:val="20"/>
              </w:rPr>
              <w:t>mysql+aiomysql://user:pass@localhost:3306/blog_db</w:t>
            </w:r>
          </w:p>
        </w:tc>
        <w:tc>
          <w:tcPr>
            <w:tcW w:type="dxa" w:w="2880"/>
            <w:shd w:val="clear" w:color="auto" w:fill="D6E4F0"/>
          </w:tcPr>
          <w:p>
            <w:r>
              <w:rPr>
                <w:sz w:val="20"/>
              </w:rPr>
              <w:t>数据库连接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JWT_SECRET_KEY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your-secret-key-here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JWT 签名密钥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r>
              <w:rPr>
                <w:sz w:val="20"/>
              </w:rPr>
              <w:t>JWT_ALGORITHM</w:t>
            </w:r>
          </w:p>
        </w:tc>
        <w:tc>
          <w:tcPr>
            <w:tcW w:type="dxa" w:w="2880"/>
            <w:shd w:val="clear" w:color="auto" w:fill="D6E4F0"/>
          </w:tcPr>
          <w:p>
            <w:r>
              <w:rPr>
                <w:sz w:val="20"/>
              </w:rPr>
              <w:t>HS256</w:t>
            </w:r>
          </w:p>
        </w:tc>
        <w:tc>
          <w:tcPr>
            <w:tcW w:type="dxa" w:w="2880"/>
            <w:shd w:val="clear" w:color="auto" w:fill="D6E4F0"/>
          </w:tcPr>
          <w:p>
            <w:r>
              <w:rPr>
                <w:sz w:val="20"/>
              </w:rPr>
              <w:t>JWT 算法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ACCESS_TOKEN_EXPIRE_MINUTES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Access Token 有效期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r>
              <w:rPr>
                <w:sz w:val="20"/>
              </w:rPr>
              <w:t>REFRESH_TOKEN_EXPIRE_DAYS</w:t>
            </w:r>
          </w:p>
        </w:tc>
        <w:tc>
          <w:tcPr>
            <w:tcW w:type="dxa" w:w="2880"/>
            <w:shd w:val="clear" w:color="auto" w:fill="D6E4F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880"/>
            <w:shd w:val="clear" w:color="auto" w:fill="D6E4F0"/>
          </w:tcPr>
          <w:p>
            <w:r>
              <w:rPr>
                <w:sz w:val="20"/>
              </w:rPr>
              <w:t>Refresh Token 有效期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UPLOAD_DIR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./static/uploads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文件上传目录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r>
              <w:rPr>
                <w:sz w:val="20"/>
              </w:rPr>
              <w:t>MAX_FILE_SIZE_MB</w:t>
            </w:r>
          </w:p>
        </w:tc>
        <w:tc>
          <w:tcPr>
            <w:tcW w:type="dxa" w:w="2880"/>
            <w:shd w:val="clear" w:color="auto" w:fill="D6E4F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880"/>
            <w:shd w:val="clear" w:color="auto" w:fill="D6E4F0"/>
          </w:tcPr>
          <w:p>
            <w:r>
              <w:rPr>
                <w:sz w:val="20"/>
              </w:rPr>
              <w:t>最大文件大小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CORS_ORIGINS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http://localhost:5173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允许的跨域来源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r>
              <w:rPr>
                <w:sz w:val="20"/>
              </w:rPr>
              <w:t>LOG_LEVEL</w:t>
            </w:r>
          </w:p>
        </w:tc>
        <w:tc>
          <w:tcPr>
            <w:tcW w:type="dxa" w:w="2880"/>
            <w:shd w:val="clear" w:color="auto" w:fill="D6E4F0"/>
          </w:tcPr>
          <w:p>
            <w:r>
              <w:rPr>
                <w:sz w:val="20"/>
              </w:rPr>
              <w:t>INFO</w:t>
            </w:r>
          </w:p>
        </w:tc>
        <w:tc>
          <w:tcPr>
            <w:tcW w:type="dxa" w:w="2880"/>
            <w:shd w:val="clear" w:color="auto" w:fill="D6E4F0"/>
          </w:tcPr>
          <w:p>
            <w:r>
              <w:rPr>
                <w:sz w:val="20"/>
              </w:rPr>
              <w:t>日志级别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SMTP_HOST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邮件服务器（密码重置用）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r>
              <w:rPr>
                <w:sz w:val="20"/>
              </w:rPr>
              <w:t>SMTP_PORT</w:t>
            </w:r>
          </w:p>
        </w:tc>
        <w:tc>
          <w:tcPr>
            <w:tcW w:type="dxa" w:w="2880"/>
            <w:shd w:val="clear" w:color="auto" w:fill="D6E4F0"/>
          </w:tcPr>
          <w:p>
            <w:r>
              <w:rPr>
                <w:sz w:val="20"/>
              </w:rPr>
              <w:t>587</w:t>
            </w:r>
          </w:p>
        </w:tc>
        <w:tc>
          <w:tcPr>
            <w:tcW w:type="dxa" w:w="2880"/>
            <w:shd w:val="clear" w:color="auto" w:fill="D6E4F0"/>
          </w:tcPr>
          <w:p>
            <w:r>
              <w:rPr>
                <w:sz w:val="20"/>
              </w:rPr>
              <w:t>邮件端口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SMTP_USER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邮件用户名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r>
              <w:rPr>
                <w:sz w:val="20"/>
              </w:rPr>
              <w:t>SMTP_PASSWORD</w:t>
            </w:r>
          </w:p>
        </w:tc>
        <w:tc>
          <w:tcPr>
            <w:tcW w:type="dxa" w:w="2880"/>
            <w:shd w:val="clear" w:color="auto" w:fill="D6E4F0"/>
          </w:tcPr>
          <w:p>
            <w:r>
              <w:rPr>
                <w:sz w:val="20"/>
              </w:rPr>
            </w:r>
          </w:p>
        </w:tc>
        <w:tc>
          <w:tcPr>
            <w:tcW w:type="dxa" w:w="2880"/>
            <w:shd w:val="clear" w:color="auto" w:fill="D6E4F0"/>
          </w:tcPr>
          <w:p>
            <w:r>
              <w:rPr>
                <w:sz w:val="20"/>
              </w:rPr>
              <w:t>邮件密码</w:t>
            </w:r>
          </w:p>
        </w:tc>
      </w:tr>
    </w:tbl>
    <w:p>
      <w:r>
        <w:br w:type="page"/>
      </w:r>
    </w:p>
    <w:p>
      <w:pPr>
        <w:pStyle w:val="Heading1"/>
      </w:pPr>
      <w:r>
        <w:t>附录A: 优化变更记录</w:t>
      </w:r>
    </w:p>
    <w:p>
      <w:r>
        <w:t>以下为 v2.0 相对 v1.0 的主要优化点：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变更类别</w:t>
            </w:r>
          </w:p>
        </w:tc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变更内容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v2.0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2026-05-22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安全性增强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登录锁定、密码重置、CSRF 防护、Refresh Token 轮换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v2.0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2026-05-22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功能补全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评论系统、点赞/收藏、全文搜索提前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v2.0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2026-05-22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数据库优化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软删除、审计日志表、评论表、点赞表、索引优化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v2.0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2026-05-22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API 规范化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版本管理、统一错误码、分页规范、限流策略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v2.0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2026-05-22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用户体验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草稿自动保存、暗色模式、搜索建议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v2.0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2026-05-22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运维完善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日志方案、监控健康检查、数据备份策略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v2.0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2026-05-22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文件管理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20"/>
              </w:rPr>
              <w:t>缩略图生成、UUID 文件名重命名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