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63" w:beforeLines="20" w:beforeAutospacing="0" w:after="0" w:afterAutospacing="0" w:line="264" w:lineRule="auto"/>
        <w:ind w:left="0" w:right="0" w:firstLine="0"/>
        <w:jc w:val="center"/>
        <w:textAlignment w:val="auto"/>
        <w:rPr>
          <w:rFonts w:hint="eastAsia" w:ascii="宋体" w:hAnsi="宋体" w:eastAsia="宋体" w:cs="宋体"/>
          <w:i w:val="0"/>
          <w:caps w:val="0"/>
          <w:color w:val="333333"/>
          <w:spacing w:val="0"/>
          <w:sz w:val="28"/>
          <w:szCs w:val="28"/>
        </w:rPr>
      </w:pPr>
      <w:r>
        <w:rPr>
          <w:rFonts w:hint="eastAsia" w:ascii="宋体" w:hAnsi="宋体" w:eastAsia="宋体" w:cs="宋体"/>
          <w:i w:val="0"/>
          <w:caps w:val="0"/>
          <w:color w:val="333333"/>
          <w:spacing w:val="0"/>
          <w:sz w:val="28"/>
          <w:szCs w:val="28"/>
          <w:shd w:val="clear" w:fill="FFFFFF"/>
        </w:rPr>
        <w:t>2019年深圳市公务员考试《司法素质测试》真题</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一、单项选择题。每题所设选项中只有一个正确答案，多选、错选或不选均不得分。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w:t>
      </w:r>
      <w:r>
        <w:rPr>
          <w:rFonts w:hint="eastAsia" w:ascii="宋体" w:hAnsi="宋体" w:eastAsia="宋体" w:cs="宋体"/>
          <w:i w:val="0"/>
          <w:caps w:val="0"/>
          <w:color w:val="333333"/>
          <w:spacing w:val="0"/>
          <w:sz w:val="21"/>
          <w:szCs w:val="21"/>
          <w:shd w:val="clear" w:fill="FFFFFF"/>
        </w:rPr>
        <w:t>根据《司法行政机关强制隔离戒毒工作规定》，强制隔离戒毒所接收戒毒人员时，应当遵循的程序规范不包括（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default" w:ascii="宋体" w:hAnsi="宋体" w:eastAsia="宋体" w:cs="宋体"/>
          <w:i w:val="0"/>
          <w:caps w:val="0"/>
          <w:color w:val="333333"/>
          <w:spacing w:val="0"/>
          <w:sz w:val="21"/>
          <w:szCs w:val="21"/>
          <w:lang w:val="en-US"/>
        </w:rPr>
      </w:pPr>
      <w:r>
        <w:rPr>
          <w:rFonts w:hint="eastAsia" w:ascii="宋体" w:hAnsi="宋体" w:eastAsia="宋体" w:cs="宋体"/>
          <w:i w:val="0"/>
          <w:caps w:val="0"/>
          <w:color w:val="333333"/>
          <w:spacing w:val="0"/>
          <w:kern w:val="0"/>
          <w:sz w:val="21"/>
          <w:szCs w:val="21"/>
          <w:shd w:val="clear" w:fill="FFFFFF"/>
          <w:lang w:val="en-US" w:eastAsia="zh-CN" w:bidi="ar"/>
        </w:rPr>
        <w:t>A、核对戒毒人员身份</w:t>
      </w:r>
      <w:r>
        <w:rPr>
          <w:rFonts w:hint="eastAsia" w:ascii="宋体" w:hAnsi="宋体" w:eastAsia="宋体" w:cs="宋体"/>
          <w:i w:val="0"/>
          <w:caps w:val="0"/>
          <w:color w:val="333333"/>
          <w:spacing w:val="0"/>
          <w:kern w:val="0"/>
          <w:sz w:val="21"/>
          <w:szCs w:val="21"/>
          <w:shd w:val="clear" w:fill="FFFFFF"/>
          <w:lang w:val="en-US" w:eastAsia="zh-CN" w:bidi="ar"/>
        </w:rPr>
        <w:tab/>
        <w:t/>
      </w:r>
      <w:r>
        <w:rPr>
          <w:rFonts w:hint="eastAsia" w:ascii="宋体" w:hAnsi="宋体" w:eastAsia="宋体" w:cs="宋体"/>
          <w:i w:val="0"/>
          <w:caps w:val="0"/>
          <w:color w:val="333333"/>
          <w:spacing w:val="0"/>
          <w:kern w:val="0"/>
          <w:sz w:val="21"/>
          <w:szCs w:val="21"/>
          <w:shd w:val="clear" w:fill="FFFFFF"/>
          <w:lang w:val="en-US" w:eastAsia="zh-CN" w:bidi="ar"/>
        </w:rPr>
        <w:tab/>
        <w:t/>
      </w:r>
      <w:r>
        <w:rPr>
          <w:rFonts w:hint="eastAsia" w:ascii="宋体" w:hAnsi="宋体" w:eastAsia="宋体" w:cs="宋体"/>
          <w:i w:val="0"/>
          <w:caps w:val="0"/>
          <w:color w:val="333333"/>
          <w:spacing w:val="0"/>
          <w:kern w:val="0"/>
          <w:sz w:val="21"/>
          <w:szCs w:val="21"/>
          <w:shd w:val="clear" w:fill="FFFFFF"/>
          <w:lang w:val="en-US" w:eastAsia="zh-CN" w:bidi="ar"/>
        </w:rPr>
        <w:tab/>
        <w:t/>
      </w:r>
      <w:r>
        <w:rPr>
          <w:rFonts w:hint="eastAsia" w:ascii="宋体" w:hAnsi="宋体" w:eastAsia="宋体" w:cs="宋体"/>
          <w:i w:val="0"/>
          <w:caps w:val="0"/>
          <w:color w:val="333333"/>
          <w:spacing w:val="0"/>
          <w:kern w:val="0"/>
          <w:sz w:val="21"/>
          <w:szCs w:val="21"/>
          <w:shd w:val="clear" w:fill="FFFFFF"/>
          <w:lang w:val="en-US" w:eastAsia="zh-CN" w:bidi="ar"/>
        </w:rPr>
        <w:tab/>
        <w:t xml:space="preserve">B、进行必要的健康检查，填写强制隔离戒毒人员入所健康状况检查表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C、对女性戒毒人员进行妊娠检测</w:t>
      </w:r>
      <w:r>
        <w:rPr>
          <w:rFonts w:hint="eastAsia" w:ascii="宋体" w:hAnsi="宋体" w:eastAsia="宋体" w:cs="宋体"/>
          <w:i w:val="0"/>
          <w:caps w:val="0"/>
          <w:color w:val="333333"/>
          <w:spacing w:val="0"/>
          <w:kern w:val="0"/>
          <w:sz w:val="21"/>
          <w:szCs w:val="21"/>
          <w:shd w:val="clear" w:fill="FFFFFF"/>
          <w:lang w:val="en-US" w:eastAsia="zh-CN" w:bidi="ar"/>
        </w:rPr>
        <w:tab/>
        <w:t>D、接收怀孕妇女时，与其签订责任免除协议书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w:t>
      </w:r>
      <w:r>
        <w:rPr>
          <w:rFonts w:hint="eastAsia" w:ascii="宋体" w:hAnsi="宋体" w:eastAsia="宋体" w:cs="宋体"/>
          <w:i w:val="0"/>
          <w:caps w:val="0"/>
          <w:color w:val="333333"/>
          <w:spacing w:val="0"/>
          <w:sz w:val="21"/>
          <w:szCs w:val="21"/>
          <w:shd w:val="clear" w:fill="FFFFFF"/>
        </w:rPr>
        <w:t>关于交通管制，下列说法不正确的是（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A、由县级以上人民政府公安机关实施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B、可以在一定的区域和时间，限制车辆的通行或者停留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C、可以在一定的区域和时间，限制人员的通行或者停留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D、须经上一级公安机关批准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w:t>
      </w:r>
      <w:r>
        <w:rPr>
          <w:rFonts w:hint="eastAsia" w:ascii="宋体" w:hAnsi="宋体" w:eastAsia="宋体" w:cs="宋体"/>
          <w:i w:val="0"/>
          <w:caps w:val="0"/>
          <w:color w:val="333333"/>
          <w:spacing w:val="0"/>
          <w:sz w:val="21"/>
          <w:szCs w:val="21"/>
          <w:shd w:val="clear" w:fill="FFFFFF"/>
        </w:rPr>
        <w:t>石某因故意杀人罪被判处十五年有期徒刑，服刑期间，石某坚称被害人不是自己所杀，提出申诉。下列说法错误的是（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A、对于石某的申诉材料，监狱应当及时转递，不得扣压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B、对于石某的申诉，监狱应当及时转送公安机关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C、监狱在执行刑罚过程中，根据石某的申诉，认为判决可能有错误的，应当制作提请处理意见书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D、监狱在执行刑罚过程中，根据石某的申诉，认为判决可能有错误的，应当提请人民检察院或者人民法院处理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w:t>
      </w:r>
      <w:r>
        <w:rPr>
          <w:rFonts w:hint="eastAsia" w:ascii="宋体" w:hAnsi="宋体" w:eastAsia="宋体" w:cs="宋体"/>
          <w:i w:val="0"/>
          <w:caps w:val="0"/>
          <w:color w:val="333333"/>
          <w:spacing w:val="0"/>
          <w:sz w:val="21"/>
          <w:szCs w:val="21"/>
          <w:shd w:val="clear" w:fill="FFFFFF"/>
        </w:rPr>
        <w:t>甲交给乙1万元，要求其前往临省从丙手中购买毒品供甲吸食。次日，乙从丙手中购得40克毒品后在火车站被公安民警抓获。下列说法正确的是（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A、甲不构成犯罪，乙构成非法持有毒品罪（犯罪既遂）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B、甲不构成犯罪，乙构成运输毒品罪（犯罪既遂）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C、甲、乙均构成非法持有毒品罪（犯罪既遂）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D、甲构成非法持有毒品罪（犯罪未遂），乙构成非法持有毒品罪（犯罪既遂）</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w:t>
      </w:r>
      <w:r>
        <w:rPr>
          <w:rFonts w:hint="eastAsia" w:ascii="宋体" w:hAnsi="宋体" w:eastAsia="宋体" w:cs="宋体"/>
          <w:i w:val="0"/>
          <w:caps w:val="0"/>
          <w:color w:val="333333"/>
          <w:spacing w:val="0"/>
          <w:sz w:val="21"/>
          <w:szCs w:val="21"/>
          <w:shd w:val="clear" w:fill="FFFFFF"/>
        </w:rPr>
        <w:t>甲的汽车被盗，疑为同村游手好闲的乙所偷，便到当地公安机关控告，要求追究乙的法律责任，后查明汽车为丙所偷。下列说法错误的是（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A、甲可以口头提出控告</w:t>
      </w:r>
      <w:r>
        <w:rPr>
          <w:rFonts w:hint="eastAsia" w:ascii="宋体" w:hAnsi="宋体" w:eastAsia="宋体" w:cs="宋体"/>
          <w:i w:val="0"/>
          <w:caps w:val="0"/>
          <w:color w:val="333333"/>
          <w:spacing w:val="0"/>
          <w:kern w:val="0"/>
          <w:sz w:val="21"/>
          <w:szCs w:val="21"/>
          <w:shd w:val="clear" w:fill="FFFFFF"/>
          <w:lang w:val="en-US" w:eastAsia="zh-CN" w:bidi="ar"/>
        </w:rPr>
        <w:tab/>
        <w:t>B、接受控告的工作人员，应当向甲说明诬告应负的法律责任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C、甲的行为属于诬告</w:t>
      </w:r>
      <w:r>
        <w:rPr>
          <w:rFonts w:hint="eastAsia" w:ascii="宋体" w:hAnsi="宋体" w:eastAsia="宋体" w:cs="宋体"/>
          <w:i w:val="0"/>
          <w:caps w:val="0"/>
          <w:color w:val="333333"/>
          <w:spacing w:val="0"/>
          <w:kern w:val="0"/>
          <w:sz w:val="21"/>
          <w:szCs w:val="21"/>
          <w:shd w:val="clear" w:fill="FFFFFF"/>
          <w:lang w:val="en-US" w:eastAsia="zh-CN" w:bidi="ar"/>
        </w:rPr>
        <w:tab/>
        <w:t/>
      </w:r>
      <w:r>
        <w:rPr>
          <w:rFonts w:hint="eastAsia" w:ascii="宋体" w:hAnsi="宋体" w:eastAsia="宋体" w:cs="宋体"/>
          <w:i w:val="0"/>
          <w:caps w:val="0"/>
          <w:color w:val="333333"/>
          <w:spacing w:val="0"/>
          <w:kern w:val="0"/>
          <w:sz w:val="21"/>
          <w:szCs w:val="21"/>
          <w:shd w:val="clear" w:fill="FFFFFF"/>
          <w:lang w:val="en-US" w:eastAsia="zh-CN" w:bidi="ar"/>
        </w:rPr>
        <w:tab/>
        <w:t>D、甲可以书面提出控告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w:t>
      </w:r>
      <w:r>
        <w:rPr>
          <w:rFonts w:hint="eastAsia" w:ascii="宋体" w:hAnsi="宋体" w:eastAsia="宋体" w:cs="宋体"/>
          <w:i w:val="0"/>
          <w:caps w:val="0"/>
          <w:color w:val="333333"/>
          <w:spacing w:val="0"/>
          <w:sz w:val="21"/>
          <w:szCs w:val="21"/>
          <w:shd w:val="clear" w:fill="FFFFFF"/>
        </w:rPr>
        <w:t>下列不属于行政复议机关可以进行调节的适用情形是（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A、某区政府征收某村集体用地，村民认为补偿数额过低，提起行政复议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B、某企业认为税务机关作出的税收保全措施不合理，提起行政复议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C、某区公安分局以扰乱公共秩序为由对李某处以200元罚款，李某不服，提起行政复议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D、张某认为某市住房和建设局违法拆除其房屋的赔偿数额过低，提起行政复议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w:t>
      </w:r>
      <w:r>
        <w:rPr>
          <w:rFonts w:hint="eastAsia" w:ascii="宋体" w:hAnsi="宋体" w:eastAsia="宋体" w:cs="宋体"/>
          <w:i w:val="0"/>
          <w:caps w:val="0"/>
          <w:color w:val="333333"/>
          <w:spacing w:val="0"/>
          <w:sz w:val="21"/>
          <w:szCs w:val="21"/>
          <w:shd w:val="clear" w:fill="FFFFFF"/>
        </w:rPr>
        <w:t>某市公安局局长王某，明知其辖区的一外贸公司主要从事走私、强迫交易等犯罪活动而放任不管，且多次在全市组织的“打黑除恶”行动中为该公司通风报信，若该公司被认定为黑社会性质组织，则王某的行为构成（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A、组织、领导、参加黑社会性质的组织罪</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B、玩忽职守罪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C、包庇、纵容黑社会性质组织罪</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D、包庇罪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w:t>
      </w:r>
      <w:r>
        <w:rPr>
          <w:rFonts w:hint="eastAsia" w:ascii="宋体" w:hAnsi="宋体" w:eastAsia="宋体" w:cs="宋体"/>
          <w:i w:val="0"/>
          <w:caps w:val="0"/>
          <w:color w:val="333333"/>
          <w:spacing w:val="0"/>
          <w:sz w:val="21"/>
          <w:szCs w:val="21"/>
          <w:shd w:val="clear" w:fill="FFFFFF"/>
        </w:rPr>
        <w:t>人民警察遇有下列情形，除（    ）外，应立即停止使用或不得使用武器。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A、犯罪分子失去继续实施犯罪能力的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B、怀孕妇女、儿童使用枪支实施暴力犯罪的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C、犯罪分子停止实施犯罪，服从人民警察命令的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D、犯罪分子实施犯罪进入存放大量易燃、易爆、剧毒、放射性等危险物品的场所的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w:t>
      </w:r>
      <w:r>
        <w:rPr>
          <w:rFonts w:hint="eastAsia" w:ascii="宋体" w:hAnsi="宋体" w:eastAsia="宋体" w:cs="宋体"/>
          <w:i w:val="0"/>
          <w:caps w:val="0"/>
          <w:color w:val="333333"/>
          <w:spacing w:val="0"/>
          <w:sz w:val="21"/>
          <w:szCs w:val="21"/>
          <w:shd w:val="clear" w:fill="FFFFFF"/>
        </w:rPr>
        <w:t>在特殊情况下，经（    ）批准，人民警察对被盘问人的留置时间可以延长，并应当留有盘问记录。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A、县级以上公安机关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、上一级公安机关</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、市级以上公安机关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、公安机关负责人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w:t>
      </w:r>
      <w:r>
        <w:rPr>
          <w:rFonts w:hint="eastAsia" w:ascii="宋体" w:hAnsi="宋体" w:eastAsia="宋体" w:cs="宋体"/>
          <w:i w:val="0"/>
          <w:caps w:val="0"/>
          <w:color w:val="333333"/>
          <w:spacing w:val="0"/>
          <w:sz w:val="21"/>
          <w:szCs w:val="21"/>
          <w:shd w:val="clear" w:fill="FFFFFF"/>
        </w:rPr>
        <w:t>对戒毒人员解除强制隔离戒毒的，强制隔离戒毒所应当在解除强制隔离戒毒（    ）日前通知强制隔离戒毒决定机关。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、二</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、三</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、五</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11、</w:t>
      </w:r>
      <w:r>
        <w:rPr>
          <w:rFonts w:hint="eastAsia" w:ascii="宋体" w:hAnsi="宋体" w:eastAsia="宋体" w:cs="宋体"/>
          <w:i w:val="0"/>
          <w:caps w:val="0"/>
          <w:color w:val="333333"/>
          <w:spacing w:val="0"/>
          <w:sz w:val="21"/>
          <w:szCs w:val="21"/>
          <w:shd w:val="clear" w:fill="FFFFFF"/>
        </w:rPr>
        <w:t>黄某住在甲省乙市，因涉嫌诈骗罪被乙市检察院批准逮捕。由于案情复杂，黄某的二个月侦查羁押期限届满不能侦查终结，侦查机关报请有关检察机关批准延长一个月。其后，由于该案重大复杂、犯罪涉及面广、取证困难，侦查机关第二次报请有关检察机关批准后，又延长了二个月。但是，延长二个月后，仍不能侦查终结，且根据已查明的犯罪事实，对黄某可能判处无期徒刑，侦查机关第三次报请有关检察机关批准再延长二个月。关于该案的报请延长手续，下列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A、第一次延长，须经乙市检察院批准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、第二次延长，须经乙市检察院的上一级检察院批准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C、第二次延长，须经甲省检察院批准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、第三次延长，须经甲省检察院批准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12、</w:t>
      </w:r>
      <w:r>
        <w:rPr>
          <w:rFonts w:hint="eastAsia" w:ascii="宋体" w:hAnsi="宋体" w:eastAsia="宋体" w:cs="宋体"/>
          <w:i w:val="0"/>
          <w:caps w:val="0"/>
          <w:color w:val="333333"/>
          <w:spacing w:val="0"/>
          <w:sz w:val="21"/>
          <w:szCs w:val="21"/>
          <w:shd w:val="clear" w:fill="FFFFFF"/>
        </w:rPr>
        <w:t>宋某吸毒成瘾，公安机关对其进行治安管理处罚后，责令其进行社区戒毒，宋某拒绝接受。公安机关应当（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A、再对其进行治安管理处罚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、强制其进行社区戒毒  C、责令其进行社区康复</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、作出强制隔离戒毒决定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13、</w:t>
      </w:r>
      <w:r>
        <w:rPr>
          <w:rFonts w:hint="eastAsia" w:ascii="宋体" w:hAnsi="宋体" w:eastAsia="宋体" w:cs="宋体"/>
          <w:i w:val="0"/>
          <w:caps w:val="0"/>
          <w:color w:val="333333"/>
          <w:spacing w:val="0"/>
          <w:sz w:val="21"/>
          <w:szCs w:val="21"/>
          <w:shd w:val="clear" w:fill="FFFFFF"/>
        </w:rPr>
        <w:t>被强制隔离戒毒的人员在公安机关的强制隔离戒毒场所执行强制隔离戒毒数月后，应转至司法行政部门的强制隔离戒毒所而不具备条件的，在公安机关的强制隔离戒毒所执行强制隔离戒毒的时间不得超过（    ）个月。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b/>
          <w:i w:val="0"/>
          <w:caps w:val="0"/>
          <w:color w:val="333333"/>
          <w:spacing w:val="0"/>
          <w:kern w:val="0"/>
          <w:sz w:val="21"/>
          <w:szCs w:val="21"/>
          <w:shd w:val="clear" w:fill="FFFFFF"/>
          <w:lang w:val="en-US" w:eastAsia="zh-CN" w:bidi="ar"/>
        </w:rPr>
        <w:t>5</w:t>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B、</w:t>
      </w:r>
      <w:r>
        <w:rPr>
          <w:rFonts w:hint="eastAsia" w:ascii="宋体" w:hAnsi="宋体" w:eastAsia="宋体" w:cs="宋体"/>
          <w:b/>
          <w:i w:val="0"/>
          <w:caps w:val="0"/>
          <w:color w:val="333333"/>
          <w:spacing w:val="0"/>
          <w:kern w:val="0"/>
          <w:sz w:val="21"/>
          <w:szCs w:val="21"/>
          <w:shd w:val="clear" w:fill="FFFFFF"/>
          <w:lang w:val="en-US" w:eastAsia="zh-CN" w:bidi="ar"/>
        </w:rPr>
        <w:t>6</w:t>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C、</w:t>
      </w:r>
      <w:r>
        <w:rPr>
          <w:rFonts w:hint="eastAsia" w:ascii="宋体" w:hAnsi="宋体" w:eastAsia="宋体" w:cs="宋体"/>
          <w:b/>
          <w:i w:val="0"/>
          <w:caps w:val="0"/>
          <w:color w:val="333333"/>
          <w:spacing w:val="0"/>
          <w:kern w:val="0"/>
          <w:sz w:val="21"/>
          <w:szCs w:val="21"/>
          <w:shd w:val="clear" w:fill="FFFFFF"/>
          <w:lang w:val="en-US" w:eastAsia="zh-CN" w:bidi="ar"/>
        </w:rPr>
        <w:t>10</w:t>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D、</w:t>
      </w:r>
      <w:r>
        <w:rPr>
          <w:rFonts w:hint="eastAsia" w:ascii="宋体" w:hAnsi="宋体" w:eastAsia="宋体" w:cs="宋体"/>
          <w:b/>
          <w:i w:val="0"/>
          <w:caps w:val="0"/>
          <w:color w:val="333333"/>
          <w:spacing w:val="0"/>
          <w:kern w:val="0"/>
          <w:sz w:val="21"/>
          <w:szCs w:val="21"/>
          <w:shd w:val="clear" w:fill="FFFFFF"/>
          <w:lang w:val="en-US" w:eastAsia="zh-CN" w:bidi="ar"/>
        </w:rPr>
        <w:t xml:space="preserve">12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14、</w:t>
      </w:r>
      <w:r>
        <w:rPr>
          <w:rFonts w:hint="eastAsia" w:ascii="宋体" w:hAnsi="宋体" w:eastAsia="宋体" w:cs="宋体"/>
          <w:i w:val="0"/>
          <w:caps w:val="0"/>
          <w:color w:val="333333"/>
          <w:spacing w:val="0"/>
          <w:sz w:val="21"/>
          <w:szCs w:val="21"/>
          <w:shd w:val="clear" w:fill="FFFFFF"/>
        </w:rPr>
        <w:t>张某，男，30岁，欲盗窃手机，被公安机关的人民警察当场发现并带至公安机关对其继续盘问，则对张某的留置时间自带至公安机关之时起，一般不超过（    ）小时。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A、六</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、十二</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、二十四</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、三十六</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15、</w:t>
      </w:r>
      <w:r>
        <w:rPr>
          <w:rFonts w:hint="eastAsia" w:ascii="宋体" w:hAnsi="宋体" w:eastAsia="宋体" w:cs="宋体"/>
          <w:i w:val="0"/>
          <w:caps w:val="0"/>
          <w:color w:val="333333"/>
          <w:spacing w:val="0"/>
          <w:sz w:val="21"/>
          <w:szCs w:val="21"/>
          <w:shd w:val="clear" w:fill="FFFFFF"/>
        </w:rPr>
        <w:t>对于判处拘役、（    ）年以下有期徒刑的犯罪分子，同时符合《刑法》规定条件的，可以宣告缓刑。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、三</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、五</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16、</w:t>
      </w:r>
      <w:r>
        <w:rPr>
          <w:rFonts w:hint="eastAsia" w:ascii="宋体" w:hAnsi="宋体" w:eastAsia="宋体" w:cs="宋体"/>
          <w:i w:val="0"/>
          <w:caps w:val="0"/>
          <w:color w:val="333333"/>
          <w:spacing w:val="0"/>
          <w:sz w:val="21"/>
          <w:szCs w:val="21"/>
          <w:shd w:val="clear" w:fill="FFFFFF"/>
        </w:rPr>
        <w:t>甲为了报复仇人乙，将乙家附近一草垛点燃，但突降大雨将火苗浇灭，甲见无法点燃草垛，遂离开。甲的犯罪形态属于（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A、犯罪既遂</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、犯罪未遂</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、犯罪中止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、以上选项都不正确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17、</w:t>
      </w:r>
      <w:r>
        <w:rPr>
          <w:rFonts w:hint="eastAsia" w:ascii="宋体" w:hAnsi="宋体" w:eastAsia="宋体" w:cs="宋体"/>
          <w:i w:val="0"/>
          <w:caps w:val="0"/>
          <w:color w:val="333333"/>
          <w:spacing w:val="0"/>
          <w:sz w:val="21"/>
          <w:szCs w:val="21"/>
          <w:shd w:val="clear" w:fill="FFFFFF"/>
        </w:rPr>
        <w:t>崔某携带一把管制刀具，进入公共广场内参加示威活动，崔某的行为（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A、构成非法携带管制刀具参加示威罪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、构成非法携带管制刀具危及公共安全罪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C、构成破坏示威罪</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t/>
      </w:r>
      <w:r>
        <w:rPr>
          <w:rFonts w:hint="eastAsia" w:ascii="宋体" w:hAnsi="宋体" w:eastAsia="宋体" w:cs="宋体"/>
          <w:i w:val="0"/>
          <w:caps w:val="0"/>
          <w:color w:val="333333"/>
          <w:spacing w:val="0"/>
          <w:sz w:val="21"/>
          <w:szCs w:val="21"/>
          <w:lang w:val="en-US" w:eastAsia="zh-CN"/>
        </w:rPr>
        <w:tab/>
        <w:t/>
      </w:r>
      <w:r>
        <w:rPr>
          <w:rFonts w:hint="eastAsia" w:ascii="宋体" w:hAnsi="宋体" w:eastAsia="宋体" w:cs="宋体"/>
          <w:i w:val="0"/>
          <w:caps w:val="0"/>
          <w:color w:val="333333"/>
          <w:spacing w:val="0"/>
          <w:sz w:val="21"/>
          <w:szCs w:val="21"/>
          <w:lang w:val="en-US" w:eastAsia="zh-CN"/>
        </w:rPr>
        <w:tab/>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、不构成犯罪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18、</w:t>
      </w:r>
      <w:r>
        <w:rPr>
          <w:rFonts w:hint="eastAsia" w:ascii="宋体" w:hAnsi="宋体" w:eastAsia="宋体" w:cs="宋体"/>
          <w:i w:val="0"/>
          <w:caps w:val="0"/>
          <w:color w:val="333333"/>
          <w:spacing w:val="0"/>
          <w:sz w:val="21"/>
          <w:szCs w:val="21"/>
          <w:shd w:val="clear" w:fill="FFFFFF"/>
        </w:rPr>
        <w:t>根据《禁毒法》，下列情形不适用强制隔离戒毒的是（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A、在甲哺乳自己不满一周岁婴儿期间吸毒成瘾</w:t>
      </w:r>
      <w:r>
        <w:rPr>
          <w:rFonts w:hint="eastAsia" w:ascii="宋体" w:hAnsi="宋体" w:eastAsia="宋体" w:cs="宋体"/>
          <w:i w:val="0"/>
          <w:caps w:val="0"/>
          <w:color w:val="333333"/>
          <w:spacing w:val="0"/>
          <w:kern w:val="0"/>
          <w:sz w:val="21"/>
          <w:szCs w:val="21"/>
          <w:shd w:val="clear" w:fill="FFFFFF"/>
          <w:lang w:val="en-US" w:eastAsia="zh-CN" w:bidi="ar"/>
        </w:rPr>
        <w:tab/>
        <w:t/>
      </w:r>
      <w:r>
        <w:rPr>
          <w:rFonts w:hint="eastAsia" w:ascii="宋体" w:hAnsi="宋体" w:eastAsia="宋体" w:cs="宋体"/>
          <w:i w:val="0"/>
          <w:caps w:val="0"/>
          <w:color w:val="333333"/>
          <w:spacing w:val="0"/>
          <w:kern w:val="0"/>
          <w:sz w:val="21"/>
          <w:szCs w:val="21"/>
          <w:shd w:val="clear" w:fill="FFFFFF"/>
          <w:lang w:val="en-US" w:eastAsia="zh-CN" w:bidi="ar"/>
        </w:rPr>
        <w:tab/>
        <w:t/>
      </w:r>
      <w:r>
        <w:rPr>
          <w:rFonts w:hint="eastAsia" w:ascii="宋体" w:hAnsi="宋体" w:eastAsia="宋体" w:cs="宋体"/>
          <w:i w:val="0"/>
          <w:caps w:val="0"/>
          <w:color w:val="333333"/>
          <w:spacing w:val="0"/>
          <w:kern w:val="0"/>
          <w:sz w:val="21"/>
          <w:szCs w:val="21"/>
          <w:shd w:val="clear" w:fill="FFFFFF"/>
          <w:lang w:val="en-US" w:eastAsia="zh-CN" w:bidi="ar"/>
        </w:rPr>
        <w:tab/>
        <w:t>B、吸毒成瘾人员乙不满十六周岁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C、丙吸毒成瘾严重、通过社区戒毒难以戒除毒瘾</w:t>
      </w:r>
      <w:r>
        <w:rPr>
          <w:rFonts w:hint="eastAsia" w:ascii="宋体" w:hAnsi="宋体" w:eastAsia="宋体" w:cs="宋体"/>
          <w:i w:val="0"/>
          <w:caps w:val="0"/>
          <w:color w:val="333333"/>
          <w:spacing w:val="0"/>
          <w:kern w:val="0"/>
          <w:sz w:val="21"/>
          <w:szCs w:val="21"/>
          <w:shd w:val="clear" w:fill="FFFFFF"/>
          <w:lang w:val="en-US" w:eastAsia="zh-CN" w:bidi="ar"/>
        </w:rPr>
        <w:tab/>
        <w:t/>
      </w:r>
      <w:r>
        <w:rPr>
          <w:rFonts w:hint="eastAsia" w:ascii="宋体" w:hAnsi="宋体" w:eastAsia="宋体" w:cs="宋体"/>
          <w:i w:val="0"/>
          <w:caps w:val="0"/>
          <w:color w:val="333333"/>
          <w:spacing w:val="0"/>
          <w:kern w:val="0"/>
          <w:sz w:val="21"/>
          <w:szCs w:val="21"/>
          <w:shd w:val="clear" w:fill="FFFFFF"/>
          <w:lang w:val="en-US" w:eastAsia="zh-CN" w:bidi="ar"/>
        </w:rPr>
        <w:tab/>
        <w:t/>
      </w:r>
      <w:r>
        <w:rPr>
          <w:rFonts w:hint="eastAsia" w:ascii="宋体" w:hAnsi="宋体" w:eastAsia="宋体" w:cs="宋体"/>
          <w:i w:val="0"/>
          <w:caps w:val="0"/>
          <w:color w:val="333333"/>
          <w:spacing w:val="0"/>
          <w:kern w:val="0"/>
          <w:sz w:val="21"/>
          <w:szCs w:val="21"/>
          <w:shd w:val="clear" w:fill="FFFFFF"/>
          <w:lang w:val="en-US" w:eastAsia="zh-CN" w:bidi="ar"/>
        </w:rPr>
        <w:tab/>
        <w:t>D、丁系吸毒成瘾严重，多次反复戒毒的人员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19、</w:t>
      </w:r>
      <w:r>
        <w:rPr>
          <w:rFonts w:hint="eastAsia" w:ascii="宋体" w:hAnsi="宋体" w:eastAsia="宋体" w:cs="宋体"/>
          <w:i w:val="0"/>
          <w:caps w:val="0"/>
          <w:color w:val="333333"/>
          <w:spacing w:val="0"/>
          <w:sz w:val="21"/>
          <w:szCs w:val="21"/>
          <w:shd w:val="clear" w:fill="FFFFFF"/>
        </w:rPr>
        <w:t>对未成年犯的改造，下列说法错误的是（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A、未成年犯年满十八周岁时，剩余刑期应转移至监狱执行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B、未成年犯的劳动，应当符合未成年人的特点，以学习文化和生产技能为主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C、监狱应当配合国家、社会、学校等教育机构，为未成年犯接受义务教育提供必要的条件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D、对未成年犯执行刑罚应当以教育改造为主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20、</w:t>
      </w:r>
      <w:r>
        <w:rPr>
          <w:rFonts w:hint="eastAsia" w:ascii="宋体" w:hAnsi="宋体" w:eastAsia="宋体" w:cs="宋体"/>
          <w:i w:val="0"/>
          <w:caps w:val="0"/>
          <w:color w:val="333333"/>
          <w:spacing w:val="0"/>
          <w:sz w:val="21"/>
          <w:szCs w:val="21"/>
          <w:shd w:val="clear" w:fill="FFFFFF"/>
        </w:rPr>
        <w:t>监狱根据罪犯的不同情况，对罪犯实行分别关押，采取不同方式管理。这些情况不包括（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A、犯罪类型</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、刑罚种类</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、犯罪地域</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、改造表现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21、</w:t>
      </w:r>
      <w:r>
        <w:rPr>
          <w:rFonts w:hint="eastAsia" w:ascii="宋体" w:hAnsi="宋体" w:eastAsia="宋体" w:cs="宋体"/>
          <w:i w:val="0"/>
          <w:caps w:val="0"/>
          <w:color w:val="333333"/>
          <w:spacing w:val="0"/>
          <w:sz w:val="21"/>
          <w:szCs w:val="21"/>
          <w:shd w:val="clear" w:fill="FFFFFF"/>
        </w:rPr>
        <w:t>社区戒毒人员应当自社区戒毒执行地变更之日起（    ）日内前往变更后的乡（镇）人民政府、城市街道办事处报到。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b/>
          <w:i w:val="0"/>
          <w:caps w:val="0"/>
          <w:color w:val="333333"/>
          <w:spacing w:val="0"/>
          <w:kern w:val="0"/>
          <w:sz w:val="21"/>
          <w:szCs w:val="21"/>
          <w:shd w:val="clear" w:fill="FFFFFF"/>
          <w:lang w:val="en-US" w:eastAsia="zh-CN" w:bidi="ar"/>
        </w:rPr>
        <w:t>5</w:t>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B、</w:t>
      </w:r>
      <w:r>
        <w:rPr>
          <w:rFonts w:hint="eastAsia" w:ascii="宋体" w:hAnsi="宋体" w:eastAsia="宋体" w:cs="宋体"/>
          <w:b/>
          <w:i w:val="0"/>
          <w:caps w:val="0"/>
          <w:color w:val="333333"/>
          <w:spacing w:val="0"/>
          <w:kern w:val="0"/>
          <w:sz w:val="21"/>
          <w:szCs w:val="21"/>
          <w:shd w:val="clear" w:fill="FFFFFF"/>
          <w:lang w:val="en-US" w:eastAsia="zh-CN" w:bidi="ar"/>
        </w:rPr>
        <w:t>7</w:t>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C、</w:t>
      </w:r>
      <w:r>
        <w:rPr>
          <w:rFonts w:hint="eastAsia" w:ascii="宋体" w:hAnsi="宋体" w:eastAsia="宋体" w:cs="宋体"/>
          <w:b/>
          <w:i w:val="0"/>
          <w:caps w:val="0"/>
          <w:color w:val="333333"/>
          <w:spacing w:val="0"/>
          <w:kern w:val="0"/>
          <w:sz w:val="21"/>
          <w:szCs w:val="21"/>
          <w:shd w:val="clear" w:fill="FFFFFF"/>
          <w:lang w:val="en-US" w:eastAsia="zh-CN" w:bidi="ar"/>
        </w:rPr>
        <w:t>10</w:t>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D、</w:t>
      </w:r>
      <w:r>
        <w:rPr>
          <w:rFonts w:hint="eastAsia" w:ascii="宋体" w:hAnsi="宋体" w:eastAsia="宋体" w:cs="宋体"/>
          <w:b/>
          <w:i w:val="0"/>
          <w:caps w:val="0"/>
          <w:color w:val="333333"/>
          <w:spacing w:val="0"/>
          <w:kern w:val="0"/>
          <w:sz w:val="21"/>
          <w:szCs w:val="21"/>
          <w:shd w:val="clear" w:fill="FFFFFF"/>
          <w:lang w:val="en-US" w:eastAsia="zh-CN" w:bidi="ar"/>
        </w:rPr>
        <w:t xml:space="preserve">15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22、</w:t>
      </w:r>
      <w:r>
        <w:rPr>
          <w:rFonts w:hint="eastAsia" w:ascii="宋体" w:hAnsi="宋体" w:eastAsia="宋体" w:cs="宋体"/>
          <w:i w:val="0"/>
          <w:caps w:val="0"/>
          <w:color w:val="333333"/>
          <w:spacing w:val="0"/>
          <w:sz w:val="21"/>
          <w:szCs w:val="21"/>
          <w:shd w:val="clear" w:fill="FFFFFF"/>
        </w:rPr>
        <w:t>人民警察使用武器造成犯罪分子或者无辜人员伤亡的，当地公安机关或者该人民警察所属机关接到报告后，应当及时通知（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A、当地人民政府</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、当地人民检察院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、当地人民法院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、上级公安机关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23、</w:t>
      </w:r>
      <w:r>
        <w:rPr>
          <w:rFonts w:hint="eastAsia" w:ascii="宋体" w:hAnsi="宋体" w:eastAsia="宋体" w:cs="宋体"/>
          <w:i w:val="0"/>
          <w:caps w:val="0"/>
          <w:color w:val="333333"/>
          <w:spacing w:val="0"/>
          <w:sz w:val="21"/>
          <w:szCs w:val="21"/>
          <w:shd w:val="clear" w:fill="FFFFFF"/>
        </w:rPr>
        <w:t>王某因涉嫌盗窃罪被判处管制，依法实行社区矫正，负责执行的机构为（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、人民法院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、人民检察院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、社区矫正机构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24、</w:t>
      </w:r>
      <w:r>
        <w:rPr>
          <w:rFonts w:hint="eastAsia" w:ascii="宋体" w:hAnsi="宋体" w:eastAsia="宋体" w:cs="宋体"/>
          <w:i w:val="0"/>
          <w:caps w:val="0"/>
          <w:color w:val="333333"/>
          <w:spacing w:val="0"/>
          <w:sz w:val="21"/>
          <w:szCs w:val="21"/>
          <w:shd w:val="clear" w:fill="FFFFFF"/>
        </w:rPr>
        <w:t>关于刑事责任年龄的相关说法，错误的是（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A、已满十六周岁的人犯罪，应当负刑事责任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B、已满十四周岁不满十六周岁的人犯罪，应当从轻或者减轻处罚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C、已满七十五周岁的人过失犯罪的，属应当从轻或者减轻处罚的情形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D、已满十六周岁不满七十五周岁的人犯罪的，不属应当从轻或者减轻处罚的情形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25、</w:t>
      </w:r>
      <w:r>
        <w:rPr>
          <w:rFonts w:hint="eastAsia" w:ascii="宋体" w:hAnsi="宋体" w:eastAsia="宋体" w:cs="宋体"/>
          <w:i w:val="0"/>
          <w:caps w:val="0"/>
          <w:color w:val="333333"/>
          <w:spacing w:val="0"/>
          <w:sz w:val="21"/>
          <w:szCs w:val="21"/>
          <w:shd w:val="clear" w:fill="FFFFFF"/>
        </w:rPr>
        <w:t>根据《戒毒条例》，戒毒康复场所应当加强管理，严禁毒品流入，并建立戒毒康复人员（    ）的机制。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A、自我管理、自我教育、自我服务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、自我学习、自我生活、自我约束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C、自我监督、自我诫勉、自我改造</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、自我评估、自我治疗、自我康复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26、</w:t>
      </w:r>
      <w:r>
        <w:rPr>
          <w:rFonts w:hint="eastAsia" w:ascii="宋体" w:hAnsi="宋体" w:eastAsia="宋体" w:cs="宋体"/>
          <w:i w:val="0"/>
          <w:caps w:val="0"/>
          <w:color w:val="333333"/>
          <w:spacing w:val="0"/>
          <w:sz w:val="21"/>
          <w:szCs w:val="21"/>
          <w:shd w:val="clear" w:fill="FFFFFF"/>
        </w:rPr>
        <w:t>关于行政复议中的期限，下列说法正确的是（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A、行政复议机关负责法制工作的机构应当自行政复议申请受理之日起五日内，将行政复议申请书副本或者行政复议申请笔录复印件发送被申请人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B、行政复议被申请人应当自收到申请书副本或者申请笔录复印件之日起七日内，提出书面答复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C、行政复议机关依法责令被申请人重新作出具体行政行为，法律、法规、规章未规定期限的，重新作出具体行政行为的期限为三十日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D、行政复议机关在对被申请人作出的具体行政行为进行审查时，认为其依据不合法且本机关有权处理的，应当在三十日内依法处理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27、</w:t>
      </w:r>
      <w:r>
        <w:rPr>
          <w:rFonts w:hint="eastAsia" w:ascii="宋体" w:hAnsi="宋体" w:eastAsia="宋体" w:cs="宋体"/>
          <w:i w:val="0"/>
          <w:caps w:val="0"/>
          <w:color w:val="333333"/>
          <w:spacing w:val="0"/>
          <w:sz w:val="21"/>
          <w:szCs w:val="21"/>
          <w:shd w:val="clear" w:fill="FFFFFF"/>
        </w:rPr>
        <w:t>徇私舞弊不移交刑事案件罪的犯罪主体只能是（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A、国家工作人员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、国家机关工作人员</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、行政执法人员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、司法工作人员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28、</w:t>
      </w:r>
      <w:r>
        <w:rPr>
          <w:rFonts w:hint="eastAsia" w:ascii="宋体" w:hAnsi="宋体" w:eastAsia="宋体" w:cs="宋体"/>
          <w:i w:val="0"/>
          <w:caps w:val="0"/>
          <w:color w:val="333333"/>
          <w:spacing w:val="0"/>
          <w:sz w:val="21"/>
          <w:szCs w:val="21"/>
          <w:shd w:val="clear" w:fill="FFFFFF"/>
        </w:rPr>
        <w:t>犯罪嫌疑人赵某涉嫌贪污被逮捕，羁押期限届满后，根据《刑事诉讼法》，下列人员无权要求解除强制措施的是（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A、赵某的孙子</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、赵某的父亲</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、赵某的胞兄</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、赵某的辩护人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29、</w:t>
      </w:r>
      <w:r>
        <w:rPr>
          <w:rFonts w:hint="eastAsia" w:ascii="宋体" w:hAnsi="宋体" w:eastAsia="宋体" w:cs="宋体"/>
          <w:i w:val="0"/>
          <w:caps w:val="0"/>
          <w:color w:val="333333"/>
          <w:spacing w:val="0"/>
          <w:sz w:val="21"/>
          <w:szCs w:val="21"/>
          <w:shd w:val="clear" w:fill="FFFFFF"/>
        </w:rPr>
        <w:t>吸毒成瘾人员江某有下列情形的，除（    ）外，由公安机关作出强制隔离戒毒的决定。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A、江某经强制隔离戒毒后再次吸食毒品</w:t>
      </w:r>
      <w:r>
        <w:rPr>
          <w:rFonts w:hint="eastAsia" w:ascii="宋体" w:hAnsi="宋体" w:eastAsia="宋体" w:cs="宋体"/>
          <w:i w:val="0"/>
          <w:caps w:val="0"/>
          <w:color w:val="333333"/>
          <w:spacing w:val="0"/>
          <w:kern w:val="0"/>
          <w:sz w:val="21"/>
          <w:szCs w:val="21"/>
          <w:shd w:val="clear" w:fill="FFFFFF"/>
          <w:lang w:val="en-US" w:eastAsia="zh-CN" w:bidi="ar"/>
        </w:rPr>
        <w:tab/>
        <w:t/>
      </w:r>
      <w:r>
        <w:rPr>
          <w:rFonts w:hint="eastAsia" w:ascii="宋体" w:hAnsi="宋体" w:eastAsia="宋体" w:cs="宋体"/>
          <w:i w:val="0"/>
          <w:caps w:val="0"/>
          <w:color w:val="333333"/>
          <w:spacing w:val="0"/>
          <w:kern w:val="0"/>
          <w:sz w:val="21"/>
          <w:szCs w:val="21"/>
          <w:shd w:val="clear" w:fill="FFFFFF"/>
          <w:lang w:val="en-US" w:eastAsia="zh-CN" w:bidi="ar"/>
        </w:rPr>
        <w:tab/>
        <w:t/>
      </w:r>
      <w:r>
        <w:rPr>
          <w:rFonts w:hint="eastAsia" w:ascii="宋体" w:hAnsi="宋体" w:eastAsia="宋体" w:cs="宋体"/>
          <w:i w:val="0"/>
          <w:caps w:val="0"/>
          <w:color w:val="333333"/>
          <w:spacing w:val="0"/>
          <w:kern w:val="0"/>
          <w:sz w:val="21"/>
          <w:szCs w:val="21"/>
          <w:shd w:val="clear" w:fill="FFFFFF"/>
          <w:lang w:val="en-US" w:eastAsia="zh-CN" w:bidi="ar"/>
        </w:rPr>
        <w:tab/>
        <w:t>B、江某在社区戒毒期间吸食、注射毒品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C、江某在社区戒毒期间，严重违反社区戒毒协议</w:t>
      </w:r>
      <w:r>
        <w:rPr>
          <w:rFonts w:hint="eastAsia" w:ascii="宋体" w:hAnsi="宋体" w:eastAsia="宋体" w:cs="宋体"/>
          <w:i w:val="0"/>
          <w:caps w:val="0"/>
          <w:color w:val="333333"/>
          <w:spacing w:val="0"/>
          <w:kern w:val="0"/>
          <w:sz w:val="21"/>
          <w:szCs w:val="21"/>
          <w:shd w:val="clear" w:fill="FFFFFF"/>
          <w:lang w:val="en-US" w:eastAsia="zh-CN" w:bidi="ar"/>
        </w:rPr>
        <w:tab/>
        <w:t>D、江某欺骗他人吸食毒品，构成犯罪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30、</w:t>
      </w:r>
      <w:r>
        <w:rPr>
          <w:rFonts w:hint="eastAsia" w:ascii="宋体" w:hAnsi="宋体" w:eastAsia="宋体" w:cs="宋体"/>
          <w:i w:val="0"/>
          <w:caps w:val="0"/>
          <w:color w:val="333333"/>
          <w:spacing w:val="0"/>
          <w:sz w:val="21"/>
          <w:szCs w:val="21"/>
          <w:shd w:val="clear" w:fill="FFFFFF"/>
        </w:rPr>
        <w:t>根据《禁毒法》，涉及追究毒品犯罪的司法协助，由（    ）依照有关法律的规定办理。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A、司法机关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、公安机关</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、行政机关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、外交部门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31、</w:t>
      </w:r>
      <w:r>
        <w:rPr>
          <w:rFonts w:hint="eastAsia" w:ascii="宋体" w:hAnsi="宋体" w:eastAsia="宋体" w:cs="宋体"/>
          <w:i w:val="0"/>
          <w:caps w:val="0"/>
          <w:color w:val="333333"/>
          <w:spacing w:val="0"/>
          <w:sz w:val="21"/>
          <w:szCs w:val="21"/>
          <w:shd w:val="clear" w:fill="FFFFFF"/>
        </w:rPr>
        <w:t>根据《戒毒条例》，下列说法错误的是（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A、社区戒毒人员被依法收监执行刑罚的，社区戒毒终止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B、社区戒毒人员被依法拘留的，社区戒毒中止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C、强制隔离戒毒期间，所外就医时间不计入强制隔离戒毒期限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D、强制隔离戒毒变更为社区戒毒的，已执行的强制隔离戒毒期限折抵社区戒毒期限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32、</w:t>
      </w:r>
      <w:r>
        <w:rPr>
          <w:rFonts w:hint="eastAsia" w:ascii="宋体" w:hAnsi="宋体" w:eastAsia="宋体" w:cs="宋体"/>
          <w:i w:val="0"/>
          <w:caps w:val="0"/>
          <w:color w:val="333333"/>
          <w:spacing w:val="0"/>
          <w:sz w:val="21"/>
          <w:szCs w:val="21"/>
          <w:shd w:val="clear" w:fill="FFFFFF"/>
        </w:rPr>
        <w:t>孙某因抢劫罪被判处十年有期徒刑，于2018年12月刑满释放。凭相应的（    ），公安机关应当为其办理户籍登记。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A、释放判决书</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、释放裁定书</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、释放决定书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、释放证明书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33、</w:t>
      </w:r>
      <w:r>
        <w:rPr>
          <w:rFonts w:hint="eastAsia" w:ascii="宋体" w:hAnsi="宋体" w:eastAsia="宋体" w:cs="宋体"/>
          <w:i w:val="0"/>
          <w:caps w:val="0"/>
          <w:color w:val="333333"/>
          <w:spacing w:val="0"/>
          <w:sz w:val="21"/>
          <w:szCs w:val="21"/>
          <w:shd w:val="clear" w:fill="FFFFFF"/>
        </w:rPr>
        <w:t>（    ）委托代理人代为参加行政复议。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A、申请人可以、第三人不可以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、申请人不可以、第三人可以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C、申请人、第三人均可以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、申请人、第三人均不可以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34、</w:t>
      </w:r>
      <w:r>
        <w:rPr>
          <w:rFonts w:hint="eastAsia" w:ascii="宋体" w:hAnsi="宋体" w:eastAsia="宋体" w:cs="宋体"/>
          <w:i w:val="0"/>
          <w:caps w:val="0"/>
          <w:color w:val="333333"/>
          <w:spacing w:val="0"/>
          <w:sz w:val="21"/>
          <w:szCs w:val="21"/>
          <w:shd w:val="clear" w:fill="FFFFFF"/>
        </w:rPr>
        <w:t>根据《行政复议法》，当事人对行政机关作出的（    ）不服的，可以依法提出行政申诉。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A、限制人身自由的决定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、人事处理决定</w:t>
      </w:r>
      <w:r>
        <w:rPr>
          <w:rFonts w:hint="eastAsia" w:ascii="宋体" w:hAnsi="宋体" w:eastAsia="宋体" w:cs="宋体"/>
          <w:i w:val="0"/>
          <w:caps w:val="0"/>
          <w:color w:val="333333"/>
          <w:spacing w:val="0"/>
          <w:kern w:val="0"/>
          <w:sz w:val="21"/>
          <w:szCs w:val="21"/>
          <w:shd w:val="clear" w:fill="FFFFFF"/>
          <w:lang w:val="en-US" w:eastAsia="zh-CN" w:bidi="ar"/>
        </w:rPr>
        <w:tab/>
        <w:t>C、查封、扣押财产的决定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、冻结财产的决定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35、</w:t>
      </w:r>
      <w:r>
        <w:rPr>
          <w:rFonts w:hint="eastAsia" w:ascii="宋体" w:hAnsi="宋体" w:eastAsia="宋体" w:cs="宋体"/>
          <w:i w:val="0"/>
          <w:caps w:val="0"/>
          <w:color w:val="333333"/>
          <w:spacing w:val="0"/>
          <w:sz w:val="21"/>
          <w:szCs w:val="21"/>
          <w:shd w:val="clear" w:fill="FFFFFF"/>
        </w:rPr>
        <w:t>根据《社区矫正实施办法》，由（    ）对违反治安管理规定和重新犯罪的社区矫正人员及时依法处理。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、人民检察院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、司法行政机关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、人民法院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36、</w:t>
      </w:r>
      <w:r>
        <w:rPr>
          <w:rFonts w:hint="eastAsia" w:ascii="宋体" w:hAnsi="宋体" w:eastAsia="宋体" w:cs="宋体"/>
          <w:i w:val="0"/>
          <w:caps w:val="0"/>
          <w:color w:val="333333"/>
          <w:spacing w:val="0"/>
          <w:sz w:val="21"/>
          <w:szCs w:val="21"/>
          <w:shd w:val="clear" w:fill="FFFFFF"/>
        </w:rPr>
        <w:t>根据《刑事诉讼法》，审判人员、检察人员、侦查人员应当自行回避的情形不包括（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A、是本案当事人的近亲属的</w:t>
      </w:r>
      <w:r>
        <w:rPr>
          <w:rFonts w:hint="eastAsia" w:ascii="宋体" w:hAnsi="宋体" w:eastAsia="宋体" w:cs="宋体"/>
          <w:i w:val="0"/>
          <w:caps w:val="0"/>
          <w:color w:val="333333"/>
          <w:spacing w:val="0"/>
          <w:kern w:val="0"/>
          <w:sz w:val="21"/>
          <w:szCs w:val="21"/>
          <w:shd w:val="clear" w:fill="FFFFFF"/>
          <w:lang w:val="en-US" w:eastAsia="zh-CN" w:bidi="ar"/>
        </w:rPr>
        <w:tab/>
        <w:t/>
      </w:r>
      <w:r>
        <w:rPr>
          <w:rFonts w:hint="eastAsia" w:ascii="宋体" w:hAnsi="宋体" w:eastAsia="宋体" w:cs="宋体"/>
          <w:i w:val="0"/>
          <w:caps w:val="0"/>
          <w:color w:val="333333"/>
          <w:spacing w:val="0"/>
          <w:kern w:val="0"/>
          <w:sz w:val="21"/>
          <w:szCs w:val="21"/>
          <w:shd w:val="clear" w:fill="FFFFFF"/>
          <w:lang w:val="en-US" w:eastAsia="zh-CN" w:bidi="ar"/>
        </w:rPr>
        <w:tab/>
        <w:t/>
      </w:r>
      <w:r>
        <w:rPr>
          <w:rFonts w:hint="eastAsia" w:ascii="宋体" w:hAnsi="宋体" w:eastAsia="宋体" w:cs="宋体"/>
          <w:i w:val="0"/>
          <w:caps w:val="0"/>
          <w:color w:val="333333"/>
          <w:spacing w:val="0"/>
          <w:kern w:val="0"/>
          <w:sz w:val="21"/>
          <w:szCs w:val="21"/>
          <w:shd w:val="clear" w:fill="FFFFFF"/>
          <w:lang w:val="en-US" w:eastAsia="zh-CN" w:bidi="ar"/>
        </w:rPr>
        <w:tab/>
        <w:t>B、本人或者他的近亲属和本案有利害关系的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C、担任过本案的证人、鉴定人的</w:t>
      </w:r>
      <w:r>
        <w:rPr>
          <w:rFonts w:hint="eastAsia" w:ascii="宋体" w:hAnsi="宋体" w:eastAsia="宋体" w:cs="宋体"/>
          <w:i w:val="0"/>
          <w:caps w:val="0"/>
          <w:color w:val="333333"/>
          <w:spacing w:val="0"/>
          <w:kern w:val="0"/>
          <w:sz w:val="21"/>
          <w:szCs w:val="21"/>
          <w:shd w:val="clear" w:fill="FFFFFF"/>
          <w:lang w:val="en-US" w:eastAsia="zh-CN" w:bidi="ar"/>
        </w:rPr>
        <w:tab/>
        <w:t/>
      </w:r>
      <w:r>
        <w:rPr>
          <w:rFonts w:hint="eastAsia" w:ascii="宋体" w:hAnsi="宋体" w:eastAsia="宋体" w:cs="宋体"/>
          <w:i w:val="0"/>
          <w:caps w:val="0"/>
          <w:color w:val="333333"/>
          <w:spacing w:val="0"/>
          <w:kern w:val="0"/>
          <w:sz w:val="21"/>
          <w:szCs w:val="21"/>
          <w:shd w:val="clear" w:fill="FFFFFF"/>
          <w:lang w:val="en-US" w:eastAsia="zh-CN" w:bidi="ar"/>
        </w:rPr>
        <w:tab/>
        <w:t>D、曾主持本案附带民事诉讼的调解程序的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37、</w:t>
      </w:r>
      <w:r>
        <w:rPr>
          <w:rFonts w:hint="eastAsia" w:ascii="宋体" w:hAnsi="宋体" w:eastAsia="宋体" w:cs="宋体"/>
          <w:i w:val="0"/>
          <w:caps w:val="0"/>
          <w:color w:val="333333"/>
          <w:spacing w:val="0"/>
          <w:sz w:val="21"/>
          <w:szCs w:val="21"/>
          <w:shd w:val="clear" w:fill="FFFFFF"/>
        </w:rPr>
        <w:t>人民警察遇有以下情形，应当立即停止使用武器的是（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A、非法同行、示威、强行冲越人民警察为履行职责设置的警戒线的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B、以暴力方法抗拒或者阻碍人民警察依法履行职责的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C、袭击人民警察的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D、胁持人质被警察劝降成功，释放人质的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38、</w:t>
      </w:r>
      <w:r>
        <w:rPr>
          <w:rFonts w:hint="eastAsia" w:ascii="宋体" w:hAnsi="宋体" w:eastAsia="宋体" w:cs="宋体"/>
          <w:i w:val="0"/>
          <w:caps w:val="0"/>
          <w:color w:val="333333"/>
          <w:spacing w:val="0"/>
          <w:sz w:val="21"/>
          <w:szCs w:val="21"/>
          <w:shd w:val="clear" w:fill="FFFFFF"/>
        </w:rPr>
        <w:t>甲、乙二人携带猎枪同去山里打猎，甲擦枪时不慎致猎枪走火，打死了乙，自己也身受重伤。甲的行为（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A、构成故意杀人罪</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、构成过失致人死亡罪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C、属于紧急避险，应当减轻处罚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、属于意外事件，不构成犯罪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39、</w:t>
      </w:r>
      <w:r>
        <w:rPr>
          <w:rFonts w:hint="eastAsia" w:ascii="宋体" w:hAnsi="宋体" w:eastAsia="宋体" w:cs="宋体"/>
          <w:i w:val="0"/>
          <w:caps w:val="0"/>
          <w:color w:val="333333"/>
          <w:spacing w:val="0"/>
          <w:sz w:val="21"/>
          <w:szCs w:val="21"/>
          <w:shd w:val="clear" w:fill="FFFFFF"/>
        </w:rPr>
        <w:t>某日，杨某在家中接到朋友电话称其已买好毒品，并让杨某找处所一起吸食，杨某于是在家附近的宾馆订房一间并让其朋友前来，后杨某在吸食过程中先行离开，杨某的行为（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A、应认定为容留他人吸毒罪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、不构成犯罪</w:t>
      </w:r>
      <w:r>
        <w:rPr>
          <w:rFonts w:hint="eastAsia" w:ascii="宋体" w:hAnsi="宋体" w:eastAsia="宋体" w:cs="宋体"/>
          <w:i w:val="0"/>
          <w:caps w:val="0"/>
          <w:color w:val="333333"/>
          <w:spacing w:val="0"/>
          <w:kern w:val="0"/>
          <w:sz w:val="21"/>
          <w:szCs w:val="21"/>
          <w:shd w:val="clear" w:fill="FFFFFF"/>
          <w:lang w:val="en-US" w:eastAsia="zh-CN" w:bidi="ar"/>
        </w:rPr>
        <w:tab/>
        <w:t/>
      </w:r>
      <w:r>
        <w:rPr>
          <w:rFonts w:hint="eastAsia" w:ascii="宋体" w:hAnsi="宋体" w:eastAsia="宋体" w:cs="宋体"/>
          <w:i w:val="0"/>
          <w:caps w:val="0"/>
          <w:color w:val="333333"/>
          <w:spacing w:val="0"/>
          <w:kern w:val="0"/>
          <w:sz w:val="21"/>
          <w:szCs w:val="21"/>
          <w:shd w:val="clear" w:fill="FFFFFF"/>
          <w:lang w:val="en-US" w:eastAsia="zh-CN" w:bidi="ar"/>
        </w:rPr>
        <w:tab/>
        <w:t>C、应只给予治安管理处罚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、以上说法都不正确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40、</w:t>
      </w:r>
      <w:r>
        <w:rPr>
          <w:rFonts w:hint="eastAsia" w:ascii="宋体" w:hAnsi="宋体" w:eastAsia="宋体" w:cs="宋体"/>
          <w:i w:val="0"/>
          <w:caps w:val="0"/>
          <w:color w:val="333333"/>
          <w:spacing w:val="0"/>
          <w:sz w:val="21"/>
          <w:szCs w:val="21"/>
          <w:shd w:val="clear" w:fill="FFFFFF"/>
        </w:rPr>
        <w:t>根据《刑事诉讼法》，下列侦查程序正确的是（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A、公安机关指派某大学心理专家在侦查人员的主持下讯问犯罪嫌疑人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B、侦查人员在证人提出的咖啡厅里对其询问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C、为了确定被害人的伤害情况，被害人如果拒绝检查，侦查人员认为必要的时候，可以强制检查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D、检查妇女的身体，应当由女工作人员或者女医师进行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41、</w:t>
      </w:r>
      <w:r>
        <w:rPr>
          <w:rFonts w:hint="eastAsia" w:ascii="宋体" w:hAnsi="宋体" w:eastAsia="宋体" w:cs="宋体"/>
          <w:i w:val="0"/>
          <w:caps w:val="0"/>
          <w:color w:val="333333"/>
          <w:spacing w:val="0"/>
          <w:sz w:val="21"/>
          <w:szCs w:val="21"/>
          <w:shd w:val="clear" w:fill="FFFFFF"/>
        </w:rPr>
        <w:t>强制隔离戒毒所设置医疗机构，接受（    ）对医疗工作的指导和监督。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A、卫生行政部门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、药品监督管理部门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、公安机关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、司法行政部门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42、</w:t>
      </w:r>
      <w:r>
        <w:rPr>
          <w:rFonts w:hint="eastAsia" w:ascii="宋体" w:hAnsi="宋体" w:eastAsia="宋体" w:cs="宋体"/>
          <w:i w:val="0"/>
          <w:caps w:val="0"/>
          <w:color w:val="333333"/>
          <w:spacing w:val="0"/>
          <w:sz w:val="21"/>
          <w:szCs w:val="21"/>
          <w:shd w:val="clear" w:fill="FFFFFF"/>
        </w:rPr>
        <w:t>下列不属于人民警察应依法履行的职责的是（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A、预防、制止和侦查违法犯罪活动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B、维护社会治安秩序，制止危害社会治安秩序的行为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C、对被判处管制、拘役、剥夺政治权利的罪犯执行刑罚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D、维护交通安全和交通秩序，处理交通事故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43、</w:t>
      </w:r>
      <w:r>
        <w:rPr>
          <w:rFonts w:hint="eastAsia" w:ascii="宋体" w:hAnsi="宋体" w:eastAsia="宋体" w:cs="宋体"/>
          <w:i w:val="0"/>
          <w:caps w:val="0"/>
          <w:color w:val="333333"/>
          <w:spacing w:val="0"/>
          <w:sz w:val="21"/>
          <w:szCs w:val="21"/>
          <w:shd w:val="clear" w:fill="FFFFFF"/>
        </w:rPr>
        <w:t>根据《人民警察使用警械和武器条例》，手铐和脚镣（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A、属于警械</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、属于武器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、既不属于警械，也不属于武器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、既属于警械，也属于武器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44、</w:t>
      </w:r>
      <w:r>
        <w:rPr>
          <w:rFonts w:hint="eastAsia" w:ascii="宋体" w:hAnsi="宋体" w:eastAsia="宋体" w:cs="宋体"/>
          <w:i w:val="0"/>
          <w:caps w:val="0"/>
          <w:color w:val="333333"/>
          <w:spacing w:val="0"/>
          <w:sz w:val="21"/>
          <w:szCs w:val="21"/>
          <w:shd w:val="clear" w:fill="FFFFFF"/>
        </w:rPr>
        <w:t>根据《社区矫正实施办法》，司法所对下列社区矫正人员的处理方法正确的是（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A、甲，孕妇，暂予监外执行，司法所要求其每个月向司法所报告本人身体情况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B、乙，正在哺乳自己未满一周岁的婴儿，暂予监外执行，司法所要求其每个月向司法所报告本人身体情况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C、丙，未成年人，司法所要求其每个月向司法所报告本人身体情况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D、丁，保外就医的社区矫正人员，司法所要求其每个月向司法所报告本人身体情况，每三个月向司法所提交病情复查情况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45、</w:t>
      </w:r>
      <w:r>
        <w:rPr>
          <w:rFonts w:hint="eastAsia" w:ascii="宋体" w:hAnsi="宋体" w:eastAsia="宋体" w:cs="宋体"/>
          <w:i w:val="0"/>
          <w:caps w:val="0"/>
          <w:color w:val="333333"/>
          <w:spacing w:val="0"/>
          <w:sz w:val="21"/>
          <w:szCs w:val="21"/>
          <w:shd w:val="clear" w:fill="FFFFFF"/>
        </w:rPr>
        <w:t>人民警察违法使用警械、武器，造成不应有的人员伤亡、财产损失，尚不构成犯罪的，依法给予（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A、刑事处罚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、行政处罚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、行政处分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、民事赔偿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46、</w:t>
      </w:r>
      <w:r>
        <w:rPr>
          <w:rFonts w:hint="eastAsia" w:ascii="宋体" w:hAnsi="宋体" w:eastAsia="宋体" w:cs="宋体"/>
          <w:i w:val="0"/>
          <w:caps w:val="0"/>
          <w:color w:val="333333"/>
          <w:spacing w:val="0"/>
          <w:sz w:val="21"/>
          <w:szCs w:val="21"/>
          <w:shd w:val="clear" w:fill="FFFFFF"/>
        </w:rPr>
        <w:t>甲县乙公司不服该县物价局对其作出的行政处罚决定，向甲县政府申请行政复议，下列说法错误的是（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A、甲县政府有权受理该复议申请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B、乙公司可以口头提出申请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C、复议机关应当受理该申请之日起六十日内依法作出行政复议决定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D、行政复议期间，应该停止执行原处罚决定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47、</w:t>
      </w:r>
      <w:r>
        <w:rPr>
          <w:rFonts w:hint="eastAsia" w:ascii="宋体" w:hAnsi="宋体" w:eastAsia="宋体" w:cs="宋体"/>
          <w:i w:val="0"/>
          <w:caps w:val="0"/>
          <w:color w:val="333333"/>
          <w:spacing w:val="0"/>
          <w:sz w:val="21"/>
          <w:szCs w:val="21"/>
          <w:shd w:val="clear" w:fill="FFFFFF"/>
        </w:rPr>
        <w:t>下列情形中，戒毒人员可以申请外出探视的是（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A、母亲病危</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、朋友死亡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、中秋节</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、戒治效果好，需处理重要工作事项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48、</w:t>
      </w:r>
      <w:r>
        <w:rPr>
          <w:rFonts w:hint="eastAsia" w:ascii="宋体" w:hAnsi="宋体" w:eastAsia="宋体" w:cs="宋体"/>
          <w:i w:val="0"/>
          <w:caps w:val="0"/>
          <w:color w:val="333333"/>
          <w:spacing w:val="0"/>
          <w:sz w:val="21"/>
          <w:szCs w:val="21"/>
          <w:shd w:val="clear" w:fill="FFFFFF"/>
        </w:rPr>
        <w:t>人民警察实行国家公务员的工资制度，并享受国家规定的（    ）和其他津贴、补贴以及保险福利待遇。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A、执勤补贴</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、交通补贴</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、政府特殊津贴</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、警衔津贴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49、</w:t>
      </w:r>
      <w:r>
        <w:rPr>
          <w:rFonts w:hint="eastAsia" w:ascii="宋体" w:hAnsi="宋体" w:eastAsia="宋体" w:cs="宋体"/>
          <w:i w:val="0"/>
          <w:caps w:val="0"/>
          <w:color w:val="333333"/>
          <w:spacing w:val="0"/>
          <w:sz w:val="21"/>
          <w:szCs w:val="21"/>
          <w:shd w:val="clear" w:fill="FFFFFF"/>
        </w:rPr>
        <w:t>某公安局发现十五周岁的未成年人于某吸毒，下列说法正确的是（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A、于某既不适用强制隔离戒毒，也不适用社区戒毒</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、公安机关可以责令于某接受社区戒毒</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C、公安机关不能对于某适用治安管理处罚</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、公安机关只能对于某适用社区戒毒</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50、</w:t>
      </w:r>
      <w:r>
        <w:rPr>
          <w:rFonts w:hint="eastAsia" w:ascii="宋体" w:hAnsi="宋体" w:eastAsia="宋体" w:cs="宋体"/>
          <w:i w:val="0"/>
          <w:caps w:val="0"/>
          <w:color w:val="333333"/>
          <w:spacing w:val="0"/>
          <w:sz w:val="21"/>
          <w:szCs w:val="21"/>
          <w:shd w:val="clear" w:fill="FFFFFF"/>
        </w:rPr>
        <w:t>根据《社区矫正实施办法》，县级司法行政机关应当给予警告，并出具书面决定的情形不包括（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A、社区矫正人员甲，保外就医人员，无正当理由不按时提交病情复查情况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B、社区矫正人员乙，不按规定参加教育学习和社区服务等活动，经教育仍不改正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C、社区矫正人员丙，盗窃了价值5000元的财物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D、社区矫正人员丁，延迟两天才报到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二、多项选择题。每题所设选项中至少有两个正确答案，多选、少选、错选或不选均不得分。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51、</w:t>
      </w:r>
      <w:r>
        <w:rPr>
          <w:rFonts w:hint="eastAsia" w:ascii="宋体" w:hAnsi="宋体" w:eastAsia="宋体" w:cs="宋体"/>
          <w:i w:val="0"/>
          <w:caps w:val="0"/>
          <w:color w:val="333333"/>
          <w:spacing w:val="0"/>
          <w:sz w:val="21"/>
          <w:szCs w:val="21"/>
          <w:shd w:val="clear" w:fill="FFFFFF"/>
        </w:rPr>
        <w:t>郑某甲发生火灾之际，邻居林某独自闯入郑某的住宅帮其搬运贵重物品，林某的行为事后却并未得到郑某的认可，林某的行为（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A、构成非法侵入住宅罪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、构成非法搜查罪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、构成盗窃罪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、不构成犯罪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E、不具备主观罪过和社会危害性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52、</w:t>
      </w:r>
      <w:r>
        <w:rPr>
          <w:rFonts w:hint="eastAsia" w:ascii="宋体" w:hAnsi="宋体" w:eastAsia="宋体" w:cs="宋体"/>
          <w:i w:val="0"/>
          <w:caps w:val="0"/>
          <w:color w:val="333333"/>
          <w:spacing w:val="0"/>
          <w:sz w:val="21"/>
          <w:szCs w:val="21"/>
          <w:shd w:val="clear" w:fill="FFFFFF"/>
        </w:rPr>
        <w:t>强制隔离戒毒所应当开展戒毒文化建设，运用（    ）等文化载体，活跃戒毒人员文化生活，丰富教育形式。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A、影视和广播</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、所内局域网</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、展览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、文艺演出</w:t>
      </w:r>
      <w:r>
        <w:rPr>
          <w:rFonts w:hint="eastAsia" w:ascii="宋体" w:hAnsi="宋体" w:eastAsia="宋体" w:cs="宋体"/>
          <w:i w:val="0"/>
          <w:caps w:val="0"/>
          <w:color w:val="333333"/>
          <w:spacing w:val="0"/>
          <w:kern w:val="0"/>
          <w:sz w:val="21"/>
          <w:szCs w:val="21"/>
          <w:shd w:val="clear" w:fill="FFFFFF"/>
          <w:lang w:val="en-US" w:eastAsia="zh-CN" w:bidi="ar"/>
        </w:rPr>
        <w:tab/>
        <w:t>E、图书和报刊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53、</w:t>
      </w:r>
      <w:r>
        <w:rPr>
          <w:rFonts w:hint="eastAsia" w:ascii="宋体" w:hAnsi="宋体" w:eastAsia="宋体" w:cs="宋体"/>
          <w:i w:val="0"/>
          <w:caps w:val="0"/>
          <w:color w:val="333333"/>
          <w:spacing w:val="0"/>
          <w:sz w:val="21"/>
          <w:szCs w:val="21"/>
          <w:shd w:val="clear" w:fill="FFFFFF"/>
        </w:rPr>
        <w:t>根据《行政复议法》，下列说法错误的有（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A、甲不服县公安局对其作出的行政拘留决定提出复议，申请行政复议时不可一并提出行政赔偿请求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B、乙不服县税务部门对其作出的行政强制措施决定，可以向县人民政府提起行政复议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C、复议机关无正当理由不予受理复议申请的，必要时上级行政机关可以直接受理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D、丙认为县工商局的处罚决定侵犯了其合法的经营自主权，可以直接向县人民政府提起行政复议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E、丁认为县人民政府违法征收其财物的，可以同时提起行政复议和行政诉讼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54、</w:t>
      </w:r>
      <w:r>
        <w:rPr>
          <w:rFonts w:hint="eastAsia" w:ascii="宋体" w:hAnsi="宋体" w:eastAsia="宋体" w:cs="宋体"/>
          <w:i w:val="0"/>
          <w:caps w:val="0"/>
          <w:color w:val="333333"/>
          <w:spacing w:val="0"/>
          <w:sz w:val="21"/>
          <w:szCs w:val="21"/>
          <w:shd w:val="clear" w:fill="FFFFFF"/>
        </w:rPr>
        <w:t>下列关于追诉时效期限的说法正确的有（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A、许某犯甲罪，法定最高刑为5年，其追诉时效为5年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B、冯某犯乙罪，法定最高刑为7年，其追诉时效为10年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C、谢某犯丙罪，法定最高刑为10年，其追诉时效为15年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D、关某犯丁罪、戊罪，丁罪法定最高刑为10年，戊罪法定最高刑为15年，数罪并罚最高执行20年，其追诉时效为15年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E、马某犯己罪，法定最高刑为死刑，外出逃亡20年后不再追诉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55、</w:t>
      </w:r>
      <w:r>
        <w:rPr>
          <w:rFonts w:hint="eastAsia" w:ascii="宋体" w:hAnsi="宋体" w:eastAsia="宋体" w:cs="宋体"/>
          <w:i w:val="0"/>
          <w:caps w:val="0"/>
          <w:color w:val="333333"/>
          <w:spacing w:val="0"/>
          <w:sz w:val="21"/>
          <w:szCs w:val="21"/>
          <w:shd w:val="clear" w:fill="FFFFFF"/>
        </w:rPr>
        <w:t>民警肖某将自己配发的枪支借给其好友外出防身，一周后，其好友将枪支归还，未造成任何不良后果，肖某的行为（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A、不构成犯罪，因为未造成严重后果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B、构成犯罪，因为虽未造成严重后果，但只要有出租、出借枪支的行为，即构成犯罪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C、构成非法出租、出借枪支罪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D、不构成犯罪，因为肖某不符合非法出租、出借枪支罪的主体要件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E、不构成犯罪，因为情节显著轻微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56、</w:t>
      </w:r>
      <w:r>
        <w:rPr>
          <w:rFonts w:hint="eastAsia" w:ascii="宋体" w:hAnsi="宋体" w:eastAsia="宋体" w:cs="宋体"/>
          <w:i w:val="0"/>
          <w:caps w:val="0"/>
          <w:color w:val="333333"/>
          <w:spacing w:val="0"/>
          <w:sz w:val="21"/>
          <w:szCs w:val="21"/>
          <w:shd w:val="clear" w:fill="FFFFFF"/>
        </w:rPr>
        <w:t>下列关于减刑的说法正确的有（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A、被判处无期徒刑、有期徒刑的罪犯，在服刑期间确有悔改或立功表现的，应当减刑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B、被判处管制、拘役的罪犯，在抗御自然灾害或者排除重大事故中，有突出表现的，应当减刑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C、被判处死刑缓期二年执行的罪犯缓期执行期满后，所在监狱应当及时提出减刑意见，报上级监狱审核</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D、减刑建议可以由人民检察院向人民法院提出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E、被判处死刑缓期二年执行的罪犯缓期执行期满后，符合法律规定的，可以减为有期徒刑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57、</w:t>
      </w:r>
      <w:r>
        <w:rPr>
          <w:rFonts w:hint="eastAsia" w:ascii="宋体" w:hAnsi="宋体" w:eastAsia="宋体" w:cs="宋体"/>
          <w:i w:val="0"/>
          <w:caps w:val="0"/>
          <w:color w:val="333333"/>
          <w:spacing w:val="0"/>
          <w:sz w:val="21"/>
          <w:szCs w:val="21"/>
          <w:shd w:val="clear" w:fill="FFFFFF"/>
        </w:rPr>
        <w:t>以下可作为证据的有（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A、证人甲的证言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、被告人乙的口供</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、从犯罪现场检获的光盘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、被害人丙的死因鉴定报告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E、司法机关截获的原告通过暴力手段取得的被告人丁的供述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58、</w:t>
      </w:r>
      <w:r>
        <w:rPr>
          <w:rFonts w:hint="eastAsia" w:ascii="宋体" w:hAnsi="宋体" w:eastAsia="宋体" w:cs="宋体"/>
          <w:i w:val="0"/>
          <w:caps w:val="0"/>
          <w:color w:val="333333"/>
          <w:spacing w:val="0"/>
          <w:sz w:val="21"/>
          <w:szCs w:val="21"/>
          <w:shd w:val="clear" w:fill="FFFFFF"/>
        </w:rPr>
        <w:t>根据《戒毒条例》，戒毒医疗机构应当履行的义务包括（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A、对自愿戒毒人员开展传染病的预防、咨询教育</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B、对自愿戒毒人员采取脱毒治疗、心理康复、行为矫治等多种治疗措施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C、采用科学、规范的诊疗技术和方法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D、依法加强药品管理、防止麻醉药品、精神药品流失滥用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E、使用的药物、医院制剂、医疗器械符合国家有关规定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59、</w:t>
      </w:r>
      <w:r>
        <w:rPr>
          <w:rFonts w:hint="eastAsia" w:ascii="宋体" w:hAnsi="宋体" w:eastAsia="宋体" w:cs="宋体"/>
          <w:i w:val="0"/>
          <w:caps w:val="0"/>
          <w:color w:val="333333"/>
          <w:spacing w:val="0"/>
          <w:sz w:val="21"/>
          <w:szCs w:val="21"/>
          <w:shd w:val="clear" w:fill="FFFFFF"/>
        </w:rPr>
        <w:t>根据《戒毒条例》，社区戒毒人员拒绝接受社区戒毒，在社区戒毒期间有下列（    ）情形之一的，社区戒毒专职工作人员应当及时向当地公安机关报告。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A、又吸食、注射毒品</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、擅自离开社区戒毒执行地所在县（市、区）累计超过30日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C、拒绝接受检测3次以上</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、严重违反社区戒毒协议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E、擅自离开社区戒毒执行地所在县（市、区）3次以上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60、</w:t>
      </w:r>
      <w:r>
        <w:rPr>
          <w:rFonts w:hint="eastAsia" w:ascii="宋体" w:hAnsi="宋体" w:eastAsia="宋体" w:cs="宋体"/>
          <w:i w:val="0"/>
          <w:caps w:val="0"/>
          <w:color w:val="333333"/>
          <w:spacing w:val="0"/>
          <w:sz w:val="21"/>
          <w:szCs w:val="21"/>
          <w:shd w:val="clear" w:fill="FFFFFF"/>
        </w:rPr>
        <w:t>下列行为，在定罪时不以非法侵入住宅罪论处的有（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A、入户抢劫</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、入户盗窃</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、入户强奸</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、入户杀人</w:t>
      </w:r>
      <w:r>
        <w:rPr>
          <w:rFonts w:hint="eastAsia" w:ascii="宋体" w:hAnsi="宋体" w:eastAsia="宋体" w:cs="宋体"/>
          <w:i w:val="0"/>
          <w:caps w:val="0"/>
          <w:color w:val="333333"/>
          <w:spacing w:val="0"/>
          <w:kern w:val="0"/>
          <w:sz w:val="21"/>
          <w:szCs w:val="21"/>
          <w:shd w:val="clear" w:fill="FFFFFF"/>
          <w:lang w:val="en-US" w:eastAsia="zh-CN" w:bidi="ar"/>
        </w:rPr>
        <w:tab/>
        <w:t>E、入户无理纠缠主人，不肯退离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61、</w:t>
      </w:r>
      <w:r>
        <w:rPr>
          <w:rFonts w:hint="eastAsia" w:ascii="宋体" w:hAnsi="宋体" w:eastAsia="宋体" w:cs="宋体"/>
          <w:i w:val="0"/>
          <w:caps w:val="0"/>
          <w:color w:val="333333"/>
          <w:spacing w:val="0"/>
          <w:sz w:val="21"/>
          <w:szCs w:val="21"/>
          <w:shd w:val="clear" w:fill="FFFFFF"/>
        </w:rPr>
        <w:t>某市公安局依法查处向某贩毒一案，对于该案中的下列物品，应当收缴并依照规定处理的有（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A、依法查获的毒品</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、向某吸食、注射毒品的用具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C、向某贩卖毒品的收益</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、向某租用的用于运输毒品的车辆</w:t>
      </w:r>
      <w:r>
        <w:rPr>
          <w:rFonts w:hint="eastAsia" w:ascii="宋体" w:hAnsi="宋体" w:eastAsia="宋体" w:cs="宋体"/>
          <w:i w:val="0"/>
          <w:caps w:val="0"/>
          <w:color w:val="333333"/>
          <w:spacing w:val="0"/>
          <w:kern w:val="0"/>
          <w:sz w:val="21"/>
          <w:szCs w:val="21"/>
          <w:shd w:val="clear" w:fill="FFFFFF"/>
          <w:lang w:val="en-US" w:eastAsia="zh-CN" w:bidi="ar"/>
        </w:rPr>
        <w:tab/>
        <w:t xml:space="preserve"> E、向某用于传递贩卖毒品信息的手机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62、</w:t>
      </w:r>
      <w:r>
        <w:rPr>
          <w:rFonts w:hint="eastAsia" w:ascii="宋体" w:hAnsi="宋体" w:eastAsia="宋体" w:cs="宋体"/>
          <w:i w:val="0"/>
          <w:caps w:val="0"/>
          <w:color w:val="333333"/>
          <w:spacing w:val="0"/>
          <w:sz w:val="21"/>
          <w:szCs w:val="21"/>
          <w:shd w:val="clear" w:fill="FFFFFF"/>
        </w:rPr>
        <w:t>人民警察甲在执行公务过程中，发现犯罪嫌疑人乙正在实施抢劫，欲使用枪支将其降服，下列说法错误的有（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A、由于事态紧急，甲可以直接使用枪支，无须命令在场无关人员躲避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B、甲在使用枪支时，应当尽量减少人员伤亡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C、甲在使用枪支时，不必考虑是否有其他杀伤力较小的警械可以制止犯罪嫌疑人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D、甲依法使用枪支的行为受法律保护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E、甲在使用枪支时，应当尽量减少财产损失</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63、</w:t>
      </w:r>
      <w:r>
        <w:rPr>
          <w:rFonts w:hint="eastAsia" w:ascii="宋体" w:hAnsi="宋体" w:eastAsia="宋体" w:cs="宋体"/>
          <w:i w:val="0"/>
          <w:caps w:val="0"/>
          <w:color w:val="333333"/>
          <w:spacing w:val="0"/>
          <w:sz w:val="21"/>
          <w:szCs w:val="21"/>
          <w:shd w:val="clear" w:fill="FFFFFF"/>
        </w:rPr>
        <w:t>高某（女）在某地下赌场负责场内服务，后该赌场被公安机关查封。案发时高某怀有6个月身孕。经查明，高某犯罪情节轻微，并有悔罪表现，平时表现良好。案发后，其住所地居民委员会向司法机关联名上书，希望对其宽大处理，人民法院对高某可以（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A、宣告无罪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、判处有期徒刑4年</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、宣告缓刑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、判处管制，并处罚金</w:t>
      </w:r>
      <w:r>
        <w:rPr>
          <w:rFonts w:hint="eastAsia" w:ascii="宋体" w:hAnsi="宋体" w:eastAsia="宋体" w:cs="宋体"/>
          <w:i w:val="0"/>
          <w:caps w:val="0"/>
          <w:color w:val="333333"/>
          <w:spacing w:val="0"/>
          <w:kern w:val="0"/>
          <w:sz w:val="21"/>
          <w:szCs w:val="21"/>
          <w:shd w:val="clear" w:fill="FFFFFF"/>
          <w:lang w:val="en-US" w:eastAsia="zh-CN" w:bidi="ar"/>
        </w:rPr>
        <w:tab/>
        <w:t>E、判处剥夺政治权利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64、</w:t>
      </w:r>
      <w:r>
        <w:rPr>
          <w:rFonts w:hint="eastAsia" w:ascii="宋体" w:hAnsi="宋体" w:eastAsia="宋体" w:cs="宋体"/>
          <w:i w:val="0"/>
          <w:caps w:val="0"/>
          <w:color w:val="333333"/>
          <w:spacing w:val="0"/>
          <w:sz w:val="21"/>
          <w:szCs w:val="21"/>
          <w:shd w:val="clear" w:fill="FFFFFF"/>
        </w:rPr>
        <w:t>对人民警察曾某的以下行为，应当予以行政处分的有（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A、私自向辖区内个体户强行收取“保护费”</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、在网络上散布反党反国家言论，造成一定社会影响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C、玩忽职守、在接到警情时不履行出警义务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、在执行职务时殴打他人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E、索贿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65、</w:t>
      </w:r>
      <w:r>
        <w:rPr>
          <w:rFonts w:hint="eastAsia" w:ascii="宋体" w:hAnsi="宋体" w:eastAsia="宋体" w:cs="宋体"/>
          <w:i w:val="0"/>
          <w:caps w:val="0"/>
          <w:color w:val="333333"/>
          <w:spacing w:val="0"/>
          <w:sz w:val="21"/>
          <w:szCs w:val="21"/>
          <w:shd w:val="clear" w:fill="FFFFFF"/>
        </w:rPr>
        <w:t>根据《行政复议法》，不服行政机关对民事纠纷作出的调解或者其他处理，下列说法不正确的有（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A、可以申请仲裁</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、可以向上一级行政机关申请复核</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、可以向人民法院提起诉讼</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、可以提出申诉   E、可以向上一级行政机关申请复议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66、</w:t>
      </w:r>
      <w:r>
        <w:rPr>
          <w:rFonts w:hint="eastAsia" w:ascii="宋体" w:hAnsi="宋体" w:eastAsia="宋体" w:cs="宋体"/>
          <w:i w:val="0"/>
          <w:caps w:val="0"/>
          <w:color w:val="333333"/>
          <w:spacing w:val="0"/>
          <w:sz w:val="21"/>
          <w:szCs w:val="21"/>
          <w:shd w:val="clear" w:fill="FFFFFF"/>
        </w:rPr>
        <w:t>民警方某为制止暴力犯罪，使用武器时不慎击伤无辜群众袁某，下列说法正确的有（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A、方某应当及时抢救袁某并保护现场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B、方某应当立即向当地公安机关或者其所属机关报告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C、方某依法使用武器造成袁某受伤，由方某所属机关予以补偿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D、方某依法使用武器造成袁某受伤，由当地人民政府予以补偿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E、方某依法使用武器造成袁某受伤，由方某所属机关的上一级机关予以赔偿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67、</w:t>
      </w:r>
      <w:r>
        <w:rPr>
          <w:rFonts w:hint="eastAsia" w:ascii="宋体" w:hAnsi="宋体" w:eastAsia="宋体" w:cs="宋体"/>
          <w:i w:val="0"/>
          <w:caps w:val="0"/>
          <w:color w:val="333333"/>
          <w:spacing w:val="0"/>
          <w:sz w:val="21"/>
          <w:szCs w:val="21"/>
          <w:shd w:val="clear" w:fill="FFFFFF"/>
        </w:rPr>
        <w:t>根据《行政复议法》，公民、法人或者其他组织对行政机关作出的（    ）决定不服的，可以依法申请行政复议。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A、警告</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、冻结财产</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、没收违法所得</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、责令停产停业</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E、暂扣或者吊销执照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68、</w:t>
      </w:r>
      <w:r>
        <w:rPr>
          <w:rFonts w:hint="eastAsia" w:ascii="宋体" w:hAnsi="宋体" w:eastAsia="宋体" w:cs="宋体"/>
          <w:i w:val="0"/>
          <w:caps w:val="0"/>
          <w:color w:val="333333"/>
          <w:spacing w:val="0"/>
          <w:sz w:val="21"/>
          <w:szCs w:val="21"/>
          <w:shd w:val="clear" w:fill="FFFFFF"/>
        </w:rPr>
        <w:t>民警甲在巡查出租屋时，发现乙正在出租屋内制毒，屋内有大量制毒工具与毒品成品，下列说法正确的有（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A、乙的行为危害公共安全，甲可以对乙先行逮捕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、甲必须先回派出所办理拘留证，才能对其予以拘留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C、乙正在实行犯罪，甲可以对其先行拘留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D、在乙的住处发现有犯罪证据，甲可以对其先行拘留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E、若乙看到事情败露后企图跳窗自杀，甲可以对其先行拘留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69、</w:t>
      </w:r>
      <w:r>
        <w:rPr>
          <w:rFonts w:hint="eastAsia" w:ascii="宋体" w:hAnsi="宋体" w:eastAsia="宋体" w:cs="宋体"/>
          <w:i w:val="0"/>
          <w:caps w:val="0"/>
          <w:color w:val="333333"/>
          <w:spacing w:val="0"/>
          <w:sz w:val="21"/>
          <w:szCs w:val="21"/>
          <w:shd w:val="clear" w:fill="FFFFFF"/>
        </w:rPr>
        <w:t>如果人民警察郑某认为上级的决定有错误，下列说法正确的有（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A、郑某可以提出意见</w:t>
      </w:r>
      <w:r>
        <w:rPr>
          <w:rFonts w:hint="eastAsia" w:ascii="宋体" w:hAnsi="宋体" w:eastAsia="宋体" w:cs="宋体"/>
          <w:i w:val="0"/>
          <w:caps w:val="0"/>
          <w:color w:val="333333"/>
          <w:spacing w:val="0"/>
          <w:kern w:val="0"/>
          <w:sz w:val="21"/>
          <w:szCs w:val="21"/>
          <w:shd w:val="clear" w:fill="FFFFFF"/>
          <w:lang w:val="en-US" w:eastAsia="zh-CN" w:bidi="ar"/>
        </w:rPr>
        <w:tab/>
        <w:t/>
      </w:r>
      <w:r>
        <w:rPr>
          <w:rFonts w:hint="eastAsia" w:ascii="宋体" w:hAnsi="宋体" w:eastAsia="宋体" w:cs="宋体"/>
          <w:i w:val="0"/>
          <w:caps w:val="0"/>
          <w:color w:val="333333"/>
          <w:spacing w:val="0"/>
          <w:kern w:val="0"/>
          <w:sz w:val="21"/>
          <w:szCs w:val="21"/>
          <w:shd w:val="clear" w:fill="FFFFFF"/>
          <w:lang w:val="en-US" w:eastAsia="zh-CN" w:bidi="ar"/>
        </w:rPr>
        <w:tab/>
        <w:t>B、郑某可以中止执行该决定</w:t>
      </w:r>
      <w:r>
        <w:rPr>
          <w:rFonts w:hint="eastAsia" w:ascii="宋体" w:hAnsi="宋体" w:eastAsia="宋体" w:cs="宋体"/>
          <w:i w:val="0"/>
          <w:caps w:val="0"/>
          <w:color w:val="333333"/>
          <w:spacing w:val="0"/>
          <w:kern w:val="0"/>
          <w:sz w:val="21"/>
          <w:szCs w:val="21"/>
          <w:shd w:val="clear" w:fill="FFFFFF"/>
          <w:lang w:val="en-US" w:eastAsia="zh-CN" w:bidi="ar"/>
        </w:rPr>
        <w:tab/>
        <w:t>C、郑某可以改变执行该决定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D、如果郑某提出的意见不被采纳，则必须服从该决定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E、如果上级的决定确有错误，郑某执行该决定的后果由郑某本人负责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70、</w:t>
      </w:r>
      <w:r>
        <w:rPr>
          <w:rFonts w:hint="eastAsia" w:ascii="宋体" w:hAnsi="宋体" w:eastAsia="宋体" w:cs="宋体"/>
          <w:i w:val="0"/>
          <w:caps w:val="0"/>
          <w:color w:val="333333"/>
          <w:spacing w:val="0"/>
          <w:sz w:val="21"/>
          <w:szCs w:val="21"/>
          <w:shd w:val="clear" w:fill="FFFFFF"/>
        </w:rPr>
        <w:t>根据《行政复议法》，公民、法人或者其他组织可以申请行政复议的情形有（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A、申请行政机关依法发放抚恤金，行政机关没有依法发放的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B、申请行政机关依法发放社会保险金，行政机关没有依法发放的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C、申请行政机关依法发放最低生活保障费，行政机关没有依法发放的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D、申请行政机关履行保护人身权利的法定职责，行政机关没有依法履行的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E、申请行政机关履行保护受教育权利的法定职责，行政机关没有依法履行的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71、</w:t>
      </w:r>
      <w:r>
        <w:rPr>
          <w:rFonts w:hint="eastAsia" w:ascii="宋体" w:hAnsi="宋体" w:eastAsia="宋体" w:cs="宋体"/>
          <w:i w:val="0"/>
          <w:caps w:val="0"/>
          <w:color w:val="333333"/>
          <w:spacing w:val="0"/>
          <w:sz w:val="21"/>
          <w:szCs w:val="21"/>
          <w:shd w:val="clear" w:fill="FFFFFF"/>
        </w:rPr>
        <w:t>根据《司法行政机关强制隔离戒毒工作规定》，吸毒成瘾人员自愿接受强制隔离戒毒的，下列说法正确的有（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A、应当取得强制隔离戒毒所所在地公安机关的书面同意意见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B、应当向强制隔离戒毒所提出申请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C、强制隔离戒毒所同意接收的，应当与其签订书面协议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D、强制隔离戒毒所同意接收的，戒毒期限由强制隔离戒毒所负责人决定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E、强制隔离戒毒所不得拒绝接收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72、</w:t>
      </w:r>
      <w:r>
        <w:rPr>
          <w:rFonts w:hint="eastAsia" w:ascii="宋体" w:hAnsi="宋体" w:eastAsia="宋体" w:cs="宋体"/>
          <w:i w:val="0"/>
          <w:caps w:val="0"/>
          <w:color w:val="333333"/>
          <w:spacing w:val="0"/>
          <w:sz w:val="21"/>
          <w:szCs w:val="21"/>
          <w:shd w:val="clear" w:fill="FFFFFF"/>
        </w:rPr>
        <w:t>根据《社区矫正实施办法》，缓刑、假释的社区矫正人员有下列（    ）情形之一的，由居住地同级司法行政机关向原裁判人民法院提出撤销缓刑、假释建议书并附相关证明材料，人民法院应当自收到之日起一个月内依法作出裁定。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A、甲、人民法院禁止其进入娱乐场所，甲严重违反禁止令、在KTV喝酒滋事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B、乙、接受社区矫正期间脱离监管，超过一个月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C、丙、因违反监督管理规定受到治安管理处罚，仍不改正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D、丁、受到司法局三次警告，仍不改正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E、戊、违反有关监督管理规定，情节轻微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73、</w:t>
      </w:r>
      <w:r>
        <w:rPr>
          <w:rFonts w:hint="eastAsia" w:ascii="宋体" w:hAnsi="宋体" w:eastAsia="宋体" w:cs="宋体"/>
          <w:i w:val="0"/>
          <w:caps w:val="0"/>
          <w:color w:val="333333"/>
          <w:spacing w:val="0"/>
          <w:sz w:val="21"/>
          <w:szCs w:val="21"/>
          <w:shd w:val="clear" w:fill="FFFFFF"/>
        </w:rPr>
        <w:t>根据《监狱法》，教育改造罪犯，实行（    ）的原则。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A、因人施教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、分类教育</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、以理服人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、集体攻坚</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E、心理干预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74、</w:t>
      </w:r>
      <w:r>
        <w:rPr>
          <w:rFonts w:hint="eastAsia" w:ascii="宋体" w:hAnsi="宋体" w:eastAsia="宋体" w:cs="宋体"/>
          <w:i w:val="0"/>
          <w:caps w:val="0"/>
          <w:color w:val="333333"/>
          <w:spacing w:val="0"/>
          <w:sz w:val="21"/>
          <w:szCs w:val="21"/>
          <w:shd w:val="clear" w:fill="FFFFFF"/>
        </w:rPr>
        <w:t>下列关于对未成年人实施社区矫正的说法，正确的有（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A、法律面前人人平等，所以未成年人和成年人应当适用同样的矫正方法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B、未成年人的矫正档案应当保密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C、对未成年社区矫正人员应当给予身份保护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D、未成年人的监护人应当承担社区矫正职责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E、未成年人的矫正宣告应当不公开进行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75、</w:t>
      </w:r>
      <w:r>
        <w:rPr>
          <w:rFonts w:hint="eastAsia" w:ascii="宋体" w:hAnsi="宋体" w:eastAsia="宋体" w:cs="宋体"/>
          <w:i w:val="0"/>
          <w:caps w:val="0"/>
          <w:color w:val="333333"/>
          <w:spacing w:val="0"/>
          <w:sz w:val="21"/>
          <w:szCs w:val="21"/>
          <w:shd w:val="clear" w:fill="FFFFFF"/>
        </w:rPr>
        <w:t>根据《人民警察法》，下列说法正确的有（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A、人民警察在工作中表现突出，有显著成绩和特殊贡献的，可以给予奖励</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B、对受奖励的人民警察，可以提前晋升警衔</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C、对受奖励的人民警察，可以给予一定的物质奖励</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D、给予人民警察的奖励中，嘉奖属于最高等级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E、给予人民警察的奖励中，三等功属于最高等级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76、</w:t>
      </w:r>
      <w:r>
        <w:rPr>
          <w:rFonts w:hint="eastAsia" w:ascii="宋体" w:hAnsi="宋体" w:eastAsia="宋体" w:cs="宋体"/>
          <w:i w:val="0"/>
          <w:caps w:val="0"/>
          <w:color w:val="333333"/>
          <w:spacing w:val="0"/>
          <w:sz w:val="21"/>
          <w:szCs w:val="21"/>
          <w:shd w:val="clear" w:fill="FFFFFF"/>
        </w:rPr>
        <w:t>范某因故意伤害罪、强奸罪数罪并罚被判处无期徒刑，于2018年5月入狱。下列情形中，监狱对范某的处理正确的有（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A、范某在狱中不服管教，聚众哄闹监狱，扰乱正常秩序，监狱给予其记过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B、范某在狱中欺压其他罪犯，监狱给予其警告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C、范某在狱中打架斗殴，监狱给予其记过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D、范某在生产劳动中消极怠工，经教育不改，监狱给予其警告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E、范某在生产劳动中有意损坏生产工具，监狱给予其禁闭三天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77、</w:t>
      </w:r>
      <w:r>
        <w:rPr>
          <w:rFonts w:hint="eastAsia" w:ascii="宋体" w:hAnsi="宋体" w:eastAsia="宋体" w:cs="宋体"/>
          <w:i w:val="0"/>
          <w:caps w:val="0"/>
          <w:color w:val="333333"/>
          <w:spacing w:val="0"/>
          <w:sz w:val="21"/>
          <w:szCs w:val="21"/>
          <w:shd w:val="clear" w:fill="FFFFFF"/>
        </w:rPr>
        <w:t>根据《刑事诉讼法》，下列说法错误的有（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A、人民检察院对强制医疗的决定和执行实行监督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B、人民检察院发现执行刑罚有违法的情况，应当通知执行机关纠正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C、人民检察院发现执行刑罚有违法的情况，应当通知审判机关纠正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D、人民检察院认为减刑的裁定不当，可以提出书面或口头纠正意见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E、人民检察院认为假释的裁定不当，应当向执行机关提出纠正意见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78、</w:t>
      </w:r>
      <w:r>
        <w:rPr>
          <w:rFonts w:hint="eastAsia" w:ascii="宋体" w:hAnsi="宋体" w:eastAsia="宋体" w:cs="宋体"/>
          <w:i w:val="0"/>
          <w:caps w:val="0"/>
          <w:color w:val="333333"/>
          <w:spacing w:val="0"/>
          <w:sz w:val="21"/>
          <w:szCs w:val="21"/>
          <w:shd w:val="clear" w:fill="FFFFFF"/>
        </w:rPr>
        <w:t>根据《禁毒法》，关于公安机关对吸毒成瘾人员予以强制隔离戒毒的程序要求，下列说法正确的有（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A、应当制作强制隔离戒毒决定书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B、可以口头作出强制隔离戒毒决定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C、强制隔离戒毒决定书应在执行强制隔离戒毒前送达被决定人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D、应在强制隔离戒毒决定书送达后二十四小时以内通知被决定人的家属、所在单位和户籍所在地公安派出所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E、被决定人对公安机关作出的强制隔离戒毒决定不服的，可以依法申请行政复议或者提起行政诉讼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79、</w:t>
      </w:r>
      <w:r>
        <w:rPr>
          <w:rFonts w:hint="eastAsia" w:ascii="宋体" w:hAnsi="宋体" w:eastAsia="宋体" w:cs="宋体"/>
          <w:i w:val="0"/>
          <w:caps w:val="0"/>
          <w:color w:val="333333"/>
          <w:spacing w:val="0"/>
          <w:sz w:val="21"/>
          <w:szCs w:val="21"/>
          <w:shd w:val="clear" w:fill="FFFFFF"/>
        </w:rPr>
        <w:t>根据《人民警察法》，下列说法正确的有（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A、甲因协助人民警察执行职务而损失了一辆摩托车，有权按照国家规定获得赔偿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B、乙协助人民警察成功抓捕犯有严重罪行的犯罪嫌疑人，应对乙给予表彰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C、人民警察在逮捕犯罪嫌疑人的过程中，公民和组织应当给予支持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D、人民警察对超越法律、法规规定的人民警察职责范围的指令，有权拒绝执行，并同时向所属机关报告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E、公民协助人民警察依法执行职务的行为受法律保护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80、</w:t>
      </w:r>
      <w:r>
        <w:rPr>
          <w:rFonts w:hint="eastAsia" w:ascii="宋体" w:hAnsi="宋体" w:eastAsia="宋体" w:cs="宋体"/>
          <w:i w:val="0"/>
          <w:caps w:val="0"/>
          <w:color w:val="333333"/>
          <w:spacing w:val="0"/>
          <w:sz w:val="21"/>
          <w:szCs w:val="21"/>
          <w:shd w:val="clear" w:fill="FFFFFF"/>
        </w:rPr>
        <w:t>根据《刑事诉讼法》，下列关于第二审程序的说法正确的有（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A、被告人甲一审被判处死刑，甲不服提起上诉，二审人民法院可以由审判员独任审判、开庭审理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B、被告人乙因涉嫌盗窃罪被诉至人民法院，一审判决作出后，乙提起上诉，二审人民法院决定开庭审理的，可以到一审人民法院所在地进行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C、被告人丙因涉嫌故意伤害罪被诉至人民法院，一审判决作出后，丙提起上诉，二审人民法院决定不开庭审理，在讯问被告人之后，不必听取其他当事人的意见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D、被告人丁、戊因涉嫌故意杀人罪被诉至人民法院，一审判决作出后，丁明确表示不上诉，戊提起上诉，人民法院应当对全案进行审查，一并处理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E、被告人乙因涉嫌抢劫罪被诉至人民法院，一审判决作出后，乙提起上诉，二审人民法院只能在二审人民法院所在地进行审理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三、判断题。判断下列说法的正误。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81、</w:t>
      </w:r>
      <w:r>
        <w:rPr>
          <w:rFonts w:hint="eastAsia" w:ascii="宋体" w:hAnsi="宋体" w:eastAsia="宋体" w:cs="宋体"/>
          <w:i w:val="0"/>
          <w:caps w:val="0"/>
          <w:color w:val="333333"/>
          <w:spacing w:val="0"/>
          <w:sz w:val="21"/>
          <w:szCs w:val="21"/>
          <w:shd w:val="clear" w:fill="FFFFFF"/>
        </w:rPr>
        <w:t>公安机关的人民警察因履行职责的紧急需要、经出示相应证件，可以优先乘坐公共交通工具，遇交通阻碍时，优先通行。（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82、</w:t>
      </w:r>
      <w:r>
        <w:rPr>
          <w:rFonts w:hint="eastAsia" w:ascii="宋体" w:hAnsi="宋体" w:eastAsia="宋体" w:cs="宋体"/>
          <w:i w:val="0"/>
          <w:caps w:val="0"/>
          <w:color w:val="333333"/>
          <w:spacing w:val="0"/>
          <w:sz w:val="21"/>
          <w:szCs w:val="21"/>
          <w:shd w:val="clear" w:fill="FFFFFF"/>
        </w:rPr>
        <w:t>公安机关对吸毒人员依法实行动态管控，对戒断一年未复吸的人员，不再实行动态管理。（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83、</w:t>
      </w:r>
      <w:r>
        <w:rPr>
          <w:rFonts w:hint="eastAsia" w:ascii="宋体" w:hAnsi="宋体" w:eastAsia="宋体" w:cs="宋体"/>
          <w:i w:val="0"/>
          <w:caps w:val="0"/>
          <w:color w:val="333333"/>
          <w:spacing w:val="0"/>
          <w:sz w:val="21"/>
          <w:szCs w:val="21"/>
          <w:shd w:val="clear" w:fill="FFFFFF"/>
        </w:rPr>
        <w:t>强制隔离戒毒所应当根据戒毒人员吸食、注射毒品的种类及成瘾程度等，对戒毒人员进行有针对性的生理治疗、心理治疗和身体康复训练。（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84、</w:t>
      </w:r>
      <w:r>
        <w:rPr>
          <w:rFonts w:hint="eastAsia" w:ascii="宋体" w:hAnsi="宋体" w:eastAsia="宋体" w:cs="宋体"/>
          <w:i w:val="0"/>
          <w:caps w:val="0"/>
          <w:color w:val="333333"/>
          <w:spacing w:val="0"/>
          <w:sz w:val="21"/>
          <w:szCs w:val="21"/>
          <w:shd w:val="clear" w:fill="FFFFFF"/>
        </w:rPr>
        <w:t>对罪犯在监狱内犯罪的案件，由监狱所在地的公安机关进行侦查。（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85、</w:t>
      </w:r>
      <w:r>
        <w:rPr>
          <w:rFonts w:hint="eastAsia" w:ascii="宋体" w:hAnsi="宋体" w:eastAsia="宋体" w:cs="宋体"/>
          <w:i w:val="0"/>
          <w:caps w:val="0"/>
          <w:color w:val="333333"/>
          <w:spacing w:val="0"/>
          <w:sz w:val="21"/>
          <w:szCs w:val="21"/>
          <w:shd w:val="clear" w:fill="FFFFFF"/>
        </w:rPr>
        <w:t>行政机关及其工作人员违反《行政复议法》和《行政复议法实施条例》的，行政复议机构可以向组织部门提出对有关责任人员的处分建议。（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86、</w:t>
      </w:r>
      <w:r>
        <w:rPr>
          <w:rFonts w:hint="eastAsia" w:ascii="宋体" w:hAnsi="宋体" w:eastAsia="宋体" w:cs="宋体"/>
          <w:i w:val="0"/>
          <w:caps w:val="0"/>
          <w:color w:val="333333"/>
          <w:spacing w:val="0"/>
          <w:sz w:val="21"/>
          <w:szCs w:val="21"/>
          <w:shd w:val="clear" w:fill="FFFFFF"/>
        </w:rPr>
        <w:t>附条件不起诉的考验期为一年以上五年以下。（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87、</w:t>
      </w:r>
      <w:r>
        <w:rPr>
          <w:rFonts w:hint="eastAsia" w:ascii="宋体" w:hAnsi="宋体" w:eastAsia="宋体" w:cs="宋体"/>
          <w:i w:val="0"/>
          <w:caps w:val="0"/>
          <w:color w:val="333333"/>
          <w:spacing w:val="0"/>
          <w:sz w:val="21"/>
          <w:szCs w:val="21"/>
          <w:shd w:val="clear" w:fill="FFFFFF"/>
        </w:rPr>
        <w:t>检察官郭某收受周某的贿赂两万元，明知周某的父亲构成犯罪而故意包庇，使其不受追诉，则郭某构成受贿罪和徇私枉法罪，应数罪并罚。（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88、</w:t>
      </w:r>
      <w:r>
        <w:rPr>
          <w:rFonts w:hint="eastAsia" w:ascii="宋体" w:hAnsi="宋体" w:eastAsia="宋体" w:cs="宋体"/>
          <w:i w:val="0"/>
          <w:caps w:val="0"/>
          <w:color w:val="333333"/>
          <w:spacing w:val="0"/>
          <w:sz w:val="21"/>
          <w:szCs w:val="21"/>
          <w:shd w:val="clear" w:fill="FFFFFF"/>
        </w:rPr>
        <w:t>人民警察判明有放火、决水、爆炸等严重危害公共安全的暴力犯罪行为的紧急情形，来不及警告的，可以直接使用武器。（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89、</w:t>
      </w:r>
      <w:r>
        <w:rPr>
          <w:rFonts w:hint="eastAsia" w:ascii="宋体" w:hAnsi="宋体" w:eastAsia="宋体" w:cs="宋体"/>
          <w:i w:val="0"/>
          <w:caps w:val="0"/>
          <w:color w:val="333333"/>
          <w:spacing w:val="0"/>
          <w:sz w:val="21"/>
          <w:szCs w:val="21"/>
          <w:shd w:val="clear" w:fill="FFFFFF"/>
        </w:rPr>
        <w:t>社区矫正终止是指社区矫正人员死亡、被决定收监执行或者被判处监禁刑罚时，社区矫正法律权利义务关系终结的法律状态。（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90、</w:t>
      </w:r>
      <w:r>
        <w:rPr>
          <w:rFonts w:hint="eastAsia" w:ascii="宋体" w:hAnsi="宋体" w:eastAsia="宋体" w:cs="宋体"/>
          <w:i w:val="0"/>
          <w:caps w:val="0"/>
          <w:color w:val="333333"/>
          <w:spacing w:val="0"/>
          <w:sz w:val="21"/>
          <w:szCs w:val="21"/>
          <w:shd w:val="clear" w:fill="FFFFFF"/>
        </w:rPr>
        <w:t>行政复议机关受理行政复议申请不得向当事人收取任何费用，体现了行政复议的公正原则。（    ）</w:t>
      </w:r>
    </w:p>
    <w:p>
      <w:pPr>
        <w:keepNext w:val="0"/>
        <w:keepLines w:val="0"/>
        <w:pageBreakBefore w:val="0"/>
        <w:widowControl w:val="0"/>
        <w:kinsoku/>
        <w:wordWrap/>
        <w:overflowPunct/>
        <w:topLinePunct w:val="0"/>
        <w:autoSpaceDE/>
        <w:autoSpaceDN/>
        <w:bidi w:val="0"/>
        <w:adjustRightInd w:val="0"/>
        <w:snapToGrid w:val="0"/>
        <w:spacing w:before="63" w:beforeLines="20" w:line="264" w:lineRule="auto"/>
        <w:ind w:left="0" w:right="0"/>
        <w:textAlignment w:val="auto"/>
        <w:rPr>
          <w:rFonts w:hint="eastAsia" w:ascii="宋体" w:hAnsi="宋体" w:eastAsia="宋体" w:cs="宋体"/>
          <w:sz w:val="21"/>
          <w:szCs w:val="21"/>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bookmarkStart w:id="0" w:name="_GoBack"/>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6510" b="13335"/>
            <wp:docPr id="1" name="图片 1"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真题插图"/>
                    <pic:cNvPicPr>
                      <a:picLocks noChangeAspect="1"/>
                    </pic:cNvPicPr>
                  </pic:nvPicPr>
                  <pic:blipFill>
                    <a:blip r:embed="rId6"/>
                    <a:stretch>
                      <a:fillRect/>
                    </a:stretch>
                  </pic:blipFill>
                  <pic:spPr>
                    <a:xfrm>
                      <a:off x="0" y="0"/>
                      <a:ext cx="2707640" cy="920115"/>
                    </a:xfrm>
                    <a:prstGeom prst="rect">
                      <a:avLst/>
                    </a:prstGeom>
                    <a:noFill/>
                    <a:ln>
                      <a:noFill/>
                    </a:ln>
                  </pic:spPr>
                </pic:pic>
              </a:graphicData>
            </a:graphic>
          </wp:inline>
        </w:drawing>
      </w:r>
      <w:bookmarkEnd w:id="0"/>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15875" b="18415"/>
            <wp:docPr id="2" name="图片 2"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真题插图"/>
                    <pic:cNvPicPr>
                      <a:picLocks noChangeAspect="1"/>
                    </pic:cNvPicPr>
                  </pic:nvPicPr>
                  <pic:blipFill>
                    <a:blip r:embed="rId7"/>
                    <a:stretch>
                      <a:fillRect/>
                    </a:stretch>
                  </pic:blipFill>
                  <pic:spPr>
                    <a:xfrm>
                      <a:off x="0" y="0"/>
                      <a:ext cx="2232025" cy="8769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val="0"/>
        <w:snapToGrid w:val="0"/>
        <w:spacing w:before="63" w:beforeLines="20" w:line="264" w:lineRule="auto"/>
        <w:ind w:left="0" w:right="0"/>
        <w:textAlignment w:val="auto"/>
        <w:rPr>
          <w:rFonts w:hint="eastAsia" w:ascii="宋体" w:hAnsi="宋体" w:eastAsia="宋体" w:cs="宋体"/>
          <w:sz w:val="21"/>
          <w:szCs w:val="21"/>
        </w:rPr>
      </w:pPr>
    </w:p>
    <w:sectPr>
      <w:headerReference r:id="rId3" w:type="default"/>
      <w:footerReference r:id="rId4" w:type="default"/>
      <w:pgSz w:w="11906" w:h="16838"/>
      <w:pgMar w:top="646" w:right="839" w:bottom="646" w:left="839" w:header="113"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FRZgVAgAAFQQAAA4AAABkcnMvZTJvRG9jLnhtbK1Ty47TMBTdI/EP&#10;lvc0aUcM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vrmiRDOFHZ2+fzv9+HX6+ZVAB4Ba62fw21h4hu6t6bDoQe+hjHN3&#10;lVPxxkQEdkB9vMArukB4DJpOptMcJg7b8ED+7DHcOh/eCaNIFArqsL8EKzusfehdB5dYTZtVI2Xa&#10;odSkLej11e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CFRZgVAgAAFQQAAA4AAAAAAAAA&#10;AQAgAAAAHwEAAGRycy9lMm9Eb2MueG1sUEsFBgAAAAAGAAYAWQEAAKY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01530655"/>
    <w:rsid w:val="02503964"/>
    <w:rsid w:val="07DF50CD"/>
    <w:rsid w:val="0A243580"/>
    <w:rsid w:val="0BFD4A08"/>
    <w:rsid w:val="11880F75"/>
    <w:rsid w:val="11C00243"/>
    <w:rsid w:val="14993C91"/>
    <w:rsid w:val="166C3127"/>
    <w:rsid w:val="168427F3"/>
    <w:rsid w:val="17631F6C"/>
    <w:rsid w:val="178C4F1A"/>
    <w:rsid w:val="1E2E3A59"/>
    <w:rsid w:val="23C73C2C"/>
    <w:rsid w:val="23CE250B"/>
    <w:rsid w:val="25E27EC2"/>
    <w:rsid w:val="26677466"/>
    <w:rsid w:val="2CA73A8D"/>
    <w:rsid w:val="2D4B357B"/>
    <w:rsid w:val="2EEC7C50"/>
    <w:rsid w:val="34893CFA"/>
    <w:rsid w:val="361C50C5"/>
    <w:rsid w:val="3A683619"/>
    <w:rsid w:val="3C094DCA"/>
    <w:rsid w:val="3CF46001"/>
    <w:rsid w:val="3DF70D0D"/>
    <w:rsid w:val="446E47A7"/>
    <w:rsid w:val="448A3C6B"/>
    <w:rsid w:val="46501E05"/>
    <w:rsid w:val="4AE706CB"/>
    <w:rsid w:val="4CB807A1"/>
    <w:rsid w:val="53AE68D2"/>
    <w:rsid w:val="56BF587F"/>
    <w:rsid w:val="58047ACC"/>
    <w:rsid w:val="5B0118C9"/>
    <w:rsid w:val="5BE952B5"/>
    <w:rsid w:val="64635DC9"/>
    <w:rsid w:val="65102067"/>
    <w:rsid w:val="698A53F3"/>
    <w:rsid w:val="6B5B6CA9"/>
    <w:rsid w:val="6BE17290"/>
    <w:rsid w:val="6D3B5195"/>
    <w:rsid w:val="70AF1DA6"/>
    <w:rsid w:val="73F87981"/>
    <w:rsid w:val="7612031A"/>
    <w:rsid w:val="787B2DAB"/>
    <w:rsid w:val="79FA4804"/>
    <w:rsid w:val="7A1E6DCD"/>
    <w:rsid w:val="7A697F81"/>
    <w:rsid w:val="7C281D9F"/>
    <w:rsid w:val="7C3616B4"/>
    <w:rsid w:val="7DC756D0"/>
    <w:rsid w:val="7E625E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qFormat/>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0</TotalTime>
  <ScaleCrop>false</ScaleCrop>
  <LinksUpToDate>false</LinksUpToDate>
  <CharactersWithSpaces>19921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2020-10-23T02:16:47Z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