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743" w:type="dxa"/>
        <w:tblLook w:val="0000" w:firstRow="0" w:lastRow="0" w:firstColumn="0" w:lastColumn="0" w:noHBand="0" w:noVBand="0"/>
      </w:tblPr>
      <w:tblGrid>
        <w:gridCol w:w="1418"/>
        <w:gridCol w:w="1618"/>
        <w:gridCol w:w="367"/>
        <w:gridCol w:w="2153"/>
        <w:gridCol w:w="398"/>
        <w:gridCol w:w="682"/>
        <w:gridCol w:w="452"/>
        <w:gridCol w:w="788"/>
        <w:gridCol w:w="346"/>
        <w:gridCol w:w="894"/>
        <w:gridCol w:w="99"/>
        <w:gridCol w:w="850"/>
        <w:gridCol w:w="142"/>
      </w:tblGrid>
      <w:tr w:rsidR="00673ECB" w:rsidRPr="00673ECB" w:rsidTr="007A7470">
        <w:trPr>
          <w:gridAfter w:val="1"/>
          <w:wAfter w:w="142" w:type="dxa"/>
          <w:trHeight w:val="595"/>
        </w:trPr>
        <w:tc>
          <w:tcPr>
            <w:tcW w:w="3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3ECB" w:rsidRPr="007A7470" w:rsidRDefault="00673ECB" w:rsidP="007A7470">
            <w:pPr>
              <w:widowControl/>
              <w:spacing w:line="360" w:lineRule="exact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7A7470">
              <w:rPr>
                <w:rFonts w:ascii="黑体" w:eastAsia="黑体" w:hAnsi="黑体" w:cs="宋体" w:hint="eastAsia"/>
                <w:kern w:val="0"/>
                <w:sz w:val="32"/>
                <w:szCs w:val="32"/>
              </w:rPr>
              <w:t>附</w:t>
            </w:r>
            <w:r w:rsidR="00CD687F" w:rsidRPr="007A7470">
              <w:rPr>
                <w:rFonts w:ascii="黑体" w:eastAsia="黑体" w:hAnsi="黑体" w:cs="宋体" w:hint="eastAsia"/>
                <w:kern w:val="0"/>
                <w:sz w:val="32"/>
                <w:szCs w:val="32"/>
              </w:rPr>
              <w:t>件</w:t>
            </w:r>
            <w:r w:rsidR="00082D88" w:rsidRPr="007A7470">
              <w:rPr>
                <w:rFonts w:ascii="黑体" w:eastAsia="黑体" w:hAnsi="黑体" w:cs="宋体"/>
                <w:kern w:val="0"/>
                <w:sz w:val="32"/>
                <w:szCs w:val="32"/>
              </w:rPr>
              <w:t>2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3ECB" w:rsidRPr="00673ECB" w:rsidRDefault="00673ECB" w:rsidP="007A7470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3ECB" w:rsidRPr="00673ECB" w:rsidRDefault="00673ECB" w:rsidP="007A7470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3ECB" w:rsidRPr="00673ECB" w:rsidRDefault="00673ECB" w:rsidP="007A7470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3ECB" w:rsidRPr="00673ECB" w:rsidRDefault="00673ECB" w:rsidP="007A7470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3ECB" w:rsidRPr="00673ECB" w:rsidRDefault="00673ECB" w:rsidP="007A7470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kern w:val="0"/>
                <w:sz w:val="32"/>
                <w:szCs w:val="32"/>
              </w:rPr>
            </w:pP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02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方正小标宋简体" w:eastAsia="方正小标宋简体" w:hAnsi="黑体" w:cs="宋体"/>
                <w:kern w:val="0"/>
                <w:sz w:val="44"/>
                <w:szCs w:val="44"/>
              </w:rPr>
            </w:pPr>
            <w:r w:rsidRPr="007A7470">
              <w:rPr>
                <w:rFonts w:ascii="方正小标宋简体" w:eastAsia="方正小标宋简体" w:hAnsi="黑体" w:cs="宋体" w:hint="eastAsia"/>
                <w:kern w:val="0"/>
                <w:sz w:val="44"/>
                <w:szCs w:val="44"/>
              </w:rPr>
              <w:t>各国家和地区住宿费、伙食费、公杂费开支标准表</w:t>
            </w:r>
          </w:p>
        </w:tc>
      </w:tr>
      <w:tr w:rsidR="007C5435" w:rsidRPr="00CD687F" w:rsidTr="007A747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7C5435" w:rsidRPr="00CD687F" w:rsidTr="007A7470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5435" w:rsidRPr="007A7470" w:rsidRDefault="007C5435" w:rsidP="007A747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5435" w:rsidRPr="007A7470" w:rsidRDefault="007C5435" w:rsidP="007A747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5435" w:rsidRPr="007A7470" w:rsidRDefault="007C5435" w:rsidP="007A747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5435" w:rsidRPr="007A7470" w:rsidRDefault="007C5435" w:rsidP="007A747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一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华文仿宋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华文仿宋" w:cs="宋体" w:hint="eastAsia"/>
                <w:b/>
                <w:bCs/>
                <w:kern w:val="0"/>
                <w:sz w:val="24"/>
                <w:szCs w:val="24"/>
              </w:rPr>
              <w:t>亚洲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蒙古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朝鲜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韩国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首尔、釜山、济州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光州、西归浦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日本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东京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日元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5000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大阪、京都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日元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5000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福冈、札幌、长崎、名古屋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日元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5000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新</w:t>
            </w:r>
            <w:r w:rsidRPr="007A74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澙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日元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5000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日元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5000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缅甸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巴基斯坦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伊斯兰堡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斯里兰卡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马尔代夫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孟加拉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伊拉克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巴格达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阿拉伯联合酋长国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也门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萨那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亚丁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阿曼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伊朗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科威特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沙特阿拉伯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利雅得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吉达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巴林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以色列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巴勒斯坦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文莱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印度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新德里、加尔各答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孟买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不丹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越南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河内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胡志明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柬埔寨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老挝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马来西亚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菲律宾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宿务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印度尼西亚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东帝汶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泰国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曼谷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宋卡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清迈、孔敬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新加坡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阿富汗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尼泊尔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黎巴嫩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塞浦路斯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约旦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土耳其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安卡拉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伊斯坦布尔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 w:rsidP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叙利亚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卡塔尔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香港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港元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澳门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港元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台湾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二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华文仿宋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华文仿宋" w:cs="宋体" w:hint="eastAsia"/>
                <w:b/>
                <w:bCs/>
                <w:kern w:val="0"/>
                <w:sz w:val="24"/>
                <w:szCs w:val="24"/>
              </w:rPr>
              <w:t>非洲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马达加斯加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塔那那利佛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塔马塔夫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喀麦隆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多哥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科特迪瓦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摩洛哥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阿尔及利亚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卢旺达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几内亚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埃萨俄比亚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厄立特里亚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莫桑比克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塞舌尔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肯尼亚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利比亚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安哥拉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赞比亚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几内亚比绍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突尼斯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布隆迪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莱索托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津巴布韦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尼日利亚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阿布贾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拉各斯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毛里求斯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索马里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苏丹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贝宁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马里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乌干达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塞拉利昂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吉布提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塞内加尔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冈比亚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加蓬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中非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布基纳法索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玛丽塔尼亚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尼日尔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乍得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赤道几内亚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加纳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坦桑尼亚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达累斯萨拉姆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桑给乌尔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刚果（金）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刚果（布）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埃及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圣美多和普林西比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博茨瓦纳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南非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比勒陀利亚、约翰内斯堡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开普敦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德班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纳米比亚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斯威士兰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利比里亚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佛得角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科摩罗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南苏丹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马拉维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三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华文仿宋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华文仿宋" w:cs="宋体" w:hint="eastAsia"/>
                <w:b/>
                <w:bCs/>
                <w:kern w:val="0"/>
                <w:sz w:val="24"/>
                <w:szCs w:val="24"/>
              </w:rPr>
              <w:t>欧洲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罗马尼亚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布加勒斯特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康斯坦察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马其顿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斯洛文尼亚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波黑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克罗地亚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阿尔巴尼亚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7C5435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保加利亚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5435" w:rsidRPr="007A7470" w:rsidRDefault="007C543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俄罗斯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莫斯科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285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哈巴罗夫斯克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叶卡捷琳堡、圣彼得堡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伊尔库茨克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立陶宛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拉脱维亚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爱沙尼亚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乌克兰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基辅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敖德萨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阿塞拜疆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亚美尼亚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格鲁吉亚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吉尔吉斯坦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比什凯克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塔吉克斯坦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土库曼斯坦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乌兹别克斯坦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塔什干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撒马尔罕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白俄罗斯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哈萨克斯坦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阿斯塔纳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阿拉木图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摩尔多瓦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波兰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华沙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革但斯克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687F" w:rsidRPr="00CD687F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940F3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德国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柏林、汉堡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慕尼黑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法兰克福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荷兰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海牙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阿姆斯特丹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意大利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罗马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米兰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佛罗伦萨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比利时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奥地利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希腊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法国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巴黎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马赛、斯特拉斯堡、尼斯、里昂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西班牙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卢森堡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爱尔兰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葡萄牙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芬兰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捷克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斯洛伐克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匈牙利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瑞典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丹麦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挪威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瑞士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冰岛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马耳他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塞尔维亚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黑山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欧元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英国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伦敦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英镑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曼彻斯特、爱丁堡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英镑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英镑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四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美洲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美国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华盛顿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旧金山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休斯顿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波士顿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纽约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芝加哥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洛杉矶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夏威夷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加拿大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渥太华、多伦多、卡尔加里、蒙特利尔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温哥华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墨西哥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墨西哥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坎昆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蒂华纳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巴西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巴西利亚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圣保罗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里约热内卢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牙买加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特立尼达和多巴哥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厄瓜多尔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阿根廷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乌拉圭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智利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圣地亚哥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伊基克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安托法加斯塔、阿里卡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哥伦比亚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波哥大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麦德林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卡塔赫纳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巴巴多斯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圭亚那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古巴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37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巴拿马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格林纳达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安提瓜和巴布达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秘鲁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玻利维亚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尼加拉瓜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苏里南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委内瑞拉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43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波多黎各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多米尼加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国家（地区）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城市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币种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住宿费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伙食费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公杂费</w:t>
            </w:r>
          </w:p>
        </w:tc>
      </w:tr>
      <w:tr w:rsidR="00CD687F" w:rsidRPr="00CD687F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7F" w:rsidRPr="007A7470" w:rsidRDefault="00CD687F" w:rsidP="00940F3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（每人每天）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多米尼克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巴哈马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圣卢西亚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阿鲁巴岛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哥斯达黎加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五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大洋洲及太平洋岛屿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澳大利亚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堪培拉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帕斯、布里斯班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墨尔本、悉尼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新西兰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259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萨摩亚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斐济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苏瓦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南迪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其他城市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巴布亚新几内亚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264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密克罗尼西亚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265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马绍尔群岛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瓦努阿图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267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基里巴斯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268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汤加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269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帕劳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库克群岛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所罗门群岛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272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法属留尼汪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D687F" w:rsidRPr="007C5435" w:rsidTr="007A7470">
        <w:tblPrEx>
          <w:tblLook w:val="04A0" w:firstRow="1" w:lastRow="0" w:firstColumn="1" w:lastColumn="0" w:noHBand="0" w:noVBand="1"/>
        </w:tblPrEx>
        <w:trPr>
          <w:trHeight w:val="40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273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法属波利尼西亚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美元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687F" w:rsidRPr="007A7470" w:rsidRDefault="00CD687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7A7470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35</w:t>
            </w:r>
          </w:p>
        </w:tc>
      </w:tr>
    </w:tbl>
    <w:p w:rsidR="00716D0D" w:rsidRDefault="00716D0D" w:rsidP="007A7470">
      <w:pPr>
        <w:jc w:val="center"/>
      </w:pPr>
    </w:p>
    <w:sectPr w:rsidR="00716D0D" w:rsidSect="007A7470">
      <w:pgSz w:w="11906" w:h="16838" w:code="9"/>
      <w:pgMar w:top="1701" w:right="1474" w:bottom="170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FED" w:rsidRDefault="004A3FED" w:rsidP="00673ECB">
      <w:r>
        <w:separator/>
      </w:r>
    </w:p>
  </w:endnote>
  <w:endnote w:type="continuationSeparator" w:id="0">
    <w:p w:rsidR="004A3FED" w:rsidRDefault="004A3FED" w:rsidP="0067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FED" w:rsidRDefault="004A3FED" w:rsidP="00673ECB">
      <w:r>
        <w:separator/>
      </w:r>
    </w:p>
  </w:footnote>
  <w:footnote w:type="continuationSeparator" w:id="0">
    <w:p w:rsidR="004A3FED" w:rsidRDefault="004A3FED" w:rsidP="00673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B5"/>
    <w:rsid w:val="0002720A"/>
    <w:rsid w:val="00082D88"/>
    <w:rsid w:val="00142761"/>
    <w:rsid w:val="00166BE0"/>
    <w:rsid w:val="001704D4"/>
    <w:rsid w:val="001A5196"/>
    <w:rsid w:val="0025069C"/>
    <w:rsid w:val="004A3FED"/>
    <w:rsid w:val="00673ECB"/>
    <w:rsid w:val="00716D0D"/>
    <w:rsid w:val="007A7470"/>
    <w:rsid w:val="007C5435"/>
    <w:rsid w:val="007F574D"/>
    <w:rsid w:val="008E2F75"/>
    <w:rsid w:val="00924BD4"/>
    <w:rsid w:val="00C92B70"/>
    <w:rsid w:val="00CD687F"/>
    <w:rsid w:val="00D51CB5"/>
    <w:rsid w:val="00DD629D"/>
    <w:rsid w:val="00EB3090"/>
    <w:rsid w:val="00F16EC1"/>
    <w:rsid w:val="00F46DC5"/>
    <w:rsid w:val="00F8363F"/>
    <w:rsid w:val="00FC0651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73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3ECB"/>
    <w:rPr>
      <w:sz w:val="18"/>
      <w:szCs w:val="18"/>
    </w:rPr>
  </w:style>
  <w:style w:type="paragraph" w:styleId="a4">
    <w:name w:val="footer"/>
    <w:basedOn w:val="a"/>
    <w:link w:val="Char0"/>
    <w:unhideWhenUsed/>
    <w:rsid w:val="00673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3ECB"/>
    <w:rPr>
      <w:sz w:val="18"/>
      <w:szCs w:val="18"/>
    </w:rPr>
  </w:style>
  <w:style w:type="numbering" w:customStyle="1" w:styleId="1">
    <w:name w:val="无列表1"/>
    <w:next w:val="a2"/>
    <w:semiHidden/>
    <w:unhideWhenUsed/>
    <w:rsid w:val="00673ECB"/>
  </w:style>
  <w:style w:type="character" w:styleId="a5">
    <w:name w:val="page number"/>
    <w:basedOn w:val="a0"/>
    <w:rsid w:val="00673ECB"/>
  </w:style>
  <w:style w:type="paragraph" w:customStyle="1" w:styleId="f1">
    <w:name w:val="f1"/>
    <w:basedOn w:val="a"/>
    <w:rsid w:val="00673ECB"/>
    <w:pPr>
      <w:widowControl/>
      <w:spacing w:before="100" w:beforeAutospacing="1" w:after="100" w:afterAutospacing="1"/>
      <w:jc w:val="center"/>
    </w:pPr>
    <w:rPr>
      <w:rFonts w:ascii="Helvetica" w:eastAsia="宋体" w:hAnsi="Helvetica" w:cs="Helvetica"/>
      <w:b/>
      <w:bCs/>
      <w:color w:val="FF8080"/>
      <w:spacing w:val="160"/>
      <w:kern w:val="0"/>
      <w:sz w:val="80"/>
      <w:szCs w:val="80"/>
    </w:rPr>
  </w:style>
  <w:style w:type="paragraph" w:styleId="a6">
    <w:name w:val="Balloon Text"/>
    <w:basedOn w:val="a"/>
    <w:link w:val="Char1"/>
    <w:semiHidden/>
    <w:rsid w:val="00673EC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673ECB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2"/>
    <w:rsid w:val="00673ECB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7"/>
    <w:rsid w:val="00673ECB"/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semiHidden/>
    <w:unhideWhenUsed/>
    <w:rsid w:val="007C543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C5435"/>
    <w:rPr>
      <w:color w:val="800080"/>
      <w:u w:val="single"/>
    </w:rPr>
  </w:style>
  <w:style w:type="paragraph" w:customStyle="1" w:styleId="xl65">
    <w:name w:val="xl65"/>
    <w:basedOn w:val="a"/>
    <w:rsid w:val="007C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7C543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7C543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68">
    <w:name w:val="xl68"/>
    <w:basedOn w:val="a"/>
    <w:rsid w:val="007C543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华文仿宋" w:eastAsia="华文仿宋" w:hAnsi="华文仿宋" w:cs="宋体"/>
      <w:b/>
      <w:bCs/>
      <w:kern w:val="0"/>
      <w:sz w:val="20"/>
      <w:szCs w:val="20"/>
    </w:rPr>
  </w:style>
  <w:style w:type="paragraph" w:customStyle="1" w:styleId="xl69">
    <w:name w:val="xl69"/>
    <w:basedOn w:val="a"/>
    <w:rsid w:val="007C5435"/>
    <w:pPr>
      <w:widowControl/>
      <w:spacing w:before="100" w:beforeAutospacing="1" w:after="100" w:afterAutospacing="1"/>
      <w:jc w:val="center"/>
    </w:pPr>
    <w:rPr>
      <w:rFonts w:ascii="黑体" w:eastAsia="黑体" w:hAnsi="黑体" w:cs="宋体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73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3ECB"/>
    <w:rPr>
      <w:sz w:val="18"/>
      <w:szCs w:val="18"/>
    </w:rPr>
  </w:style>
  <w:style w:type="paragraph" w:styleId="a4">
    <w:name w:val="footer"/>
    <w:basedOn w:val="a"/>
    <w:link w:val="Char0"/>
    <w:unhideWhenUsed/>
    <w:rsid w:val="00673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3ECB"/>
    <w:rPr>
      <w:sz w:val="18"/>
      <w:szCs w:val="18"/>
    </w:rPr>
  </w:style>
  <w:style w:type="numbering" w:customStyle="1" w:styleId="1">
    <w:name w:val="无列表1"/>
    <w:next w:val="a2"/>
    <w:semiHidden/>
    <w:unhideWhenUsed/>
    <w:rsid w:val="00673ECB"/>
  </w:style>
  <w:style w:type="character" w:styleId="a5">
    <w:name w:val="page number"/>
    <w:basedOn w:val="a0"/>
    <w:rsid w:val="00673ECB"/>
  </w:style>
  <w:style w:type="paragraph" w:customStyle="1" w:styleId="f1">
    <w:name w:val="f1"/>
    <w:basedOn w:val="a"/>
    <w:rsid w:val="00673ECB"/>
    <w:pPr>
      <w:widowControl/>
      <w:spacing w:before="100" w:beforeAutospacing="1" w:after="100" w:afterAutospacing="1"/>
      <w:jc w:val="center"/>
    </w:pPr>
    <w:rPr>
      <w:rFonts w:ascii="Helvetica" w:eastAsia="宋体" w:hAnsi="Helvetica" w:cs="Helvetica"/>
      <w:b/>
      <w:bCs/>
      <w:color w:val="FF8080"/>
      <w:spacing w:val="160"/>
      <w:kern w:val="0"/>
      <w:sz w:val="80"/>
      <w:szCs w:val="80"/>
    </w:rPr>
  </w:style>
  <w:style w:type="paragraph" w:styleId="a6">
    <w:name w:val="Balloon Text"/>
    <w:basedOn w:val="a"/>
    <w:link w:val="Char1"/>
    <w:semiHidden/>
    <w:rsid w:val="00673EC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673ECB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2"/>
    <w:rsid w:val="00673ECB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7"/>
    <w:rsid w:val="00673ECB"/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semiHidden/>
    <w:unhideWhenUsed/>
    <w:rsid w:val="007C543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C5435"/>
    <w:rPr>
      <w:color w:val="800080"/>
      <w:u w:val="single"/>
    </w:rPr>
  </w:style>
  <w:style w:type="paragraph" w:customStyle="1" w:styleId="xl65">
    <w:name w:val="xl65"/>
    <w:basedOn w:val="a"/>
    <w:rsid w:val="007C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7C543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7C543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68">
    <w:name w:val="xl68"/>
    <w:basedOn w:val="a"/>
    <w:rsid w:val="007C543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华文仿宋" w:eastAsia="华文仿宋" w:hAnsi="华文仿宋" w:cs="宋体"/>
      <w:b/>
      <w:bCs/>
      <w:kern w:val="0"/>
      <w:sz w:val="20"/>
      <w:szCs w:val="20"/>
    </w:rPr>
  </w:style>
  <w:style w:type="paragraph" w:customStyle="1" w:styleId="xl69">
    <w:name w:val="xl69"/>
    <w:basedOn w:val="a"/>
    <w:rsid w:val="007C5435"/>
    <w:pPr>
      <w:widowControl/>
      <w:spacing w:before="100" w:beforeAutospacing="1" w:after="100" w:afterAutospacing="1"/>
      <w:jc w:val="center"/>
    </w:pPr>
    <w:rPr>
      <w:rFonts w:ascii="黑体" w:eastAsia="黑体" w:hAnsi="黑体" w:cs="宋体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1066</Words>
  <Characters>6082</Characters>
  <Application>Microsoft Office Word</Application>
  <DocSecurity>0</DocSecurity>
  <Lines>50</Lines>
  <Paragraphs>14</Paragraphs>
  <ScaleCrop>false</ScaleCrop>
  <Company>DELL</Company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2018-02-09T00:59:00Z</dcterms:created>
  <dcterms:modified xsi:type="dcterms:W3CDTF">2018-02-09T01:01:00Z</dcterms:modified>
</cp:coreProperties>
</file>