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Xinyi</w:t>
      </w:r>
      <w:r>
        <w:t xml:space="preserve"> </w:t>
      </w:r>
      <w:r>
        <w:t xml:space="preserve">Lin</w:t>
      </w:r>
    </w:p>
    <w:p>
      <w:pPr>
        <w:pStyle w:val="Date"/>
      </w:pPr>
      <w:r>
        <w:t xml:space="preserve">9/14/2019</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(pps)</w:t>
      </w:r>
    </w:p>
    <w:p>
      <w:pPr>
        <w:pStyle w:val="Heading2"/>
      </w:pPr>
      <w:bookmarkStart w:id="20" w:name="question-1"/>
      <w:r>
        <w:t xml:space="preserve">Question 1</w:t>
      </w:r>
      <w:bookmarkEnd w:id="20"/>
    </w:p>
    <w:p>
      <w:pPr>
        <w:pStyle w:val="Heading3"/>
      </w:pPr>
      <w:bookmarkStart w:id="21" w:name="problem-a"/>
      <w:r>
        <w:t xml:space="preserve">Problem a</w:t>
      </w:r>
      <w:bookmarkEnd w:id="21"/>
    </w:p>
    <w:p>
      <w:pPr>
        <w:pStyle w:val="FirstParagraph"/>
      </w:pPr>
      <w:r>
        <w:t xml:space="preserve">Based on the table of random digits, the IDS of selected sample are 38, 44, 46, 52, 57, 62, 63, 65, 78, 104, 130, 145, 147, 154, 155, 176, 177, 178, 183, 196.</w:t>
      </w:r>
    </w:p>
    <w:p>
      <w:pPr>
        <w:pStyle w:val="Heading3"/>
      </w:pPr>
      <w:bookmarkStart w:id="22" w:name="problem-b"/>
      <w:r>
        <w:t xml:space="preserve">Problem b</w:t>
      </w:r>
      <w:bookmarkEnd w:id="22"/>
    </w:p>
    <w:p>
      <w:pPr>
        <w:pStyle w:val="SourceCode"/>
      </w:pPr>
      <w:r>
        <w:rPr>
          <w:rStyle w:val="NormalTok"/>
        </w:rPr>
        <w:t xml:space="preserve">sample_id =</w:t>
      </w:r>
      <w:r>
        <w:rPr>
          <w:rStyle w:val="StringTok"/>
        </w:rPr>
        <w:t xml:space="preserve"> </w:t>
      </w:r>
      <w:r>
        <w:rPr>
          <w:rStyle w:val="KeywordTok"/>
        </w:rPr>
        <w:t xml:space="preserve">c</w:t>
      </w:r>
      <w:r>
        <w:rPr>
          <w:rStyle w:val="NormalTok"/>
        </w:rPr>
        <w:t xml:space="preserve">(</w:t>
      </w:r>
      <w:r>
        <w:rPr>
          <w:rStyle w:val="DecValTok"/>
        </w:rPr>
        <w:t xml:space="preserve">38</w:t>
      </w:r>
      <w:r>
        <w:rPr>
          <w:rStyle w:val="NormalTok"/>
        </w:rPr>
        <w:t xml:space="preserve">, </w:t>
      </w:r>
      <w:r>
        <w:rPr>
          <w:rStyle w:val="DecValTok"/>
        </w:rPr>
        <w:t xml:space="preserve">44</w:t>
      </w:r>
      <w:r>
        <w:rPr>
          <w:rStyle w:val="NormalTok"/>
        </w:rPr>
        <w:t xml:space="preserve">, </w:t>
      </w:r>
      <w:r>
        <w:rPr>
          <w:rStyle w:val="DecValTok"/>
        </w:rPr>
        <w:t xml:space="preserve">46</w:t>
      </w:r>
      <w:r>
        <w:rPr>
          <w:rStyle w:val="NormalTok"/>
        </w:rPr>
        <w:t xml:space="preserve">, </w:t>
      </w:r>
      <w:r>
        <w:rPr>
          <w:rStyle w:val="DecValTok"/>
        </w:rPr>
        <w:t xml:space="preserve">52</w:t>
      </w:r>
      <w:r>
        <w:rPr>
          <w:rStyle w:val="NormalTok"/>
        </w:rPr>
        <w:t xml:space="preserve">, </w:t>
      </w:r>
      <w:r>
        <w:rPr>
          <w:rStyle w:val="DecValTok"/>
        </w:rPr>
        <w:t xml:space="preserve">57</w:t>
      </w:r>
      <w:r>
        <w:rPr>
          <w:rStyle w:val="NormalTok"/>
        </w:rPr>
        <w:t xml:space="preserve">, </w:t>
      </w:r>
      <w:r>
        <w:rPr>
          <w:rStyle w:val="DecValTok"/>
        </w:rPr>
        <w:t xml:space="preserve">62</w:t>
      </w:r>
      <w:r>
        <w:rPr>
          <w:rStyle w:val="NormalTok"/>
        </w:rPr>
        <w:t xml:space="preserve">, </w:t>
      </w:r>
      <w:r>
        <w:rPr>
          <w:rStyle w:val="DecValTok"/>
        </w:rPr>
        <w:t xml:space="preserve">63</w:t>
      </w:r>
      <w:r>
        <w:rPr>
          <w:rStyle w:val="NormalTok"/>
        </w:rPr>
        <w:t xml:space="preserve">, </w:t>
      </w:r>
      <w:r>
        <w:rPr>
          <w:rStyle w:val="DecValTok"/>
        </w:rPr>
        <w:t xml:space="preserve">65</w:t>
      </w:r>
      <w:r>
        <w:rPr>
          <w:rStyle w:val="NormalTok"/>
        </w:rPr>
        <w:t xml:space="preserve">, </w:t>
      </w:r>
      <w:r>
        <w:rPr>
          <w:rStyle w:val="DecValTok"/>
        </w:rPr>
        <w:t xml:space="preserve">78</w:t>
      </w:r>
      <w:r>
        <w:rPr>
          <w:rStyle w:val="NormalTok"/>
        </w:rPr>
        <w:t xml:space="preserve">, </w:t>
      </w:r>
      <w:r>
        <w:rPr>
          <w:rStyle w:val="DecValTok"/>
        </w:rPr>
        <w:t xml:space="preserve">104</w:t>
      </w:r>
      <w:r>
        <w:rPr>
          <w:rStyle w:val="NormalTok"/>
        </w:rPr>
        <w:t xml:space="preserve">, </w:t>
      </w:r>
      <w:r>
        <w:rPr>
          <w:rStyle w:val="DecValTok"/>
        </w:rPr>
        <w:t xml:space="preserve">130</w:t>
      </w:r>
      <w:r>
        <w:rPr>
          <w:rStyle w:val="NormalTok"/>
        </w:rPr>
        <w:t xml:space="preserve">, </w:t>
      </w:r>
      <w:r>
        <w:rPr>
          <w:rStyle w:val="DecValTok"/>
        </w:rPr>
        <w:t xml:space="preserve">145</w:t>
      </w:r>
      <w:r>
        <w:rPr>
          <w:rStyle w:val="NormalTok"/>
        </w:rPr>
        <w:t xml:space="preserve">, </w:t>
      </w:r>
      <w:r>
        <w:rPr>
          <w:rStyle w:val="DecValTok"/>
        </w:rPr>
        <w:t xml:space="preserve">147</w:t>
      </w:r>
      <w:r>
        <w:rPr>
          <w:rStyle w:val="NormalTok"/>
        </w:rPr>
        <w:t xml:space="preserve">, </w:t>
      </w:r>
      <w:r>
        <w:rPr>
          <w:rStyle w:val="DecValTok"/>
        </w:rPr>
        <w:t xml:space="preserve">154</w:t>
      </w:r>
      <w:r>
        <w:rPr>
          <w:rStyle w:val="NormalTok"/>
        </w:rPr>
        <w:t xml:space="preserve">, </w:t>
      </w:r>
      <w:r>
        <w:rPr>
          <w:rStyle w:val="DecValTok"/>
        </w:rPr>
        <w:t xml:space="preserve">155</w:t>
      </w:r>
      <w:r>
        <w:rPr>
          <w:rStyle w:val="NormalTok"/>
        </w:rPr>
        <w:t xml:space="preserve">, </w:t>
      </w:r>
      <w:r>
        <w:rPr>
          <w:rStyle w:val="DecValTok"/>
        </w:rPr>
        <w:t xml:space="preserve">176</w:t>
      </w:r>
      <w:r>
        <w:rPr>
          <w:rStyle w:val="NormalTok"/>
        </w:rPr>
        <w:t xml:space="preserve">, </w:t>
      </w:r>
      <w:r>
        <w:rPr>
          <w:rStyle w:val="DecValTok"/>
        </w:rPr>
        <w:t xml:space="preserve">177</w:t>
      </w:r>
      <w:r>
        <w:rPr>
          <w:rStyle w:val="NormalTok"/>
        </w:rPr>
        <w:t xml:space="preserve">, </w:t>
      </w:r>
      <w:r>
        <w:rPr>
          <w:rStyle w:val="DecValTok"/>
        </w:rPr>
        <w:t xml:space="preserve">178</w:t>
      </w:r>
      <w:r>
        <w:rPr>
          <w:rStyle w:val="NormalTok"/>
        </w:rPr>
        <w:t xml:space="preserve">, </w:t>
      </w:r>
      <w:r>
        <w:rPr>
          <w:rStyle w:val="DecValTok"/>
        </w:rPr>
        <w:t xml:space="preserve">183</w:t>
      </w:r>
      <w:r>
        <w:rPr>
          <w:rStyle w:val="NormalTok"/>
        </w:rPr>
        <w:t xml:space="preserve">, </w:t>
      </w:r>
      <w:r>
        <w:rPr>
          <w:rStyle w:val="DecValTok"/>
        </w:rPr>
        <w:t xml:space="preserve">196</w:t>
      </w:r>
      <w:r>
        <w:rPr>
          <w:rStyle w:val="NormalTok"/>
        </w:rPr>
        <w:t xml:space="preserve">)</w:t>
      </w:r>
      <w:r>
        <w:br w:type="textWrapping"/>
      </w:r>
      <w:r>
        <w:rPr>
          <w:rStyle w:val="NormalTok"/>
        </w:rPr>
        <w:t xml:space="preserve">sampleQ1 =</w:t>
      </w:r>
      <w:r>
        <w:rPr>
          <w:rStyle w:val="StringTok"/>
        </w:rPr>
        <w:t xml:space="preserve"> </w:t>
      </w:r>
      <w:r>
        <w:rPr>
          <w:rStyle w:val="KeywordTok"/>
        </w:rPr>
        <w:t xml:space="preserve">read.csv</w:t>
      </w:r>
      <w:r>
        <w:rPr>
          <w:rStyle w:val="NormalTok"/>
        </w:rPr>
        <w:t xml:space="preserve">(</w:t>
      </w:r>
      <w:r>
        <w:rPr>
          <w:rStyle w:val="StringTok"/>
        </w:rPr>
        <w:t xml:space="preserve">"./HW1dataQ1.csv"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(ID </w:t>
      </w:r>
      <w:r>
        <w:rPr>
          <w:rStyle w:val="OperatorTok"/>
        </w:rPr>
        <w:t xml:space="preserve">%in%</w:t>
      </w:r>
      <w:r>
        <w:rPr>
          <w:rStyle w:val="StringTok"/>
        </w:rPr>
        <w:t xml:space="preserve"> </w:t>
      </w:r>
      <w:r>
        <w:rPr>
          <w:rStyle w:val="NormalTok"/>
        </w:rPr>
        <w:t xml:space="preserve">sample_id)</w:t>
      </w:r>
      <w:r>
        <w:br w:type="textWrapping"/>
      </w:r>
      <w:r>
        <w:rPr>
          <w:rStyle w:val="KeywordTok"/>
        </w:rPr>
        <w:t xml:space="preserve">mean</w:t>
      </w:r>
      <w:r>
        <w:rPr>
          <w:rStyle w:val="NormalTok"/>
        </w:rPr>
        <w:t xml:space="preserve">(sampleQ1</w:t>
      </w:r>
      <w:r>
        <w:rPr>
          <w:rStyle w:val="OperatorTok"/>
        </w:rPr>
        <w:t xml:space="preserve">$</w:t>
      </w:r>
      <w:r>
        <w:rPr>
          <w:rStyle w:val="NormalTok"/>
        </w:rPr>
        <w:t xml:space="preserve">SBP)</w:t>
      </w:r>
    </w:p>
    <w:p>
      <w:pPr>
        <w:pStyle w:val="SourceCode"/>
      </w:pPr>
      <w:r>
        <w:rPr>
          <w:rStyle w:val="VerbatimChar"/>
        </w:rPr>
        <w:t xml:space="preserve">## [1] 117.05</w:t>
      </w:r>
    </w:p>
    <w:p>
      <w:pPr>
        <w:pStyle w:val="FirstParagraph"/>
      </w:pPr>
      <w:r>
        <w:t xml:space="preserve">The mean Systolic Blood Pressure(mmHg)</w:t>
      </w:r>
      <w:r>
        <w:t xml:space="preserve"> </w:t>
      </w:r>
      <m:oMath>
        <m:bar>
          <m:barPr>
            <m:pos m:val="top"/>
          </m:barPr>
          <m:e>
            <m:r>
              <m:t>y</m:t>
            </m:r>
          </m:e>
        </m:bar>
      </m:oMath>
      <w:r>
        <w:t xml:space="preserve"> </w:t>
      </w:r>
      <w:r>
        <w:t xml:space="preserve">is 117.05.</w:t>
      </w:r>
    </w:p>
    <w:p>
      <w:pPr>
        <w:pStyle w:val="Heading3"/>
      </w:pPr>
      <w:bookmarkStart w:id="23" w:name="problem-c"/>
      <w:r>
        <w:t xml:space="preserve">Problem c</w:t>
      </w:r>
      <w:bookmarkEnd w:id="23"/>
    </w:p>
    <w:p>
      <w:pPr>
        <w:pStyle w:val="SourceCode"/>
      </w:pPr>
      <w:r>
        <w:rPr>
          <w:rStyle w:val="KeywordTok"/>
        </w:rPr>
        <w:t xml:space="preserve">var</w:t>
      </w:r>
      <w:r>
        <w:rPr>
          <w:rStyle w:val="NormalTok"/>
        </w:rPr>
        <w:t xml:space="preserve">(sampleQ1</w:t>
      </w:r>
      <w:r>
        <w:rPr>
          <w:rStyle w:val="OperatorTok"/>
        </w:rPr>
        <w:t xml:space="preserve">$</w:t>
      </w:r>
      <w:r>
        <w:rPr>
          <w:rStyle w:val="NormalTok"/>
        </w:rPr>
        <w:t xml:space="preserve">SBP)</w:t>
      </w:r>
    </w:p>
    <w:p>
      <w:pPr>
        <w:pStyle w:val="SourceCode"/>
      </w:pPr>
      <w:r>
        <w:rPr>
          <w:rStyle w:val="VerbatimChar"/>
        </w:rPr>
        <w:t xml:space="preserve">## [1] 80.15526</w:t>
      </w:r>
    </w:p>
    <w:p>
      <w:pPr>
        <w:pStyle w:val="FirstParagraph"/>
      </w:pPr>
      <w:r>
        <w:t xml:space="preserve">The sample variance</w:t>
      </w:r>
      <w:r>
        <w:t xml:space="preserve"> </w:t>
      </w:r>
      <m:oMath>
        <m:sSup>
          <m:e>
            <m:r>
              <m:t>s</m:t>
            </m:r>
          </m:e>
          <m:sup>
            <m:r>
              <m:t>2</m:t>
            </m:r>
          </m:sup>
        </m:sSup>
        <m:r>
          <m:t>=</m:t>
        </m:r>
        <m:r>
          <m:t>80.155</m:t>
        </m:r>
      </m:oMath>
      <w:r>
        <w:t xml:space="preserve">, the finite population correction</w:t>
      </w:r>
      <m:oMath>
        <m:r>
          <m:t>f</m:t>
        </m:r>
        <m:r>
          <m:t>=</m:t>
        </m:r>
        <m:f>
          <m:fPr>
            <m:type m:val="bar"/>
          </m:fPr>
          <m:num>
            <m:r>
              <m:t>n</m:t>
            </m:r>
          </m:num>
          <m:den>
            <m:r>
              <m:t>N</m:t>
            </m:r>
          </m:den>
        </m:f>
        <m:r>
          <m:t>=</m:t>
        </m:r>
        <m:r>
          <m:t>0.1</m:t>
        </m:r>
      </m:oMath>
      <w:r>
        <w:t xml:space="preserve"> </w:t>
      </w:r>
      <w:r>
        <w:t xml:space="preserve">and the estimation of the sampling variance of</w:t>
      </w:r>
      <w:r>
        <w:t xml:space="preserve"> </w:t>
      </w:r>
      <m:oMath>
        <m:bar>
          <m:barPr>
            <m:pos m:val="top"/>
          </m:barPr>
          <m:e>
            <m:r>
              <m:t>y</m:t>
            </m:r>
          </m:e>
        </m:bar>
      </m:oMath>
      <w:r>
        <w:t xml:space="preserve"> </w:t>
      </w:r>
      <w:r>
        <w:t xml:space="preserve">is:</w:t>
      </w:r>
    </w:p>
    <w:p>
      <w:pPr>
        <w:pStyle w:val="BodyText"/>
      </w:pPr>
      <m:oMathPara>
        <m:oMathParaPr>
          <m:jc m:val="center"/>
        </m:oMathParaPr>
        <m:oMath>
          <m:acc>
            <m:accPr>
              <m:chr m:val="̂"/>
            </m:accPr>
            <m:e>
              <m:r>
                <m:t>V</m:t>
              </m:r>
              <m:r>
                <m:t>a</m:t>
              </m:r>
              <m:r>
                <m:t>r</m:t>
              </m:r>
              <m:r>
                <m:t>(</m:t>
              </m:r>
              <m:bar>
                <m:barPr>
                  <m:pos m:val="top"/>
                </m:barPr>
                <m:e>
                  <m:r>
                    <m:t>y</m:t>
                  </m:r>
                </m:e>
              </m:bar>
              <m:r>
                <m:t>)</m:t>
              </m:r>
            </m:e>
          </m:acc>
          <m:r>
            <m:t>=</m:t>
          </m:r>
          <m:f>
            <m:fPr>
              <m:type m:val="bar"/>
            </m:fPr>
            <m:num>
              <m:r>
                <m:t>1</m:t>
              </m:r>
              <m:r>
                <m:t>−</m:t>
              </m:r>
              <m:r>
                <m:t>f</m:t>
              </m:r>
            </m:num>
            <m:den>
              <m:r>
                <m:t>n</m:t>
              </m:r>
            </m:den>
          </m:f>
          <m:sSup>
            <m:e>
              <m:r>
                <m:t>s</m:t>
              </m:r>
            </m:e>
            <m:sup>
              <m:r>
                <m:t>2</m:t>
              </m:r>
            </m:sup>
          </m:sSup>
          <m:r>
            <m:t>=</m:t>
          </m:r>
          <m:f>
            <m:fPr>
              <m:type m:val="bar"/>
            </m:fPr>
            <m:num>
              <m:r>
                <m:t>0.9</m:t>
              </m:r>
            </m:num>
            <m:den>
              <m:r>
                <m:t>20</m:t>
              </m:r>
            </m:den>
          </m:f>
          <m:r>
            <m:t>×</m:t>
          </m:r>
          <m:r>
            <m:t>80.155</m:t>
          </m:r>
          <m:r>
            <m:t>=</m:t>
          </m:r>
          <m:r>
            <m:t>3.607</m:t>
          </m:r>
        </m:oMath>
      </m:oMathPara>
    </w:p>
    <w:p>
      <w:pPr>
        <w:pStyle w:val="FirstParagraph"/>
      </w:pPr>
      <w:r>
        <w:t xml:space="preserve">.</w:t>
      </w:r>
    </w:p>
    <w:p>
      <w:pPr>
        <w:pStyle w:val="Heading3"/>
      </w:pPr>
      <w:bookmarkStart w:id="24" w:name="problem-d"/>
      <w:r>
        <w:t xml:space="preserve">Problem d</w:t>
      </w:r>
      <w:bookmarkEnd w:id="24"/>
    </w:p>
    <w:p>
      <w:pPr>
        <w:pStyle w:val="SourceCode"/>
      </w:pPr>
      <w:r>
        <w:rPr>
          <w:rStyle w:val="FloatTok"/>
        </w:rPr>
        <w:t xml:space="preserve">117.05</w:t>
      </w:r>
      <w:r>
        <w:rPr>
          <w:rStyle w:val="OperatorTok"/>
        </w:rPr>
        <w:t xml:space="preserve">-</w:t>
      </w:r>
      <w:r>
        <w:rPr>
          <w:rStyle w:val="KeywordTok"/>
        </w:rPr>
        <w:t xml:space="preserve">qt</w:t>
      </w:r>
      <w:r>
        <w:rPr>
          <w:rStyle w:val="NormalTok"/>
        </w:rPr>
        <w:t xml:space="preserve">(</w:t>
      </w:r>
      <w:r>
        <w:rPr>
          <w:rStyle w:val="FloatTok"/>
        </w:rPr>
        <w:t xml:space="preserve">0.975</w:t>
      </w:r>
      <w:r>
        <w:rPr>
          <w:rStyle w:val="NormalTok"/>
        </w:rPr>
        <w:t xml:space="preserve">,</w:t>
      </w:r>
      <w:r>
        <w:rPr>
          <w:rStyle w:val="DecValTok"/>
        </w:rPr>
        <w:t xml:space="preserve">19</w:t>
      </w:r>
      <w:r>
        <w:rPr>
          <w:rStyle w:val="NormalTok"/>
        </w:rPr>
        <w:t xml:space="preserve">)</w:t>
      </w:r>
      <w:r>
        <w:rPr>
          <w:rStyle w:val="OperatorTok"/>
        </w:rPr>
        <w:t xml:space="preserve">*</w:t>
      </w:r>
      <w:r>
        <w:rPr>
          <w:rStyle w:val="KeywordTok"/>
        </w:rPr>
        <w:t xml:space="preserve">sqrt</w:t>
      </w:r>
      <w:r>
        <w:rPr>
          <w:rStyle w:val="NormalTok"/>
        </w:rPr>
        <w:t xml:space="preserve">(</w:t>
      </w:r>
      <w:r>
        <w:rPr>
          <w:rStyle w:val="FloatTok"/>
        </w:rPr>
        <w:t xml:space="preserve">3.607</w:t>
      </w:r>
      <w:r>
        <w:rPr>
          <w:rStyle w:val="NormalTok"/>
        </w:rPr>
        <w:t xml:space="preserve">)</w:t>
      </w:r>
    </w:p>
    <w:p>
      <w:pPr>
        <w:pStyle w:val="SourceCode"/>
      </w:pPr>
      <w:r>
        <w:rPr>
          <w:rStyle w:val="VerbatimChar"/>
        </w:rPr>
        <w:t xml:space="preserve">## [1] 113.0749</w:t>
      </w:r>
    </w:p>
    <w:p>
      <w:pPr>
        <w:pStyle w:val="SourceCode"/>
      </w:pPr>
      <w:r>
        <w:rPr>
          <w:rStyle w:val="FloatTok"/>
        </w:rPr>
        <w:t xml:space="preserve">117.05</w:t>
      </w:r>
      <w:r>
        <w:rPr>
          <w:rStyle w:val="OperatorTok"/>
        </w:rPr>
        <w:t xml:space="preserve">+</w:t>
      </w:r>
      <w:r>
        <w:rPr>
          <w:rStyle w:val="KeywordTok"/>
        </w:rPr>
        <w:t xml:space="preserve">qt</w:t>
      </w:r>
      <w:r>
        <w:rPr>
          <w:rStyle w:val="NormalTok"/>
        </w:rPr>
        <w:t xml:space="preserve">(</w:t>
      </w:r>
      <w:r>
        <w:rPr>
          <w:rStyle w:val="FloatTok"/>
        </w:rPr>
        <w:t xml:space="preserve">0.975</w:t>
      </w:r>
      <w:r>
        <w:rPr>
          <w:rStyle w:val="NormalTok"/>
        </w:rPr>
        <w:t xml:space="preserve">,</w:t>
      </w:r>
      <w:r>
        <w:rPr>
          <w:rStyle w:val="DecValTok"/>
        </w:rPr>
        <w:t xml:space="preserve">19</w:t>
      </w:r>
      <w:r>
        <w:rPr>
          <w:rStyle w:val="NormalTok"/>
        </w:rPr>
        <w:t xml:space="preserve">)</w:t>
      </w:r>
      <w:r>
        <w:rPr>
          <w:rStyle w:val="OperatorTok"/>
        </w:rPr>
        <w:t xml:space="preserve">*</w:t>
      </w:r>
      <w:r>
        <w:rPr>
          <w:rStyle w:val="KeywordTok"/>
        </w:rPr>
        <w:t xml:space="preserve">sqrt</w:t>
      </w:r>
      <w:r>
        <w:rPr>
          <w:rStyle w:val="NormalTok"/>
        </w:rPr>
        <w:t xml:space="preserve">(</w:t>
      </w:r>
      <w:r>
        <w:rPr>
          <w:rStyle w:val="FloatTok"/>
        </w:rPr>
        <w:t xml:space="preserve">3.607</w:t>
      </w:r>
      <w:r>
        <w:rPr>
          <w:rStyle w:val="NormalTok"/>
        </w:rPr>
        <w:t xml:space="preserve">)</w:t>
      </w:r>
    </w:p>
    <w:p>
      <w:pPr>
        <w:pStyle w:val="SourceCode"/>
      </w:pPr>
      <w:r>
        <w:rPr>
          <w:rStyle w:val="VerbatimChar"/>
        </w:rPr>
        <w:t xml:space="preserve">## [1] 121.0251</w:t>
      </w:r>
    </w:p>
    <w:p>
      <w:pPr>
        <w:pStyle w:val="FirstParagraph"/>
      </w:pPr>
      <w:r>
        <w:t xml:space="preserve">As the 95% confidence interval for the estimated mean(</w:t>
      </w:r>
      <m:oMath>
        <m:bar>
          <m:barPr>
            <m:pos m:val="top"/>
          </m:barPr>
          <m:e>
            <m:r>
              <m:t>y</m:t>
            </m:r>
          </m:e>
        </m:bar>
      </m:oMath>
      <w:r>
        <w:t xml:space="preserve">) is</w:t>
      </w:r>
      <w:r>
        <w:t xml:space="preserve"> </w:t>
      </w:r>
      <m:oMath>
        <m:bar>
          <m:barPr>
            <m:pos m:val="top"/>
          </m:barPr>
          <m:e>
            <m:r>
              <m:t>y</m:t>
            </m:r>
          </m:e>
        </m:bar>
        <m:r>
          <m:t>±</m:t>
        </m:r>
        <m:sSub>
          <m:e>
            <m:r>
              <m:t>t</m:t>
            </m:r>
          </m:e>
          <m:sub>
            <m:r>
              <m:t>0.975</m:t>
            </m:r>
            <m:r>
              <m:t>,</m:t>
            </m:r>
            <m:r>
              <m:t>n</m:t>
            </m:r>
            <m:r>
              <m:t>−</m:t>
            </m:r>
            <m:r>
              <m:t>1</m:t>
            </m:r>
          </m:sub>
        </m:sSub>
        <m:rad>
          <m:radPr>
            <m:degHide m:val="1"/>
          </m:radPr>
          <m:deg/>
          <m:e>
            <m:acc>
              <m:accPr>
                <m:chr m:val="̂"/>
              </m:accPr>
              <m:e>
                <m:r>
                  <m:t>V</m:t>
                </m:r>
                <m:r>
                  <m:t>a</m:t>
                </m:r>
                <m:r>
                  <m:t>r</m:t>
                </m:r>
                <m:r>
                  <m:t>(</m:t>
                </m:r>
                <m:bar>
                  <m:barPr>
                    <m:pos m:val="top"/>
                  </m:barPr>
                  <m:e>
                    <m:r>
                      <m:t>y</m:t>
                    </m:r>
                  </m:e>
                </m:bar>
                <m:r>
                  <m:t>)</m:t>
                </m:r>
              </m:e>
            </m:acc>
          </m:e>
        </m:rad>
      </m:oMath>
      <w:r>
        <w:t xml:space="preserve">, the 95% confidence interval for the estimated mean is (113.0749, 121.0251).</w:t>
      </w:r>
    </w:p>
    <w:p>
      <w:pPr>
        <w:pStyle w:val="Heading3"/>
      </w:pPr>
      <w:bookmarkStart w:id="25" w:name="problem-e"/>
      <w:r>
        <w:t xml:space="preserve">Problem e</w:t>
      </w:r>
      <w:bookmarkEnd w:id="25"/>
    </w:p>
    <w:p>
      <w:pPr>
        <w:pStyle w:val="FirstParagraph"/>
      </w:pPr>
      <w:r>
        <w:t xml:space="preserve">As the sampling variance of</w:t>
      </w:r>
      <w:r>
        <w:t xml:space="preserve"> </w:t>
      </w:r>
      <m:oMath>
        <m:bar>
          <m:barPr>
            <m:pos m:val="top"/>
          </m:barPr>
          <m:e>
            <m:r>
              <m:t>y</m:t>
            </m:r>
          </m:e>
        </m:bar>
      </m:oMath>
      <w:r>
        <w:t xml:space="preserve"> </w:t>
      </w:r>
      <w:r>
        <w:t xml:space="preserve">is</w:t>
      </w:r>
      <w:r>
        <w:t xml:space="preserve"> </w:t>
      </w:r>
      <m:oMath>
        <m:r>
          <m:t>V</m:t>
        </m:r>
        <m:r>
          <m:t>a</m:t>
        </m:r>
        <m:r>
          <m:t>r</m:t>
        </m:r>
        <m:r>
          <m:t>(</m:t>
        </m:r>
        <m:bar>
          <m:barPr>
            <m:pos m:val="top"/>
          </m:barPr>
          <m:e>
            <m:r>
              <m:t>y</m:t>
            </m:r>
          </m:e>
        </m:bar>
        <m:r>
          <m:t>)</m:t>
        </m:r>
        <m:r>
          <m:t>=</m:t>
        </m:r>
        <m:f>
          <m:fPr>
            <m:type m:val="bar"/>
          </m:fPr>
          <m:num>
            <m:r>
              <m:t>1</m:t>
            </m:r>
            <m:r>
              <m:t>−</m:t>
            </m:r>
            <m:r>
              <m:t>f</m:t>
            </m:r>
          </m:num>
          <m:den>
            <m:r>
              <m:t>n</m:t>
            </m:r>
          </m:den>
        </m:f>
        <m:sSup>
          <m:e>
            <m:r>
              <m:t>S</m:t>
            </m:r>
          </m:e>
          <m:sup>
            <m:r>
              <m:t>2</m:t>
            </m:r>
          </m:sup>
        </m:sSup>
      </m:oMath>
      <w:r>
        <w:t xml:space="preserve">. When sample size increase,</w:t>
      </w:r>
      <w:r>
        <w:t xml:space="preserve"> </w:t>
      </w:r>
      <m:oMath>
        <m:sSup>
          <m:e>
            <m:r>
              <m:t>S</m:t>
            </m:r>
          </m:e>
          <m:sup>
            <m:r>
              <m:t>2</m:t>
            </m:r>
          </m:sup>
        </m:sSup>
      </m:oMath>
      <w:r>
        <w:t xml:space="preserve"> </w:t>
      </w:r>
      <w:r>
        <w:t xml:space="preserve">does not change, while</w:t>
      </w:r>
      <w:r>
        <w:t xml:space="preserve"> </w:t>
      </w:r>
      <m:oMath>
        <m:r>
          <m:t>n</m:t>
        </m:r>
      </m:oMath>
      <w:r>
        <w:t xml:space="preserve"> </w:t>
      </w:r>
      <w:r>
        <w:t xml:space="preserve">and</w:t>
      </w:r>
      <w:r>
        <w:t xml:space="preserve"> </w:t>
      </w:r>
      <m:oMath>
        <m:r>
          <m:t>f</m:t>
        </m:r>
      </m:oMath>
      <w:r>
        <w:t xml:space="preserve"> </w:t>
      </w:r>
      <w:r>
        <w:t xml:space="preserve">increase, which decrease</w:t>
      </w:r>
      <w:r>
        <w:t xml:space="preserve"> </w:t>
      </w:r>
      <m:oMath>
        <m:r>
          <m:t>V</m:t>
        </m:r>
        <m:r>
          <m:t>a</m:t>
        </m:r>
        <m:r>
          <m:t>r</m:t>
        </m:r>
        <m:r>
          <m:t>(</m:t>
        </m:r>
        <m:bar>
          <m:barPr>
            <m:pos m:val="top"/>
          </m:barPr>
          <m:e>
            <m:r>
              <m:t>y</m:t>
            </m:r>
          </m:e>
        </m:bar>
        <m:r>
          <m:t>)</m:t>
        </m:r>
      </m:oMath>
      <w:r>
        <w:t xml:space="preserve">, so</w:t>
      </w:r>
      <w:r>
        <w:t xml:space="preserve"> </w:t>
      </w:r>
      <m:oMath>
        <m:r>
          <m:t>V</m:t>
        </m:r>
        <m:r>
          <m:t>a</m:t>
        </m:r>
        <m:r>
          <m:t>r</m:t>
        </m:r>
        <m:r>
          <m:t>(</m:t>
        </m:r>
        <m:bar>
          <m:barPr>
            <m:pos m:val="top"/>
          </m:barPr>
          <m:e>
            <m:r>
              <m:t>y</m:t>
            </m:r>
          </m:e>
        </m:bar>
        <m:r>
          <m:t>)</m:t>
        </m:r>
      </m:oMath>
      <w:r>
        <w:t xml:space="preserve"> </w:t>
      </w:r>
      <w:r>
        <w:t xml:space="preserve">gets smaller.</w:t>
      </w:r>
    </w:p>
    <w:p>
      <w:pPr>
        <w:pStyle w:val="Heading2"/>
      </w:pPr>
      <w:bookmarkStart w:id="26" w:name="question-2"/>
      <w:r>
        <w:t xml:space="preserve">Question 2</w:t>
      </w:r>
      <w:bookmarkEnd w:id="26"/>
    </w:p>
    <w:p>
      <w:pPr>
        <w:pStyle w:val="SourceCode"/>
      </w:pPr>
      <w:r>
        <w:rPr>
          <w:rStyle w:val="NormalTok"/>
        </w:rPr>
        <w:t xml:space="preserve">dataQ2 =</w:t>
      </w:r>
      <w:r>
        <w:rPr>
          <w:rStyle w:val="StringTok"/>
        </w:rPr>
        <w:t xml:space="preserve"> </w:t>
      </w:r>
      <w:r>
        <w:rPr>
          <w:rStyle w:val="KeywordTok"/>
        </w:rPr>
        <w:t xml:space="preserve">read.csv</w:t>
      </w:r>
      <w:r>
        <w:rPr>
          <w:rStyle w:val="NormalTok"/>
        </w:rPr>
        <w:t xml:space="preserve">(</w:t>
      </w:r>
      <w:r>
        <w:rPr>
          <w:rStyle w:val="StringTok"/>
        </w:rPr>
        <w:t xml:space="preserve">"./HW1dataQ2.csv"</w:t>
      </w:r>
      <w:r>
        <w:rPr>
          <w:rStyle w:val="NormalTok"/>
        </w:rPr>
        <w:t xml:space="preserve">)</w:t>
      </w:r>
      <w:r>
        <w:br w:type="textWrapping"/>
      </w: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KeywordTok"/>
        </w:rPr>
        <w:t xml:space="preserve">ppss</w:t>
      </w:r>
      <w:r>
        <w:rPr>
          <w:rStyle w:val="NormalTok"/>
        </w:rPr>
        <w:t xml:space="preserve">(dataQ2</w:t>
      </w:r>
      <w:r>
        <w:rPr>
          <w:rStyle w:val="OperatorTok"/>
        </w:rPr>
        <w:t xml:space="preserve">$</w:t>
      </w:r>
      <w:r>
        <w:rPr>
          <w:rStyle w:val="NormalTok"/>
        </w:rPr>
        <w:t xml:space="preserve">area, </w:t>
      </w:r>
      <w:r>
        <w:rPr>
          <w:rStyle w:val="DecValTok"/>
        </w:rPr>
        <w:t xml:space="preserve">4</w:t>
      </w:r>
      <w:r>
        <w:rPr>
          <w:rStyle w:val="NormalTok"/>
        </w:rPr>
        <w:t xml:space="preserve">)</w:t>
      </w:r>
    </w:p>
    <w:p>
      <w:pPr>
        <w:pStyle w:val="SourceCode"/>
      </w:pPr>
      <w:r>
        <w:rPr>
          <w:rStyle w:val="VerbatimChar"/>
        </w:rPr>
        <w:t xml:space="preserve">## [1] 1 2 3 5</w:t>
      </w:r>
    </w:p>
    <w:p>
      <w:pPr>
        <w:pStyle w:val="FirstParagraph"/>
      </w:pPr>
      <w:r>
        <w:t xml:space="preserve">If we use</w:t>
      </w:r>
      <w:r>
        <w:t xml:space="preserve"> </w:t>
      </w:r>
      <w:r>
        <w:rPr>
          <w:rStyle w:val="VerbatimChar"/>
        </w:rPr>
        <w:t xml:space="preserve">ppss</w:t>
      </w:r>
      <w:r>
        <w:t xml:space="preserve"> </w:t>
      </w:r>
      <w:r>
        <w:t xml:space="preserve">function directly, the IDs of selected sample is 10005, 10008, 10009, 10012 when the seed is 3.</w:t>
      </w:r>
    </w:p>
    <w:p>
      <w:pPr>
        <w:pStyle w:val="Heading3"/>
      </w:pPr>
      <w:bookmarkStart w:id="27" w:name="problem-a-1"/>
      <w:r>
        <w:t xml:space="preserve">Problem a</w:t>
      </w:r>
      <w:bookmarkEnd w:id="27"/>
    </w:p>
    <w:p>
      <w:pPr>
        <w:pStyle w:val="SourceCode"/>
      </w:pPr>
      <w:r>
        <w:rPr>
          <w:rStyle w:val="KeywordTok"/>
        </w:rPr>
        <w:t xml:space="preserve">round</w:t>
      </w:r>
      <w:r>
        <w:rPr>
          <w:rStyle w:val="NormalTok"/>
        </w:rPr>
        <w:t xml:space="preserve">(dataQ2</w:t>
      </w:r>
      <w:r>
        <w:rPr>
          <w:rStyle w:val="OperatorTok"/>
        </w:rPr>
        <w:t xml:space="preserve">$</w:t>
      </w:r>
      <w:r>
        <w:rPr>
          <w:rStyle w:val="NormalTok"/>
        </w:rPr>
        <w:t xml:space="preserve">area</w:t>
      </w:r>
      <w:r>
        <w:rPr>
          <w:rStyle w:val="OperatorTok"/>
        </w:rPr>
        <w:t xml:space="preserve">*</w:t>
      </w:r>
      <w:r>
        <w:rPr>
          <w:rStyle w:val="DecValTok"/>
        </w:rPr>
        <w:t xml:space="preserve">4</w:t>
      </w:r>
      <w:r>
        <w:rPr>
          <w:rStyle w:val="OperatorTok"/>
        </w:rPr>
        <w:t xml:space="preserve">/</w:t>
      </w:r>
      <w:r>
        <w:rPr>
          <w:rStyle w:val="DecValTok"/>
        </w:rPr>
        <w:t xml:space="preserve">110361</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0.2604 1.7686 0.7772 0.1244 0.3878 0.0420 0.0830 0.3551 0.0713 0.1301</w:t>
      </w:r>
    </w:p>
    <w:p>
      <w:pPr>
        <w:pStyle w:val="FirstParagraph"/>
      </w:pPr>
      <w:r>
        <w:t xml:space="preserve">For farm 10005, the probability of selection is:</w:t>
      </w:r>
      <w:r>
        <w:t xml:space="preserve"> </w:t>
      </w:r>
      <m:oMath>
        <m:sSub>
          <m:e>
            <m:r>
              <m:t>π</m:t>
            </m:r>
          </m:e>
          <m:sub>
            <m:r>
              <m:t>1</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7185</m:t>
            </m:r>
          </m:num>
          <m:den>
            <m:r>
              <m:t>110361</m:t>
            </m:r>
          </m:den>
        </m:f>
        <m:r>
          <m:t>=</m:t>
        </m:r>
        <m:r>
          <m:t>0.2604</m:t>
        </m:r>
        <m:r>
          <m:t>&lt;</m:t>
        </m:r>
        <m:r>
          <m:t>1</m:t>
        </m:r>
      </m:oMath>
      <w:r>
        <w:t xml:space="preserve">.</w:t>
      </w:r>
    </w:p>
    <w:p>
      <w:pPr>
        <w:pStyle w:val="BodyText"/>
      </w:pPr>
      <w:r>
        <w:t xml:space="preserve">For farm 10008, the probability of selection is:</w:t>
      </w:r>
      <w:r>
        <w:t xml:space="preserve"> </w:t>
      </w:r>
      <m:oMath>
        <m:sSub>
          <m:e>
            <m:r>
              <m:t>π</m:t>
            </m:r>
          </m:e>
          <m:sub>
            <m:r>
              <m:t>2</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48795</m:t>
            </m:r>
          </m:num>
          <m:den>
            <m:r>
              <m:t>110361</m:t>
            </m:r>
          </m:den>
        </m:f>
        <m:r>
          <m:t>=</m:t>
        </m:r>
        <m:r>
          <m:t>1.7686</m:t>
        </m:r>
        <m:r>
          <m:t>&gt;</m:t>
        </m:r>
        <m:r>
          <m:t>1</m:t>
        </m:r>
      </m:oMath>
      <w:r>
        <w:t xml:space="preserve">.</w:t>
      </w:r>
    </w:p>
    <w:p>
      <w:pPr>
        <w:pStyle w:val="BodyText"/>
      </w:pPr>
      <w:r>
        <w:t xml:space="preserve">For farm 10009, the probability of selection is:</w:t>
      </w:r>
      <w:r>
        <w:t xml:space="preserve"> </w:t>
      </w:r>
      <m:oMath>
        <m:sSub>
          <m:e>
            <m:r>
              <m:t>π</m:t>
            </m:r>
          </m:e>
          <m:sub>
            <m:r>
              <m:t>3</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21444</m:t>
            </m:r>
          </m:num>
          <m:den>
            <m:r>
              <m:t>110361</m:t>
            </m:r>
          </m:den>
        </m:f>
        <m:r>
          <m:t>=</m:t>
        </m:r>
        <m:r>
          <m:t>0.7772</m:t>
        </m:r>
        <m:r>
          <m:t>&lt;</m:t>
        </m:r>
        <m:r>
          <m:t>1</m:t>
        </m:r>
      </m:oMath>
      <w:r>
        <w:t xml:space="preserve">.</w:t>
      </w:r>
    </w:p>
    <w:p>
      <w:pPr>
        <w:pStyle w:val="BodyText"/>
      </w:pPr>
      <w:r>
        <w:t xml:space="preserve">For farm 10011, the probability of selection is:</w:t>
      </w:r>
      <w:r>
        <w:t xml:space="preserve"> </w:t>
      </w:r>
      <m:oMath>
        <m:sSub>
          <m:e>
            <m:r>
              <m:t>π</m:t>
            </m:r>
          </m:e>
          <m:sub>
            <m:r>
              <m:t>4</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3432</m:t>
            </m:r>
          </m:num>
          <m:den>
            <m:r>
              <m:t>110361</m:t>
            </m:r>
          </m:den>
        </m:f>
        <m:r>
          <m:t>=</m:t>
        </m:r>
        <m:r>
          <m:t>0.1244</m:t>
        </m:r>
        <m:r>
          <m:t>&lt;</m:t>
        </m:r>
        <m:r>
          <m:t>1</m:t>
        </m:r>
      </m:oMath>
      <w:r>
        <w:t xml:space="preserve">.</w:t>
      </w:r>
    </w:p>
    <w:p>
      <w:pPr>
        <w:pStyle w:val="BodyText"/>
      </w:pPr>
      <w:r>
        <w:t xml:space="preserve">For farm 10012, the probability of selection is:</w:t>
      </w:r>
      <w:r>
        <w:t xml:space="preserve"> </w:t>
      </w:r>
      <m:oMath>
        <m:sSub>
          <m:e>
            <m:r>
              <m:t>π</m:t>
            </m:r>
          </m:e>
          <m:sub>
            <m:r>
              <m:t>5</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10700</m:t>
            </m:r>
          </m:num>
          <m:den>
            <m:r>
              <m:t>110361</m:t>
            </m:r>
          </m:den>
        </m:f>
        <m:r>
          <m:t>=</m:t>
        </m:r>
        <m:r>
          <m:t>0.3878</m:t>
        </m:r>
        <m:r>
          <m:t>&lt;</m:t>
        </m:r>
        <m:r>
          <m:t>1</m:t>
        </m:r>
      </m:oMath>
      <w:r>
        <w:t xml:space="preserve">.</w:t>
      </w:r>
    </w:p>
    <w:p>
      <w:pPr>
        <w:pStyle w:val="BodyText"/>
      </w:pPr>
      <w:r>
        <w:t xml:space="preserve">For farm 10014, the probability of selection is:</w:t>
      </w:r>
      <w:r>
        <w:t xml:space="preserve"> </w:t>
      </w:r>
      <m:oMath>
        <m:sSub>
          <m:e>
            <m:r>
              <m:t>π</m:t>
            </m:r>
          </m:e>
          <m:sub>
            <m:r>
              <m:t>6</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1159</m:t>
            </m:r>
          </m:num>
          <m:den>
            <m:r>
              <m:t>110361</m:t>
            </m:r>
          </m:den>
        </m:f>
        <m:r>
          <m:t>=</m:t>
        </m:r>
        <m:r>
          <m:t>0.0420</m:t>
        </m:r>
        <m:r>
          <m:t>&lt;</m:t>
        </m:r>
        <m:r>
          <m:t>1</m:t>
        </m:r>
      </m:oMath>
      <w:r>
        <w:t xml:space="preserve">.</w:t>
      </w:r>
    </w:p>
    <w:p>
      <w:pPr>
        <w:pStyle w:val="BodyText"/>
      </w:pPr>
      <w:r>
        <w:t xml:space="preserve">For farm 10015, the probability of selection is:</w:t>
      </w:r>
      <w:r>
        <w:t xml:space="preserve"> </w:t>
      </w:r>
      <m:oMath>
        <m:sSub>
          <m:e>
            <m:r>
              <m:t>π</m:t>
            </m:r>
          </m:e>
          <m:sub>
            <m:r>
              <m:t>7</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2291</m:t>
            </m:r>
          </m:num>
          <m:den>
            <m:r>
              <m:t>110361</m:t>
            </m:r>
          </m:den>
        </m:f>
        <m:r>
          <m:t>=</m:t>
        </m:r>
        <m:r>
          <m:t>0.0830</m:t>
        </m:r>
        <m:r>
          <m:t>&lt;</m:t>
        </m:r>
        <m:r>
          <m:t>1</m:t>
        </m:r>
      </m:oMath>
      <w:r>
        <w:t xml:space="preserve">.</w:t>
      </w:r>
    </w:p>
    <w:p>
      <w:pPr>
        <w:pStyle w:val="BodyText"/>
      </w:pPr>
      <w:r>
        <w:t xml:space="preserve">For farm 10016, the probability of selection is:</w:t>
      </w:r>
      <w:r>
        <w:t xml:space="preserve"> </w:t>
      </w:r>
      <m:oMath>
        <m:sSub>
          <m:e>
            <m:r>
              <m:t>π</m:t>
            </m:r>
          </m:e>
          <m:sub>
            <m:r>
              <m:t>8</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9798</m:t>
            </m:r>
          </m:num>
          <m:den>
            <m:r>
              <m:t>110361</m:t>
            </m:r>
          </m:den>
        </m:f>
        <m:r>
          <m:t>=</m:t>
        </m:r>
        <m:r>
          <m:t>0.3551</m:t>
        </m:r>
        <m:r>
          <m:t>&lt;</m:t>
        </m:r>
        <m:r>
          <m:t>1</m:t>
        </m:r>
      </m:oMath>
      <w:r>
        <w:t xml:space="preserve">.</w:t>
      </w:r>
    </w:p>
    <w:p>
      <w:pPr>
        <w:pStyle w:val="BodyText"/>
      </w:pPr>
      <w:r>
        <w:t xml:space="preserve">For farm 10017, the probability of selection is:</w:t>
      </w:r>
      <w:r>
        <w:t xml:space="preserve"> </w:t>
      </w:r>
      <m:oMath>
        <m:sSub>
          <m:e>
            <m:r>
              <m:t>π</m:t>
            </m:r>
          </m:e>
          <m:sub>
            <m:r>
              <m:t>9</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1961</m:t>
            </m:r>
          </m:num>
          <m:den>
            <m:r>
              <m:t>110361</m:t>
            </m:r>
          </m:den>
        </m:f>
        <m:r>
          <m:t>=</m:t>
        </m:r>
        <m:r>
          <m:t>0.0713</m:t>
        </m:r>
        <m:r>
          <m:t>&lt;</m:t>
        </m:r>
        <m:r>
          <m:t>1</m:t>
        </m:r>
      </m:oMath>
      <w:r>
        <w:t xml:space="preserve">.</w:t>
      </w:r>
    </w:p>
    <w:p>
      <w:pPr>
        <w:pStyle w:val="BodyText"/>
      </w:pPr>
      <w:r>
        <w:t xml:space="preserve">For farm 10019, the probability of selection is:</w:t>
      </w:r>
      <w:r>
        <w:t xml:space="preserve"> </w:t>
      </w:r>
      <m:oMath>
        <m:sSub>
          <m:e>
            <m:r>
              <m:t>π</m:t>
            </m:r>
          </m:e>
          <m:sub>
            <m:r>
              <m:t>10</m:t>
            </m:r>
          </m:sub>
        </m:sSub>
        <m:r>
          <m:t>=</m:t>
        </m:r>
        <m:f>
          <m:fPr>
            <m:type m:val="bar"/>
          </m:fPr>
          <m:num>
            <m:r>
              <m:t>n</m:t>
            </m:r>
            <m:sSub>
              <m:e>
                <m:r>
                  <m:t>x</m:t>
                </m:r>
              </m:e>
              <m:sub>
                <m:r>
                  <m:t>i</m:t>
                </m:r>
              </m:sub>
            </m:sSub>
          </m:num>
          <m:den>
            <m:nary>
              <m:naryPr>
                <m:chr m:val="∑"/>
                <m:limLoc m:val="undOvr"/>
                <m:subHide m:val="0"/>
                <m:supHide m:val="0"/>
              </m:naryPr>
              <m:sub>
                <m:r>
                  <m:t>j</m:t>
                </m:r>
                <m:r>
                  <m:t>=</m:t>
                </m:r>
                <m:r>
                  <m:t>1</m:t>
                </m:r>
              </m:sub>
              <m:sup>
                <m:r>
                  <m:t>N</m:t>
                </m:r>
              </m:sup>
              <m:e>
                <m:sSub>
                  <m:e>
                    <m:r>
                      <m:t>x</m:t>
                    </m:r>
                  </m:e>
                  <m:sub>
                    <m:r>
                      <m:t>j</m:t>
                    </m:r>
                  </m:sub>
                </m:sSub>
              </m:e>
            </m:nary>
          </m:den>
        </m:f>
        <m:r>
          <m:t>=</m:t>
        </m:r>
        <m:f>
          <m:fPr>
            <m:type m:val="bar"/>
          </m:fPr>
          <m:num>
            <m:r>
              <m:t>4</m:t>
            </m:r>
            <m:r>
              <m:t>×</m:t>
            </m:r>
            <m:r>
              <m:t>3590</m:t>
            </m:r>
          </m:num>
          <m:den>
            <m:r>
              <m:t>110361</m:t>
            </m:r>
          </m:den>
        </m:f>
        <m:r>
          <m:t>=</m:t>
        </m:r>
        <m:r>
          <m:t>0.1301</m:t>
        </m:r>
        <m:r>
          <m:t>&lt;</m:t>
        </m:r>
        <m:r>
          <m:t>1</m:t>
        </m:r>
      </m:oMath>
      <w:r>
        <w:t xml:space="preserve">.</w:t>
      </w:r>
    </w:p>
    <w:p>
      <w:pPr>
        <w:pStyle w:val="BodyText"/>
      </w:pPr>
      <w:r>
        <w:t xml:space="preserve">As</w:t>
      </w:r>
      <w:r>
        <w:t xml:space="preserve"> </w:t>
      </w:r>
      <m:oMath>
        <m:sSub>
          <m:e>
            <m:r>
              <m:t>π</m:t>
            </m:r>
          </m:e>
          <m:sub>
            <m:r>
              <m:t>2</m:t>
            </m:r>
          </m:sub>
        </m:sSub>
        <m:r>
          <m:t>&gt;</m:t>
        </m:r>
        <m:r>
          <m:t>1</m:t>
        </m:r>
      </m:oMath>
      <w:r>
        <w:t xml:space="preserve">, the farm 1008 should be sampled with certainty.</w:t>
      </w:r>
    </w:p>
    <w:p>
      <w:pPr>
        <w:pStyle w:val="Heading3"/>
      </w:pPr>
      <w:bookmarkStart w:id="28" w:name="problem-b-1"/>
      <w:r>
        <w:t xml:space="preserve">Problem b</w:t>
      </w:r>
      <w:bookmarkEnd w:id="28"/>
    </w:p>
    <w:p>
      <w:pPr>
        <w:pStyle w:val="SourceCode"/>
      </w:pPr>
      <w:r>
        <w:rPr>
          <w:rStyle w:val="NormalTok"/>
        </w:rPr>
        <w:t xml:space="preserve">new_area =</w:t>
      </w:r>
      <w:r>
        <w:rPr>
          <w:rStyle w:val="StringTok"/>
        </w:rPr>
        <w:t xml:space="preserve"> </w:t>
      </w:r>
      <w:r>
        <w:rPr>
          <w:rStyle w:val="NormalTok"/>
        </w:rPr>
        <w:t xml:space="preserve">dataQ2</w:t>
      </w:r>
      <w:r>
        <w:rPr>
          <w:rStyle w:val="OperatorTok"/>
        </w:rPr>
        <w:t xml:space="preserve">$</w:t>
      </w:r>
      <w:r>
        <w:rPr>
          <w:rStyle w:val="NormalTok"/>
        </w:rPr>
        <w:t xml:space="preserve">area[</w:t>
      </w:r>
      <w:r>
        <w:rPr>
          <w:rStyle w:val="OperatorTok"/>
        </w:rPr>
        <w:t xml:space="preserve">-</w:t>
      </w:r>
      <w:r>
        <w:rPr>
          <w:rStyle w:val="DecValTok"/>
        </w:rPr>
        <w:t xml:space="preserve">2</w:t>
      </w:r>
      <w:r>
        <w:rPr>
          <w:rStyle w:val="NormalTok"/>
        </w:rPr>
        <w:t xml:space="preserve">]</w:t>
      </w:r>
      <w:r>
        <w:br w:type="textWrapping"/>
      </w:r>
      <w:r>
        <w:rPr>
          <w:rStyle w:val="KeywordTok"/>
        </w:rPr>
        <w:t xml:space="preserve">cumsum</w:t>
      </w:r>
      <w:r>
        <w:rPr>
          <w:rStyle w:val="NormalTok"/>
        </w:rPr>
        <w:t xml:space="preserve">(new_area)</w:t>
      </w:r>
    </w:p>
    <w:p>
      <w:pPr>
        <w:pStyle w:val="SourceCode"/>
      </w:pPr>
      <w:r>
        <w:rPr>
          <w:rStyle w:val="VerbatimChar"/>
        </w:rPr>
        <w:t xml:space="preserve">## [1]  7185 28629 32061 42761 43920 46211 56009 57976 61566</w:t>
      </w:r>
    </w:p>
    <w:p>
      <w:pPr>
        <w:pStyle w:val="FirstParagraph"/>
      </w:pPr>
      <w:r>
        <w:t xml:space="preserve">The cumulative counts of area are: 7185, 28629, 32061, 42761, 43920, 46211, 56009, 57976, 61566. As the random start number is 10000, the second farm in the new sample is selected.</w:t>
      </w:r>
      <w:r>
        <w:t xml:space="preserve"> </w:t>
      </w:r>
      <m:oMath>
        <m:r>
          <m:t>10000</m:t>
        </m:r>
        <m:r>
          <m:t>+</m:t>
        </m:r>
        <m:r>
          <m:t>20522</m:t>
        </m:r>
        <m:r>
          <m:t>(</m:t>
        </m:r>
        <m:r>
          <m:t>61566</m:t>
        </m:r>
        <m:r>
          <m:t>/</m:t>
        </m:r>
        <m:r>
          <m:t>3</m:t>
        </m:r>
        <m:r>
          <m:t>)</m:t>
        </m:r>
        <m:r>
          <m:t>=</m:t>
        </m:r>
        <m:r>
          <m:t>30522</m:t>
        </m:r>
      </m:oMath>
      <w:r>
        <w:t xml:space="preserve"> </w:t>
      </w:r>
      <w:r>
        <w:t xml:space="preserve">and</w:t>
      </w:r>
      <w:r>
        <w:t xml:space="preserve"> </w:t>
      </w:r>
      <m:oMath>
        <m:r>
          <m:t>30522</m:t>
        </m:r>
        <m:r>
          <m:t>+</m:t>
        </m:r>
        <m:r>
          <m:t>20522</m:t>
        </m:r>
        <m:r>
          <m:t>=</m:t>
        </m:r>
        <m:r>
          <m:t>51044</m:t>
        </m:r>
      </m:oMath>
      <w:r>
        <w:t xml:space="preserve">, so the third and seventh farm in the new sample are selected.</w:t>
      </w:r>
    </w:p>
    <w:p>
      <w:pPr>
        <w:pStyle w:val="BodyText"/>
      </w:pPr>
      <w:r>
        <w:t xml:space="preserve">As the second farm is removed, the actual IDs of selected sample is 10008, 10009, 10011, 10016.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Xinyi Lin</dc:creator>
  <cp:keywords/>
  <dcterms:created xsi:type="dcterms:W3CDTF">2019-09-15T20:17:29Z</dcterms:created>
  <dcterms:modified xsi:type="dcterms:W3CDTF">2019-09-15T20:17:29Z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9/14/2019</vt:lpwstr>
  </property>
  <property fmtid="{D5CDD505-2E9C-101B-9397-08002B2CF9AE}" pid="3" name="output">
    <vt:lpwstr/>
  </property>
</Properties>
</file>