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Xinyi</w:t>
      </w:r>
      <w:r>
        <w:t xml:space="preserve"> </w:t>
      </w:r>
      <w:r>
        <w:t xml:space="preserve">Lin</w:t>
      </w:r>
    </w:p>
    <w:p>
      <w:pPr>
        <w:pStyle w:val="Date"/>
      </w:pPr>
      <w:r>
        <w:t xml:space="preserve">10/5/2019</w:t>
      </w:r>
    </w:p>
    <w:p>
      <w:pPr>
        <w:pStyle w:val="Heading2"/>
      </w:pPr>
      <w:bookmarkStart w:id="20" w:name="question-a"/>
      <w:r>
        <w:t xml:space="preserve">Question a</w:t>
      </w:r>
      <w:bookmarkEnd w:id="20"/>
    </w:p>
    <w:p>
      <w:pPr>
        <w:pStyle w:val="FirstParagraph"/>
      </w:pPr>
      <w:r>
        <w:rPr>
          <w:b/>
        </w:rPr>
        <w:t xml:space="preserve">Poststratification</w:t>
      </w:r>
    </w:p>
    <w:p>
      <w:pPr>
        <w:pStyle w:val="SourceCode"/>
      </w:pPr>
      <w:r>
        <w:rPr>
          <w:rStyle w:val="VerbatimChar"/>
        </w:rPr>
        <w:t xml:space="preserve">##    Min. 1st Qu.  Median    Mean 3rd Qu.    Max. </w:t>
      </w:r>
      <w:r>
        <w:br w:type="textWrapping"/>
      </w:r>
      <w:r>
        <w:rPr>
          <w:rStyle w:val="VerbatimChar"/>
        </w:rPr>
        <w:t xml:space="preserve">##   10.95   22.58   44.28   83.50   83.29  584.57</w:t>
      </w:r>
    </w:p>
    <w:p>
      <w:pPr>
        <w:pStyle w:val="FirstParagraph"/>
      </w:pPr>
      <w:r>
        <w:drawing>
          <wp:inline>
            <wp:extent cx="4620126" cy="3696101"/>
            <wp:effectExtent b="0" l="0" r="0" t="0"/>
            <wp:docPr descr="" title="" id="1" name="Picture"/>
            <a:graphic>
              <a:graphicData uri="http://schemas.openxmlformats.org/drawingml/2006/picture">
                <pic:pic>
                  <pic:nvPicPr>
                    <pic:cNvPr descr="P8123_HW4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Raking</w:t>
      </w:r>
    </w:p>
    <w:p>
      <w:pPr>
        <w:pStyle w:val="SourceCode"/>
      </w:pPr>
      <w:r>
        <w:rPr>
          <w:rStyle w:val="VerbatimChar"/>
        </w:rPr>
        <w:t xml:space="preserve">##    Min. 1st Qu.  Median    Mean 3rd Qu.    Max. </w:t>
      </w:r>
      <w:r>
        <w:br w:type="textWrapping"/>
      </w:r>
      <w:r>
        <w:rPr>
          <w:rStyle w:val="VerbatimChar"/>
        </w:rPr>
        <w:t xml:space="preserve">##   12.03   22.31   43.85   83.50   84.31  684.65</w:t>
      </w:r>
    </w:p>
    <w:p>
      <w:pPr>
        <w:pStyle w:val="FirstParagraph"/>
      </w:pPr>
      <w:r>
        <w:drawing>
          <wp:inline>
            <wp:extent cx="4620126" cy="3696101"/>
            <wp:effectExtent b="0" l="0" r="0" t="0"/>
            <wp:docPr descr="" title="" id="1" name="Picture"/>
            <a:graphic>
              <a:graphicData uri="http://schemas.openxmlformats.org/drawingml/2006/picture">
                <pic:pic>
                  <pic:nvPicPr>
                    <pic:cNvPr descr="P8123_HW4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question-b"/>
      <w:r>
        <w:t xml:space="preserve">Question b</w:t>
      </w:r>
      <w:bookmarkEnd w:id="23"/>
    </w:p>
    <w:tbl>
      <w:tblPr>
        <w:tblStyle w:val="Table"/>
        <w:tblW w:type="pct" w:w="0.0"/>
        <w:tblLook w:firstRow="1"/>
      </w:tblPr>
      <w:tblGrid/>
      <w:tr>
        <w:trPr>
          <w:cnfStyle w:firstRow="1"/>
        </w:trPr>
        <w:tc>
          <w:tcPr>
            <w:tcBorders>
              <w:bottom w:val="single"/>
            </w:tcBorders>
            <w:vAlign w:val="bottom"/>
          </w:tcPr>
          <w:p>
            <w:pPr>
              <w:pStyle w:val="Compact"/>
              <w:jc w:val="right"/>
            </w:pPr>
            <w:r>
              <w:t xml:space="preserve">paygrade</w:t>
            </w:r>
          </w:p>
        </w:tc>
        <w:tc>
          <w:tcPr>
            <w:tcBorders>
              <w:bottom w:val="single"/>
            </w:tcBorders>
            <w:vAlign w:val="bottom"/>
          </w:tcPr>
          <w:p>
            <w:pPr>
              <w:pStyle w:val="Compact"/>
              <w:jc w:val="right"/>
            </w:pPr>
            <w:r>
              <w:t xml:space="preserve">adj_wei</w:t>
            </w:r>
          </w:p>
        </w:tc>
        <w:tc>
          <w:tcPr>
            <w:tcBorders>
              <w:bottom w:val="single"/>
            </w:tcBorders>
            <w:vAlign w:val="bottom"/>
          </w:tcPr>
          <w:p>
            <w:pPr>
              <w:pStyle w:val="Compact"/>
              <w:jc w:val="right"/>
            </w:pPr>
            <w:r>
              <w:t xml:space="preserve">ps_wei</w:t>
            </w:r>
          </w:p>
        </w:tc>
        <w:tc>
          <w:tcPr>
            <w:tcBorders>
              <w:bottom w:val="single"/>
            </w:tcBorders>
            <w:vAlign w:val="bottom"/>
          </w:tcPr>
          <w:p>
            <w:pPr>
              <w:pStyle w:val="Compact"/>
              <w:jc w:val="right"/>
            </w:pPr>
            <w:r>
              <w:t xml:space="preserve">rak_wei</w:t>
            </w:r>
          </w:p>
        </w:tc>
        <w:tc>
          <w:tcPr>
            <w:tcBorders>
              <w:bottom w:val="single"/>
            </w:tcBorders>
            <w:vAlign w:val="bottom"/>
          </w:tcPr>
          <w:p>
            <w:pPr>
              <w:pStyle w:val="Compact"/>
              <w:jc w:val="right"/>
            </w:pPr>
            <w:r>
              <w:t xml:space="preserve">pop_wei</w:t>
            </w:r>
          </w:p>
        </w:tc>
      </w:tr>
      <w:tr>
        <w:tc>
          <w:p>
            <w:pPr>
              <w:pStyle w:val="Compact"/>
              <w:jc w:val="right"/>
            </w:pPr>
            <w:r>
              <w:t xml:space="preserve">1</w:t>
            </w:r>
          </w:p>
        </w:tc>
        <w:tc>
          <w:p>
            <w:pPr>
              <w:pStyle w:val="Compact"/>
              <w:jc w:val="right"/>
            </w:pPr>
            <w:r>
              <w:t xml:space="preserve">71504.42</w:t>
            </w:r>
          </w:p>
        </w:tc>
        <w:tc>
          <w:p>
            <w:pPr>
              <w:pStyle w:val="Compact"/>
              <w:jc w:val="right"/>
            </w:pPr>
            <w:r>
              <w:t xml:space="preserve">66465</w:t>
            </w:r>
          </w:p>
        </w:tc>
        <w:tc>
          <w:p>
            <w:pPr>
              <w:pStyle w:val="Compact"/>
              <w:jc w:val="right"/>
            </w:pPr>
            <w:r>
              <w:t xml:space="preserve">66465</w:t>
            </w:r>
          </w:p>
        </w:tc>
        <w:tc>
          <w:p>
            <w:pPr>
              <w:pStyle w:val="Compact"/>
              <w:jc w:val="right"/>
            </w:pPr>
            <w:r>
              <w:t xml:space="preserve">66465</w:t>
            </w:r>
          </w:p>
        </w:tc>
      </w:tr>
      <w:tr>
        <w:tc>
          <w:p>
            <w:pPr>
              <w:pStyle w:val="Compact"/>
              <w:jc w:val="right"/>
            </w:pPr>
            <w:r>
              <w:t xml:space="preserve">2</w:t>
            </w:r>
          </w:p>
        </w:tc>
        <w:tc>
          <w:p>
            <w:pPr>
              <w:pStyle w:val="Compact"/>
              <w:jc w:val="right"/>
            </w:pPr>
            <w:r>
              <w:t xml:space="preserve">256254.81</w:t>
            </w:r>
          </w:p>
        </w:tc>
        <w:tc>
          <w:p>
            <w:pPr>
              <w:pStyle w:val="Compact"/>
              <w:jc w:val="right"/>
            </w:pPr>
            <w:r>
              <w:t xml:space="preserve">274125</w:t>
            </w:r>
          </w:p>
        </w:tc>
        <w:tc>
          <w:p>
            <w:pPr>
              <w:pStyle w:val="Compact"/>
              <w:jc w:val="right"/>
            </w:pPr>
            <w:r>
              <w:t xml:space="preserve">274125</w:t>
            </w:r>
          </w:p>
        </w:tc>
        <w:tc>
          <w:p>
            <w:pPr>
              <w:pStyle w:val="Compact"/>
              <w:jc w:val="right"/>
            </w:pPr>
            <w:r>
              <w:t xml:space="preserve">274125</w:t>
            </w:r>
          </w:p>
        </w:tc>
      </w:tr>
      <w:tr>
        <w:tc>
          <w:p>
            <w:pPr>
              <w:pStyle w:val="Compact"/>
              <w:jc w:val="right"/>
            </w:pPr>
            <w:r>
              <w:t xml:space="preserve">3</w:t>
            </w:r>
          </w:p>
        </w:tc>
        <w:tc>
          <w:p>
            <w:pPr>
              <w:pStyle w:val="Compact"/>
              <w:jc w:val="right"/>
            </w:pPr>
            <w:r>
              <w:t xml:space="preserve">110620.39</w:t>
            </w:r>
          </w:p>
        </w:tc>
        <w:tc>
          <w:p>
            <w:pPr>
              <w:pStyle w:val="Compact"/>
              <w:jc w:val="right"/>
            </w:pPr>
            <w:r>
              <w:t xml:space="preserve">133868</w:t>
            </w:r>
          </w:p>
        </w:tc>
        <w:tc>
          <w:p>
            <w:pPr>
              <w:pStyle w:val="Compact"/>
              <w:jc w:val="right"/>
            </w:pPr>
            <w:r>
              <w:t xml:space="preserve">133868</w:t>
            </w:r>
          </w:p>
        </w:tc>
        <w:tc>
          <w:p>
            <w:pPr>
              <w:pStyle w:val="Compact"/>
              <w:jc w:val="right"/>
            </w:pPr>
            <w:r>
              <w:t xml:space="preserve">133868</w:t>
            </w:r>
          </w:p>
        </w:tc>
      </w:tr>
    </w:tbl>
    <w:p>
      <w:pPr>
        <w:pStyle w:val="BodyText"/>
      </w:pPr>
      <w:r>
        <w:t xml:space="preserve">According to results, we can find that even though adjusted weights of each psu given by post-stratification and raking are not the same, weights total of each payroll groups are the same and both of them are the same as population total weights in each payroll groups.</w:t>
      </w:r>
    </w:p>
    <w:p>
      <w:pPr>
        <w:pStyle w:val="BodyText"/>
      </w:pPr>
      <w:r>
        <w:rPr>
          <w:b/>
        </w:rPr>
        <w:t xml:space="preserve">Appendix</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(survey)</w:t>
      </w:r>
      <w:r>
        <w:br w:type="textWrapping"/>
      </w:r>
      <w:r>
        <w:rPr>
          <w:rStyle w:val="NormalTok"/>
        </w:rPr>
        <w:t xml:space="preserve">military =</w:t>
      </w:r>
      <w:r>
        <w:rPr>
          <w:rStyle w:val="StringTok"/>
        </w:rPr>
        <w:t xml:space="preserve"> </w:t>
      </w:r>
      <w:r>
        <w:rPr>
          <w:rStyle w:val="KeywordTok"/>
        </w:rPr>
        <w:t xml:space="preserve">read.csv</w:t>
      </w:r>
      <w:r>
        <w:rPr>
          <w:rStyle w:val="NormalTok"/>
        </w:rPr>
        <w:t xml:space="preserve">(</w:t>
      </w:r>
      <w:r>
        <w:rPr>
          <w:rStyle w:val="StringTok"/>
        </w:rPr>
        <w:t xml:space="preserve">"./military.csv"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XCPAY1R =</w:t>
      </w:r>
      <w:r>
        <w:rPr>
          <w:rStyle w:val="NormalTok"/>
        </w:rPr>
        <w:t xml:space="preserve"> </w:t>
      </w:r>
      <w:r>
        <w:rPr>
          <w:rStyle w:val="KeywordTok"/>
        </w:rPr>
        <w:t xml:space="preserve">ifelse</w:t>
      </w:r>
      <w:r>
        <w:rPr>
          <w:rStyle w:val="NormalTok"/>
        </w:rPr>
        <w:t xml:space="preserve">(XCPAY1R</w:t>
      </w:r>
      <w:r>
        <w:rPr>
          <w:rStyle w:val="OperatorTok"/>
        </w:rPr>
        <w:t xml:space="preserve">==</w:t>
      </w:r>
      <w:r>
        <w:rPr>
          <w:rStyle w:val="DecValTok"/>
        </w:rPr>
        <w:t xml:space="preserve">3</w:t>
      </w:r>
      <w:r>
        <w:rPr>
          <w:rStyle w:val="NormalTok"/>
        </w:rPr>
        <w:t xml:space="preserve">, </w:t>
      </w:r>
      <w:r>
        <w:rPr>
          <w:rStyle w:val="DecValTok"/>
        </w:rPr>
        <w:t xml:space="preserve">2</w:t>
      </w:r>
      <w:r>
        <w:rPr>
          <w:rStyle w:val="NormalTok"/>
        </w:rPr>
        <w:t xml:space="preserve">, XCPAY1R),</w:t>
      </w:r>
      <w:r>
        <w:br w:type="textWrapping"/>
      </w:r>
      <w:r>
        <w:rPr>
          <w:rStyle w:val="NormalTok"/>
        </w:rPr>
        <w:t xml:space="preserve">         </w:t>
      </w:r>
      <w:r>
        <w:rPr>
          <w:rStyle w:val="DataTypeTok"/>
        </w:rPr>
        <w:t xml:space="preserve">paygrade =</w:t>
      </w:r>
      <w:r>
        <w:rPr>
          <w:rStyle w:val="NormalTok"/>
        </w:rPr>
        <w:t xml:space="preserve"> </w:t>
      </w:r>
      <w:r>
        <w:rPr>
          <w:rStyle w:val="KeywordTok"/>
        </w:rPr>
        <w:t xml:space="preserve">ifelse</w:t>
      </w:r>
      <w:r>
        <w:rPr>
          <w:rStyle w:val="NormalTok"/>
        </w:rPr>
        <w:t xml:space="preserve">(XCPAY1R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rPr>
          <w:rStyle w:val="DecValTok"/>
        </w:rPr>
        <w:t xml:space="preserve">3</w:t>
      </w:r>
      <w:r>
        <w:rPr>
          <w:rStyle w:val="NormalTok"/>
        </w:rPr>
        <w:t xml:space="preserve">, XCPAY1R),</w:t>
      </w:r>
      <w:r>
        <w:br w:type="textWrapping"/>
      </w:r>
      <w:r>
        <w:rPr>
          <w:rStyle w:val="NormalTok"/>
        </w:rPr>
        <w:t xml:space="preserve">         </w:t>
      </w:r>
      <w:r>
        <w:rPr>
          <w:rStyle w:val="DataTypeTok"/>
        </w:rPr>
        <w:t xml:space="preserve">GENDER =</w:t>
      </w:r>
      <w:r>
        <w:rPr>
          <w:rStyle w:val="NormalTok"/>
        </w:rPr>
        <w:t xml:space="preserve"> XSEXR,</w:t>
      </w:r>
      <w:r>
        <w:br w:type="textWrapping"/>
      </w:r>
      <w:r>
        <w:rPr>
          <w:rStyle w:val="NormalTok"/>
        </w:rPr>
        <w:t xml:space="preserve">         </w:t>
      </w:r>
      <w:r>
        <w:rPr>
          <w:rStyle w:val="DataTypeTok"/>
        </w:rPr>
        <w:t xml:space="preserve">RACETH =</w:t>
      </w:r>
      <w:r>
        <w:rPr>
          <w:rStyle w:val="NormalTok"/>
        </w:rPr>
        <w:t xml:space="preserve"> XRETH4R)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XCPAY1R, </w:t>
      </w:r>
      <w:r>
        <w:rPr>
          <w:rStyle w:val="OperatorTok"/>
        </w:rPr>
        <w:t xml:space="preserve">-</w:t>
      </w:r>
      <w:r>
        <w:rPr>
          <w:rStyle w:val="NormalTok"/>
        </w:rPr>
        <w:t xml:space="preserve">XSEXR, </w:t>
      </w:r>
      <w:r>
        <w:rPr>
          <w:rStyle w:val="OperatorTok"/>
        </w:rPr>
        <w:t xml:space="preserve">-</w:t>
      </w:r>
      <w:r>
        <w:rPr>
          <w:rStyle w:val="NormalTok"/>
        </w:rPr>
        <w:t xml:space="preserve">XRETH4R)</w:t>
      </w:r>
      <w:r>
        <w:br w:type="textWrapping"/>
      </w:r>
      <w:r>
        <w:rPr>
          <w:rStyle w:val="NormalTok"/>
        </w:rPr>
        <w:t xml:space="preserve">population =</w:t>
      </w:r>
      <w:r>
        <w:rPr>
          <w:rStyle w:val="StringTok"/>
        </w:rPr>
        <w:t xml:space="preserve"> </w:t>
      </w:r>
      <w:r>
        <w:rPr>
          <w:rStyle w:val="KeywordTok"/>
        </w:rPr>
        <w:t xml:space="preserve">read.csv</w:t>
      </w:r>
      <w:r>
        <w:rPr>
          <w:rStyle w:val="NormalTok"/>
        </w:rPr>
        <w:t xml:space="preserve">(</w:t>
      </w:r>
      <w:r>
        <w:rPr>
          <w:rStyle w:val="StringTok"/>
        </w:rPr>
        <w:t xml:space="preserve">"./population.csv"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GENDER =</w:t>
      </w:r>
      <w:r>
        <w:rPr>
          <w:rStyle w:val="NormalTok"/>
        </w:rPr>
        <w:t xml:space="preserve"> </w:t>
      </w:r>
      <w:r>
        <w:rPr>
          <w:rStyle w:val="KeywordTok"/>
        </w:rPr>
        <w:t xml:space="preserve">as.factor</w:t>
      </w:r>
      <w:r>
        <w:rPr>
          <w:rStyle w:val="NormalTok"/>
        </w:rPr>
        <w:t xml:space="preserve">(GENDER),</w:t>
      </w:r>
      <w:r>
        <w:br w:type="textWrapping"/>
      </w:r>
      <w:r>
        <w:rPr>
          <w:rStyle w:val="NormalTok"/>
        </w:rPr>
        <w:t xml:space="preserve">         </w:t>
      </w:r>
      <w:r>
        <w:rPr>
          <w:rStyle w:val="DataTypeTok"/>
        </w:rPr>
        <w:t xml:space="preserve">RACETH =</w:t>
      </w:r>
      <w:r>
        <w:rPr>
          <w:rStyle w:val="NormalTok"/>
        </w:rPr>
        <w:t xml:space="preserve"> </w:t>
      </w:r>
      <w:r>
        <w:rPr>
          <w:rStyle w:val="KeywordTok"/>
        </w:rPr>
        <w:t xml:space="preserve">as.factor</w:t>
      </w:r>
      <w:r>
        <w:rPr>
          <w:rStyle w:val="NormalTok"/>
        </w:rPr>
        <w:t xml:space="preserve">(RACETH),</w:t>
      </w:r>
      <w:r>
        <w:br w:type="textWrapping"/>
      </w:r>
      <w:r>
        <w:rPr>
          <w:rStyle w:val="NormalTok"/>
        </w:rPr>
        <w:t xml:space="preserve">         </w:t>
      </w:r>
      <w:r>
        <w:rPr>
          <w:rStyle w:val="DataTypeTok"/>
        </w:rPr>
        <w:t xml:space="preserve">paygrade =</w:t>
      </w:r>
      <w:r>
        <w:rPr>
          <w:rStyle w:val="NormalTok"/>
        </w:rPr>
        <w:t xml:space="preserve"> </w:t>
      </w:r>
      <w:r>
        <w:rPr>
          <w:rStyle w:val="KeywordTok"/>
        </w:rPr>
        <w:t xml:space="preserve">as.factor</w:t>
      </w:r>
      <w:r>
        <w:rPr>
          <w:rStyle w:val="NormalTok"/>
        </w:rPr>
        <w:t xml:space="preserve">(paygrade))</w:t>
      </w:r>
      <w:r>
        <w:br w:type="textWrapping"/>
      </w:r>
      <w:r>
        <w:rPr>
          <w:rStyle w:val="CommentTok"/>
        </w:rPr>
        <w:t xml:space="preserve"># question a</w:t>
      </w:r>
      <w:r>
        <w:br w:type="textWrapping"/>
      </w:r>
      <w:r>
        <w:rPr>
          <w:rStyle w:val="NormalTok"/>
        </w:rPr>
        <w:t xml:space="preserve">dclus1 =</w:t>
      </w:r>
      <w:r>
        <w:rPr>
          <w:rStyle w:val="StringTok"/>
        </w:rPr>
        <w:t xml:space="preserve"> </w:t>
      </w:r>
      <w:r>
        <w:rPr>
          <w:rStyle w:val="KeywordTok"/>
        </w:rPr>
        <w:t xml:space="preserve">svydesign</w:t>
      </w:r>
      <w:r>
        <w:rPr>
          <w:rStyle w:val="NormalTok"/>
        </w:rPr>
        <w:t xml:space="preserve">(</w:t>
      </w:r>
      <w:r>
        <w:rPr>
          <w:rStyle w:val="DataTypeTok"/>
        </w:rPr>
        <w:t xml:space="preserve">ids =</w:t>
      </w:r>
      <w:r>
        <w:rPr>
          <w:rStyle w:val="NormalTok"/>
        </w:rPr>
        <w:t xml:space="preserve"> </w:t>
      </w:r>
      <w:r>
        <w:rPr>
          <w:rStyle w:val="OperatorTok"/>
        </w:rPr>
        <w:t xml:space="preserve">~</w:t>
      </w:r>
      <w:r>
        <w:rPr>
          <w:rStyle w:val="NormalTok"/>
        </w:rPr>
        <w:t xml:space="preserve">X, </w:t>
      </w:r>
      <w:r>
        <w:rPr>
          <w:rStyle w:val="DataTypeTok"/>
        </w:rPr>
        <w:t xml:space="preserve">strata =</w:t>
      </w:r>
      <w:r>
        <w:rPr>
          <w:rStyle w:val="NormalTok"/>
        </w:rPr>
        <w:t xml:space="preserve"> </w:t>
      </w:r>
      <w:r>
        <w:rPr>
          <w:rStyle w:val="OperatorTok"/>
        </w:rPr>
        <w:t xml:space="preserve">~</w:t>
      </w:r>
      <w:r>
        <w:rPr>
          <w:rStyle w:val="NormalTok"/>
        </w:rPr>
        <w:t xml:space="preserve">STRATUM, </w:t>
      </w:r>
      <w:r>
        <w:rPr>
          <w:rStyle w:val="DataTypeTok"/>
        </w:rPr>
        <w:t xml:space="preserve">fpc =</w:t>
      </w:r>
      <w:r>
        <w:rPr>
          <w:rStyle w:val="NormalTok"/>
        </w:rPr>
        <w:t xml:space="preserve"> </w:t>
      </w:r>
      <w:r>
        <w:rPr>
          <w:rStyle w:val="OperatorTok"/>
        </w:rPr>
        <w:t xml:space="preserve">~</w:t>
      </w:r>
      <w:r>
        <w:rPr>
          <w:rStyle w:val="NormalTok"/>
        </w:rPr>
        <w:t xml:space="preserve">NSTRAT, </w:t>
      </w:r>
      <w:r>
        <w:rPr>
          <w:rStyle w:val="DataTypeTok"/>
        </w:rPr>
        <w:t xml:space="preserve">weights =</w:t>
      </w:r>
      <w:r>
        <w:rPr>
          <w:rStyle w:val="NormalTok"/>
        </w:rPr>
        <w:t xml:space="preserve"> </w:t>
      </w:r>
      <w:r>
        <w:rPr>
          <w:rStyle w:val="OperatorTok"/>
        </w:rPr>
        <w:t xml:space="preserve">~</w:t>
      </w:r>
      <w:r>
        <w:rPr>
          <w:rStyle w:val="NormalTok"/>
        </w:rPr>
        <w:t xml:space="preserve">weight, </w:t>
      </w:r>
      <w:r>
        <w:rPr>
          <w:rStyle w:val="DataTypeTok"/>
        </w:rPr>
        <w:t xml:space="preserve">data =</w:t>
      </w:r>
      <w:r>
        <w:rPr>
          <w:rStyle w:val="NormalTok"/>
        </w:rPr>
        <w:t xml:space="preserve"> military)</w:t>
      </w:r>
      <w:r>
        <w:br w:type="textWrapping"/>
      </w:r>
      <w:r>
        <w:rPr>
          <w:rStyle w:val="NormalTok"/>
        </w:rPr>
        <w:t xml:space="preserve">dclus1p =</w:t>
      </w:r>
      <w:r>
        <w:rPr>
          <w:rStyle w:val="StringTok"/>
        </w:rPr>
        <w:t xml:space="preserve"> </w:t>
      </w:r>
      <w:r>
        <w:rPr>
          <w:rStyle w:val="KeywordTok"/>
        </w:rPr>
        <w:t xml:space="preserve">postStratify</w:t>
      </w:r>
      <w:r>
        <w:rPr>
          <w:rStyle w:val="NormalTok"/>
        </w:rPr>
        <w:t xml:space="preserve">(dclus1, </w:t>
      </w:r>
      <w:r>
        <w:rPr>
          <w:rStyle w:val="OperatorTok"/>
        </w:rPr>
        <w:t xml:space="preserve">~</w:t>
      </w:r>
      <w:r>
        <w:rPr>
          <w:rStyle w:val="StringTok"/>
        </w:rPr>
        <w:t xml:space="preserve"> </w:t>
      </w:r>
      <w:r>
        <w:rPr>
          <w:rStyle w:val="NormalTok"/>
        </w:rPr>
        <w:t xml:space="preserve">RACETH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paygrade, population)</w:t>
      </w:r>
      <w:r>
        <w:br w:type="textWrapping"/>
      </w:r>
      <w:r>
        <w:rPr>
          <w:rStyle w:val="NormalTok"/>
        </w:rPr>
        <w:t xml:space="preserve">military</w:t>
      </w:r>
      <w:r>
        <w:rPr>
          <w:rStyle w:val="OperatorTok"/>
        </w:rPr>
        <w:t xml:space="preserve">$</w:t>
      </w:r>
      <w:r>
        <w:rPr>
          <w:rStyle w:val="NormalTok"/>
        </w:rPr>
        <w:t xml:space="preserve">ps_wei =</w:t>
      </w:r>
      <w:r>
        <w:rPr>
          <w:rStyle w:val="StringTok"/>
        </w:rPr>
        <w:t xml:space="preserve"> </w:t>
      </w:r>
      <w:r>
        <w:rPr>
          <w:rStyle w:val="KeywordTok"/>
        </w:rPr>
        <w:t xml:space="preserve">weights</w:t>
      </w:r>
      <w:r>
        <w:rPr>
          <w:rStyle w:val="NormalTok"/>
        </w:rPr>
        <w:t xml:space="preserve">(dclus1p)</w:t>
      </w:r>
      <w:r>
        <w:br w:type="textWrapping"/>
      </w:r>
      <w:r>
        <w:rPr>
          <w:rStyle w:val="KeywordTok"/>
        </w:rPr>
        <w:t xml:space="preserve">summary</w:t>
      </w:r>
      <w:r>
        <w:rPr>
          <w:rStyle w:val="NormalTok"/>
        </w:rPr>
        <w:t xml:space="preserve">(military</w:t>
      </w:r>
      <w:r>
        <w:rPr>
          <w:rStyle w:val="OperatorTok"/>
        </w:rPr>
        <w:t xml:space="preserve">$</w:t>
      </w:r>
      <w:r>
        <w:rPr>
          <w:rStyle w:val="NormalTok"/>
        </w:rPr>
        <w:t xml:space="preserve">ps_wei)</w:t>
      </w:r>
      <w:r>
        <w:br w:type="textWrapping"/>
      </w:r>
      <w:r>
        <w:rPr>
          <w:rStyle w:val="KeywordTok"/>
        </w:rPr>
        <w:t xml:space="preserve">hist</w:t>
      </w:r>
      <w:r>
        <w:rPr>
          <w:rStyle w:val="NormalTok"/>
        </w:rPr>
        <w:t xml:space="preserve">(military</w:t>
      </w:r>
      <w:r>
        <w:rPr>
          <w:rStyle w:val="OperatorTok"/>
        </w:rPr>
        <w:t xml:space="preserve">$</w:t>
      </w:r>
      <w:r>
        <w:rPr>
          <w:rStyle w:val="NormalTok"/>
        </w:rPr>
        <w:t xml:space="preserve">ps_wei)</w:t>
      </w:r>
      <w:r>
        <w:br w:type="textWrapping"/>
      </w:r>
      <w:r>
        <w:rPr>
          <w:rStyle w:val="NormalTok"/>
        </w:rPr>
        <w:t xml:space="preserve">pop.race =</w:t>
      </w:r>
      <w:r>
        <w:rPr>
          <w:rStyle w:val="StringTok"/>
        </w:rPr>
        <w:t xml:space="preserve"> </w:t>
      </w:r>
      <w:r>
        <w:rPr>
          <w:rStyle w:val="NormalTok"/>
        </w:rPr>
        <w:t xml:space="preserve">population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(RACETH)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Freq=</w:t>
      </w:r>
      <w:r>
        <w:rPr>
          <w:rStyle w:val="KeywordTok"/>
        </w:rPr>
        <w:t xml:space="preserve">sum</w:t>
      </w:r>
      <w:r>
        <w:rPr>
          <w:rStyle w:val="NormalTok"/>
        </w:rPr>
        <w:t xml:space="preserve">(count_s))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br w:type="textWrapping"/>
      </w:r>
      <w:r>
        <w:rPr>
          <w:rStyle w:val="NormalTok"/>
        </w:rPr>
        <w:t xml:space="preserve">pop.gender =</w:t>
      </w:r>
      <w:r>
        <w:rPr>
          <w:rStyle w:val="StringTok"/>
        </w:rPr>
        <w:t xml:space="preserve"> </w:t>
      </w:r>
      <w:r>
        <w:rPr>
          <w:rStyle w:val="NormalTok"/>
        </w:rPr>
        <w:t xml:space="preserve">population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Freq=</w:t>
      </w:r>
      <w:r>
        <w:rPr>
          <w:rStyle w:val="KeywordTok"/>
        </w:rPr>
        <w:t xml:space="preserve">sum</w:t>
      </w:r>
      <w:r>
        <w:rPr>
          <w:rStyle w:val="NormalTok"/>
        </w:rPr>
        <w:t xml:space="preserve">(count_s))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br w:type="textWrapping"/>
      </w:r>
      <w:r>
        <w:rPr>
          <w:rStyle w:val="NormalTok"/>
        </w:rPr>
        <w:t xml:space="preserve">pop.pay =</w:t>
      </w:r>
      <w:r>
        <w:rPr>
          <w:rStyle w:val="StringTok"/>
        </w:rPr>
        <w:t xml:space="preserve"> </w:t>
      </w:r>
      <w:r>
        <w:rPr>
          <w:rStyle w:val="NormalTok"/>
        </w:rPr>
        <w:t xml:space="preserve">population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(paygrade)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Freq=</w:t>
      </w:r>
      <w:r>
        <w:rPr>
          <w:rStyle w:val="KeywordTok"/>
        </w:rPr>
        <w:t xml:space="preserve">sum</w:t>
      </w:r>
      <w:r>
        <w:rPr>
          <w:rStyle w:val="NormalTok"/>
        </w:rPr>
        <w:t xml:space="preserve">(count_s))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br w:type="textWrapping"/>
      </w:r>
      <w:r>
        <w:rPr>
          <w:rStyle w:val="NormalTok"/>
        </w:rPr>
        <w:t xml:space="preserve">rclus1 =</w:t>
      </w:r>
      <w:r>
        <w:rPr>
          <w:rStyle w:val="StringTok"/>
        </w:rPr>
        <w:t xml:space="preserve"> </w:t>
      </w:r>
      <w:r>
        <w:rPr>
          <w:rStyle w:val="KeywordTok"/>
        </w:rPr>
        <w:t xml:space="preserve">rake</w:t>
      </w:r>
      <w:r>
        <w:rPr>
          <w:rStyle w:val="NormalTok"/>
        </w:rPr>
        <w:t xml:space="preserve">(dclus1, </w:t>
      </w:r>
      <w:r>
        <w:rPr>
          <w:rStyle w:val="KeywordTok"/>
        </w:rPr>
        <w:t xml:space="preserve">list</w:t>
      </w:r>
      <w:r>
        <w:rPr>
          <w:rStyle w:val="NormalTok"/>
        </w:rPr>
        <w:t xml:space="preserve">(</w:t>
      </w:r>
      <w:r>
        <w:rPr>
          <w:rStyle w:val="OperatorTok"/>
        </w:rPr>
        <w:t xml:space="preserve">~</w:t>
      </w:r>
      <w:r>
        <w:rPr>
          <w:rStyle w:val="NormalTok"/>
        </w:rPr>
        <w:t xml:space="preserve">RACETH, </w:t>
      </w:r>
      <w:r>
        <w:rPr>
          <w:rStyle w:val="OperatorTok"/>
        </w:rPr>
        <w:t xml:space="preserve">~</w:t>
      </w:r>
      <w:r>
        <w:rPr>
          <w:rStyle w:val="NormalTok"/>
        </w:rPr>
        <w:t xml:space="preserve">GENDER, </w:t>
      </w:r>
      <w:r>
        <w:rPr>
          <w:rStyle w:val="OperatorTok"/>
        </w:rPr>
        <w:t xml:space="preserve">~</w:t>
      </w:r>
      <w:r>
        <w:rPr>
          <w:rStyle w:val="NormalTok"/>
        </w:rPr>
        <w:t xml:space="preserve">paygrade), </w:t>
      </w:r>
      <w:r>
        <w:rPr>
          <w:rStyle w:val="KeywordTok"/>
        </w:rPr>
        <w:t xml:space="preserve">list</w:t>
      </w:r>
      <w:r>
        <w:rPr>
          <w:rStyle w:val="NormalTok"/>
        </w:rPr>
        <w:t xml:space="preserve">(pop.race, pop.gender, pop.pay))</w:t>
      </w:r>
      <w:r>
        <w:br w:type="textWrapping"/>
      </w:r>
      <w:r>
        <w:rPr>
          <w:rStyle w:val="NormalTok"/>
        </w:rPr>
        <w:t xml:space="preserve">military</w:t>
      </w:r>
      <w:r>
        <w:rPr>
          <w:rStyle w:val="OperatorTok"/>
        </w:rPr>
        <w:t xml:space="preserve">$</w:t>
      </w:r>
      <w:r>
        <w:rPr>
          <w:rStyle w:val="NormalTok"/>
        </w:rPr>
        <w:t xml:space="preserve">rak_wei =</w:t>
      </w:r>
      <w:r>
        <w:rPr>
          <w:rStyle w:val="StringTok"/>
        </w:rPr>
        <w:t xml:space="preserve"> </w:t>
      </w:r>
      <w:r>
        <w:rPr>
          <w:rStyle w:val="KeywordTok"/>
        </w:rPr>
        <w:t xml:space="preserve">weights</w:t>
      </w:r>
      <w:r>
        <w:rPr>
          <w:rStyle w:val="NormalTok"/>
        </w:rPr>
        <w:t xml:space="preserve">(rclus1)</w:t>
      </w:r>
      <w:r>
        <w:br w:type="textWrapping"/>
      </w:r>
      <w:r>
        <w:rPr>
          <w:rStyle w:val="KeywordTok"/>
        </w:rPr>
        <w:t xml:space="preserve">summary</w:t>
      </w:r>
      <w:r>
        <w:rPr>
          <w:rStyle w:val="NormalTok"/>
        </w:rPr>
        <w:t xml:space="preserve">(military</w:t>
      </w:r>
      <w:r>
        <w:rPr>
          <w:rStyle w:val="OperatorTok"/>
        </w:rPr>
        <w:t xml:space="preserve">$</w:t>
      </w:r>
      <w:r>
        <w:rPr>
          <w:rStyle w:val="NormalTok"/>
        </w:rPr>
        <w:t xml:space="preserve">rak_wei)</w:t>
      </w:r>
      <w:r>
        <w:br w:type="textWrapping"/>
      </w:r>
      <w:r>
        <w:rPr>
          <w:rStyle w:val="KeywordTok"/>
        </w:rPr>
        <w:t xml:space="preserve">hist</w:t>
      </w:r>
      <w:r>
        <w:rPr>
          <w:rStyle w:val="NormalTok"/>
        </w:rPr>
        <w:t xml:space="preserve">(military</w:t>
      </w:r>
      <w:r>
        <w:rPr>
          <w:rStyle w:val="OperatorTok"/>
        </w:rPr>
        <w:t xml:space="preserve">$</w:t>
      </w:r>
      <w:r>
        <w:rPr>
          <w:rStyle w:val="NormalTok"/>
        </w:rPr>
        <w:t xml:space="preserve">rak_wei)</w:t>
      </w:r>
      <w:r>
        <w:br w:type="textWrapping"/>
      </w:r>
      <w:r>
        <w:rPr>
          <w:rStyle w:val="CommentTok"/>
        </w:rPr>
        <w:t xml:space="preserve"># question b</w:t>
      </w:r>
      <w:r>
        <w:br w:type="textWrapping"/>
      </w:r>
      <w:r>
        <w:rPr>
          <w:rStyle w:val="CommentTok"/>
        </w:rPr>
        <w:t xml:space="preserve"># population data</w:t>
      </w:r>
      <w:r>
        <w:br w:type="textWrapping"/>
      </w:r>
      <w:r>
        <w:rPr>
          <w:rStyle w:val="NormalTok"/>
        </w:rPr>
        <w:t xml:space="preserve">pop_weight =</w:t>
      </w:r>
      <w:r>
        <w:rPr>
          <w:rStyle w:val="StringTok"/>
        </w:rPr>
        <w:t xml:space="preserve"> </w:t>
      </w:r>
      <w:r>
        <w:rPr>
          <w:rStyle w:val="NormalTok"/>
        </w:rPr>
        <w:t xml:space="preserve">population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(paygrade)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pop_wei=</w:t>
      </w:r>
      <w:r>
        <w:rPr>
          <w:rStyle w:val="KeywordTok"/>
        </w:rPr>
        <w:t xml:space="preserve">sum</w:t>
      </w:r>
      <w:r>
        <w:rPr>
          <w:rStyle w:val="NormalTok"/>
        </w:rPr>
        <w:t xml:space="preserve">(count_s))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br w:type="textWrapping"/>
      </w:r>
      <w:r>
        <w:rPr>
          <w:rStyle w:val="NormalTok"/>
        </w:rPr>
        <w:t xml:space="preserve">military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(paygrade)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adj_wei =</w:t>
      </w:r>
      <w:r>
        <w:rPr>
          <w:rStyle w:val="NormalTok"/>
        </w:rPr>
        <w:t xml:space="preserve"> </w:t>
      </w:r>
      <w:r>
        <w:rPr>
          <w:rStyle w:val="KeywordTok"/>
        </w:rPr>
        <w:t xml:space="preserve">sum</w:t>
      </w:r>
      <w:r>
        <w:rPr>
          <w:rStyle w:val="NormalTok"/>
        </w:rPr>
        <w:t xml:space="preserve">(weight),</w:t>
      </w:r>
      <w:r>
        <w:br w:type="textWrapping"/>
      </w:r>
      <w:r>
        <w:rPr>
          <w:rStyle w:val="NormalTok"/>
        </w:rPr>
        <w:t xml:space="preserve">            </w:t>
      </w:r>
      <w:r>
        <w:rPr>
          <w:rStyle w:val="DataTypeTok"/>
        </w:rPr>
        <w:t xml:space="preserve">ps_wei =</w:t>
      </w:r>
      <w:r>
        <w:rPr>
          <w:rStyle w:val="NormalTok"/>
        </w:rPr>
        <w:t xml:space="preserve"> </w:t>
      </w:r>
      <w:r>
        <w:rPr>
          <w:rStyle w:val="KeywordTok"/>
        </w:rPr>
        <w:t xml:space="preserve">sum</w:t>
      </w:r>
      <w:r>
        <w:rPr>
          <w:rStyle w:val="NormalTok"/>
        </w:rPr>
        <w:t xml:space="preserve">(ps_wei),</w:t>
      </w:r>
      <w:r>
        <w:br w:type="textWrapping"/>
      </w:r>
      <w:r>
        <w:rPr>
          <w:rStyle w:val="NormalTok"/>
        </w:rPr>
        <w:t xml:space="preserve">            </w:t>
      </w:r>
      <w:r>
        <w:rPr>
          <w:rStyle w:val="DataTypeTok"/>
        </w:rPr>
        <w:t xml:space="preserve">rak_wei =</w:t>
      </w:r>
      <w:r>
        <w:rPr>
          <w:rStyle w:val="NormalTok"/>
        </w:rPr>
        <w:t xml:space="preserve"> </w:t>
      </w:r>
      <w:r>
        <w:rPr>
          <w:rStyle w:val="KeywordTok"/>
        </w:rPr>
        <w:t xml:space="preserve">sum</w:t>
      </w:r>
      <w:r>
        <w:rPr>
          <w:rStyle w:val="NormalTok"/>
        </w:rPr>
        <w:t xml:space="preserve">(rak_wei))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pop_wei =</w:t>
      </w:r>
      <w:r>
        <w:rPr>
          <w:rStyle w:val="NormalTok"/>
        </w:rPr>
        <w:t xml:space="preserve"> pop_weight</w:t>
      </w:r>
      <w:r>
        <w:rPr>
          <w:rStyle w:val="OperatorTok"/>
        </w:rPr>
        <w:t xml:space="preserve">$</w:t>
      </w:r>
      <w:r>
        <w:rPr>
          <w:rStyle w:val="NormalTok"/>
        </w:rPr>
        <w:t xml:space="preserve">pop_wei) </w:t>
      </w:r>
      <w:r>
        <w:rPr>
          <w:rStyle w:val="OperatorTok"/>
        </w:rPr>
        <w:t xml:space="preserve">%&gt;%</w:t>
      </w:r>
      <w:r>
        <w:rPr>
          <w:rStyle w:val="StringTok"/>
        </w:rPr>
        <w:t xml:space="preserve"> </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Xinyi Lin</dc:creator>
  <cp:keywords/>
  <dcterms:created xsi:type="dcterms:W3CDTF">2019-10-07T01:07:16Z</dcterms:created>
  <dcterms:modified xsi:type="dcterms:W3CDTF">2019-10-07T01:07:16Z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10/5/2019</vt:lpwstr>
  </property>
  <property fmtid="{D5CDD505-2E9C-101B-9397-08002B2CF9AE}" pid="3" name="output">
    <vt:lpwstr>word_document</vt:lpwstr>
  </property>
</Properties>
</file>