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models_for_table_2.R</w:t>
      </w:r>
    </w:p>
    <w:p>
      <w:pPr>
        <w:pStyle w:val="Author"/>
      </w:pPr>
      <w:r>
        <w:t xml:space="preserve">81983</w:t>
      </w:r>
    </w:p>
    <w:p>
      <w:pPr>
        <w:pStyle w:val="Date"/>
      </w:pPr>
      <w:r>
        <w:t xml:space="preserve">2019-12-14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CommentTok"/>
        </w:rPr>
        <w:t xml:space="preserve">#### process data </w:t>
      </w:r>
      <w:r>
        <w:br/>
      </w:r>
      <w:r>
        <w:rPr>
          <w:rStyle w:val="NormalTok"/>
        </w:rPr>
        <w:t xml:space="preserve">raw_df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"data/primary_df_1.rds"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smoke_mod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smoke100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smoke100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cancer_num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(cancer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exercise_cat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exerany2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exerany2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health_cover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hlthpln1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hlthpln1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edu_cat_mod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  Less than 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  Less than 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  Less than 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 HS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 Some College"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alcweek5_mod =</w:t>
      </w:r>
      <w:r>
        <w:rPr>
          <w:rStyle w:val="NormalTok"/>
        </w:rPr>
        <w:t xml:space="preserve"> alcday5_mod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change data in to the "week" unit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edu_cat_mod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Less than HS      HS graduate     Some College College Graduate </w:t>
      </w:r>
      <w:r>
        <w:br/>
      </w:r>
      <w:r>
        <w:rPr>
          <w:rStyle w:val="VerbatimChar"/>
        </w:rPr>
        <w:t xml:space="preserve">##            32327           118526           119472           163633</w:t>
      </w:r>
    </w:p>
    <w:p>
      <w:pPr>
        <w:pStyle w:val="SourceCode"/>
      </w:pPr>
      <w:r>
        <w:rPr>
          <w:rStyle w:val="NormalTok"/>
        </w:rPr>
        <w:t xml:space="preserve">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  <w:r>
        <w:br/>
      </w:r>
      <w:r>
        <w:rPr>
          <w:rStyle w:val="NormalTok"/>
        </w:rPr>
        <w:t xml:space="preserve">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educa)</w:t>
      </w:r>
      <w:r>
        <w:br/>
      </w:r>
      <w:r>
        <w:rPr>
          <w:rStyle w:val="NormalTok"/>
        </w:rPr>
        <w:t xml:space="preserve">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x.incomg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x.incomg)</w:t>
      </w:r>
      <w:r>
        <w:br/>
      </w:r>
      <w:r>
        <w:rPr>
          <w:rStyle w:val="CommentTok"/>
        </w:rPr>
        <w:t xml:space="preserve"># remove education unknown</w:t>
      </w:r>
      <w:r>
        <w:br/>
      </w:r>
      <w:r>
        <w:rPr>
          <w:rStyle w:val="NormalTok"/>
        </w:rPr>
        <w:t xml:space="preserve">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educa[raw_df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educa)</w:t>
      </w:r>
      <w:r>
        <w:br/>
      </w:r>
      <w:r>
        <w:br/>
      </w:r>
      <w:r>
        <w:br/>
      </w:r>
      <w:r>
        <w:rPr>
          <w:rStyle w:val="CommentTok"/>
        </w:rPr>
        <w:t xml:space="preserve">#### Model part </w:t>
      </w:r>
      <w:r>
        <w:br/>
      </w:r>
      <w:r>
        <w:br/>
      </w:r>
      <w:r>
        <w:rPr>
          <w:rStyle w:val="NormalTok"/>
        </w:rPr>
        <w:t xml:space="preserve">svy_obj_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x.psu,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x.llcpwt,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x.state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raw_df, </w:t>
      </w:r>
      <w:r>
        <w:rPr>
          <w:rStyle w:val="DataTypeTok"/>
        </w:rPr>
        <w:t xml:space="preserve">nest=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x.imprace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sleptim1_cat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alcweek5_mod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smoke_mod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x.incomg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edu_cat_mod 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svy_obj_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NormalTok"/>
        </w:rPr>
        <w:t xml:space="preserve">confint_glm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parm,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...) {</w:t>
      </w:r>
      <w:r>
        <w:br/>
      </w:r>
      <w:r>
        <w:rPr>
          <w:rStyle w:val="NormalTok"/>
        </w:rPr>
        <w:t xml:space="preserve">  coef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(object))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coef_CI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(coef, coef_CI)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Exp.Est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2.5 %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CIU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97.5 %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Std. 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(Estimate,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(Estimate, Exp.Est, Std.Error, CIL, CIU, 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glm_result_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confint_glm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#### add variable names</w:t>
      </w:r>
      <w:r>
        <w:br/>
      </w:r>
      <w:r>
        <w:rPr>
          <w:rStyle w:val="NormalTok"/>
        </w:rPr>
        <w:t xml:space="preserve">glm_result_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glm_result_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rownames_new =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"age_l25-34"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"Age (25-34)"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"age_l35-44"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"Age (35-44)"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"age_l45-54"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"Age (45-54)"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"age_l55-64"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"Age (55-64)"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"age_l65+"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"Age (65+)"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"sex1Male"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"Sex (Male)"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"x.impraceNon-Hispanic, Black"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"Non-Hispanic,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"x.impraceNon-Hispanic, Other"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"Non-Hispanic, 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"x.impraceNon-Hispanic, White"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"Non-Hispanic,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"sleptim1_cat2 Adquate sleep"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"Sleep (Adequate)"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"sleptim1_cat3 Excessive sleep"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"Sleep (Excessive)"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"alcweek5_mod"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"Weeks of drinks"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"smoke_modyes"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"Smoke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"health_coveryes"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"Health Coverage"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"exercise_catyes"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"Exercise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"x.incomg2"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"$15,000 ~ $25,000"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"x.incomg3"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"$25,000 ~ $35,000"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"x.incomg4"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"$35,000 ~ $50,000"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"x.incomg5"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"More than $50,000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"x.incomg9"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rowname  == "educa2"  ~ "Elementary",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rowname  == "educa3"  ~ "Some high school",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rowname  == "educa4"  ~ "High school graduate",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rowname  == "educa5"  ~ "Some college",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rowname  == "educa6"  ~ "College graduate",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"edu_cat_mod HS graduate"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"edu_cat_mod Some College"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rowname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"edu_cat_modCollege Graduate"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"College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"rownames_new"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 print result </w:t>
      </w:r>
      <w:r>
        <w:br/>
      </w:r>
      <w:r>
        <w:rPr>
          <w:rStyle w:val="NormalTok"/>
        </w:rPr>
        <w:t xml:space="preserve">glm_result_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-5.3769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0.1324</w:t>
            </w:r>
          </w:p>
        </w:tc>
        <w:tc>
          <w:p>
            <w:pPr>
              <w:pStyle w:val="Compact"/>
              <w:jc w:val="right"/>
            </w:pPr>
            <w:r>
              <w:t xml:space="preserve">-5.6365</w:t>
            </w:r>
          </w:p>
        </w:tc>
        <w:tc>
          <w:p>
            <w:pPr>
              <w:pStyle w:val="Compact"/>
              <w:jc w:val="right"/>
            </w:pPr>
            <w:r>
              <w:t xml:space="preserve">-5.1173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(25-34)</w:t>
            </w:r>
          </w:p>
        </w:tc>
        <w:tc>
          <w:p>
            <w:pPr>
              <w:pStyle w:val="Compact"/>
              <w:jc w:val="right"/>
            </w:pPr>
            <w:r>
              <w:t xml:space="preserve">0.7235</w:t>
            </w:r>
          </w:p>
        </w:tc>
        <w:tc>
          <w:p>
            <w:pPr>
              <w:pStyle w:val="Compact"/>
              <w:jc w:val="right"/>
            </w:pPr>
            <w:r>
              <w:t xml:space="preserve">2.0615</w:t>
            </w:r>
          </w:p>
        </w:tc>
        <w:tc>
          <w:p>
            <w:pPr>
              <w:pStyle w:val="Compact"/>
              <w:jc w:val="right"/>
            </w:pPr>
            <w:r>
              <w:t xml:space="preserve">0.1162</w:t>
            </w:r>
          </w:p>
        </w:tc>
        <w:tc>
          <w:p>
            <w:pPr>
              <w:pStyle w:val="Compact"/>
              <w:jc w:val="right"/>
            </w:pPr>
            <w:r>
              <w:t xml:space="preserve">0.4956</w:t>
            </w:r>
          </w:p>
        </w:tc>
        <w:tc>
          <w:p>
            <w:pPr>
              <w:pStyle w:val="Compact"/>
              <w:jc w:val="right"/>
            </w:pPr>
            <w:r>
              <w:t xml:space="preserve">0.9513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(35-44)</w:t>
            </w:r>
          </w:p>
        </w:tc>
        <w:tc>
          <w:p>
            <w:pPr>
              <w:pStyle w:val="Compact"/>
              <w:jc w:val="right"/>
            </w:pPr>
            <w:r>
              <w:t xml:space="preserve">1.4571</w:t>
            </w:r>
          </w:p>
        </w:tc>
        <w:tc>
          <w:p>
            <w:pPr>
              <w:pStyle w:val="Compact"/>
              <w:jc w:val="right"/>
            </w:pPr>
            <w:r>
              <w:t xml:space="preserve">4.2936</w:t>
            </w:r>
          </w:p>
        </w:tc>
        <w:tc>
          <w:p>
            <w:pPr>
              <w:pStyle w:val="Compact"/>
              <w:jc w:val="right"/>
            </w:pPr>
            <w:r>
              <w:t xml:space="preserve">0.1115</w:t>
            </w:r>
          </w:p>
        </w:tc>
        <w:tc>
          <w:p>
            <w:pPr>
              <w:pStyle w:val="Compact"/>
              <w:jc w:val="right"/>
            </w:pPr>
            <w:r>
              <w:t xml:space="preserve">1.2386</w:t>
            </w:r>
          </w:p>
        </w:tc>
        <w:tc>
          <w:p>
            <w:pPr>
              <w:pStyle w:val="Compact"/>
              <w:jc w:val="right"/>
            </w:pPr>
            <w:r>
              <w:t xml:space="preserve">1.6756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(45-54)</w:t>
            </w:r>
          </w:p>
        </w:tc>
        <w:tc>
          <w:p>
            <w:pPr>
              <w:pStyle w:val="Compact"/>
              <w:jc w:val="right"/>
            </w:pPr>
            <w:r>
              <w:t xml:space="preserve">2.2183</w:t>
            </w:r>
          </w:p>
        </w:tc>
        <w:tc>
          <w:p>
            <w:pPr>
              <w:pStyle w:val="Compact"/>
              <w:jc w:val="right"/>
            </w:pPr>
            <w:r>
              <w:t xml:space="preserve">9.1918</w:t>
            </w:r>
          </w:p>
        </w:tc>
        <w:tc>
          <w:p>
            <w:pPr>
              <w:pStyle w:val="Compact"/>
              <w:jc w:val="right"/>
            </w:pPr>
            <w:r>
              <w:t xml:space="preserve">0.1087</w:t>
            </w:r>
          </w:p>
        </w:tc>
        <w:tc>
          <w:p>
            <w:pPr>
              <w:pStyle w:val="Compact"/>
              <w:jc w:val="right"/>
            </w:pPr>
            <w:r>
              <w:t xml:space="preserve">2.0052</w:t>
            </w:r>
          </w:p>
        </w:tc>
        <w:tc>
          <w:p>
            <w:pPr>
              <w:pStyle w:val="Compact"/>
              <w:jc w:val="right"/>
            </w:pPr>
            <w:r>
              <w:t xml:space="preserve">2.4315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(55-64)</w:t>
            </w:r>
          </w:p>
        </w:tc>
        <w:tc>
          <w:p>
            <w:pPr>
              <w:pStyle w:val="Compact"/>
              <w:jc w:val="right"/>
            </w:pPr>
            <w:r>
              <w:t xml:space="preserve">2.7953</w:t>
            </w:r>
          </w:p>
        </w:tc>
        <w:tc>
          <w:p>
            <w:pPr>
              <w:pStyle w:val="Compact"/>
              <w:jc w:val="right"/>
            </w:pPr>
            <w:r>
              <w:t xml:space="preserve">16.3672</w:t>
            </w:r>
          </w:p>
        </w:tc>
        <w:tc>
          <w:p>
            <w:pPr>
              <w:pStyle w:val="Compact"/>
              <w:jc w:val="right"/>
            </w:pPr>
            <w:r>
              <w:t xml:space="preserve">0.1066</w:t>
            </w:r>
          </w:p>
        </w:tc>
        <w:tc>
          <w:p>
            <w:pPr>
              <w:pStyle w:val="Compact"/>
              <w:jc w:val="right"/>
            </w:pPr>
            <w:r>
              <w:t xml:space="preserve">2.5863</w:t>
            </w:r>
          </w:p>
        </w:tc>
        <w:tc>
          <w:p>
            <w:pPr>
              <w:pStyle w:val="Compact"/>
              <w:jc w:val="right"/>
            </w:pPr>
            <w:r>
              <w:t xml:space="preserve">3.0043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(65+)</w:t>
            </w:r>
          </w:p>
        </w:tc>
        <w:tc>
          <w:p>
            <w:pPr>
              <w:pStyle w:val="Compact"/>
              <w:jc w:val="right"/>
            </w:pPr>
            <w:r>
              <w:t xml:space="preserve">3.5821</w:t>
            </w:r>
          </w:p>
        </w:tc>
        <w:tc>
          <w:p>
            <w:pPr>
              <w:pStyle w:val="Compact"/>
              <w:jc w:val="right"/>
            </w:pPr>
            <w:r>
              <w:t xml:space="preserve">35.9492</w:t>
            </w:r>
          </w:p>
        </w:tc>
        <w:tc>
          <w:p>
            <w:pPr>
              <w:pStyle w:val="Compact"/>
              <w:jc w:val="right"/>
            </w:pPr>
            <w:r>
              <w:t xml:space="preserve">0.1056</w:t>
            </w:r>
          </w:p>
        </w:tc>
        <w:tc>
          <w:p>
            <w:pPr>
              <w:pStyle w:val="Compact"/>
              <w:jc w:val="right"/>
            </w:pPr>
            <w:r>
              <w:t xml:space="preserve">3.3752</w:t>
            </w:r>
          </w:p>
        </w:tc>
        <w:tc>
          <w:p>
            <w:pPr>
              <w:pStyle w:val="Compact"/>
              <w:jc w:val="right"/>
            </w:pPr>
            <w:r>
              <w:t xml:space="preserve">3.7890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(Male)</w:t>
            </w:r>
          </w:p>
        </w:tc>
        <w:tc>
          <w:p>
            <w:pPr>
              <w:pStyle w:val="Compact"/>
              <w:jc w:val="right"/>
            </w:pPr>
            <w:r>
              <w:t xml:space="preserve">-0.1688</w:t>
            </w:r>
          </w:p>
        </w:tc>
        <w:tc>
          <w:p>
            <w:pPr>
              <w:pStyle w:val="Compact"/>
              <w:jc w:val="right"/>
            </w:pPr>
            <w:r>
              <w:t xml:space="preserve">0.8447</w:t>
            </w:r>
          </w:p>
        </w:tc>
        <w:tc>
          <w:p>
            <w:pPr>
              <w:pStyle w:val="Compact"/>
              <w:jc w:val="right"/>
            </w:pPr>
            <w:r>
              <w:t xml:space="preserve">0.0197</w:t>
            </w:r>
          </w:p>
        </w:tc>
        <w:tc>
          <w:p>
            <w:pPr>
              <w:pStyle w:val="Compact"/>
              <w:jc w:val="right"/>
            </w:pPr>
            <w:r>
              <w:t xml:space="preserve">-0.2074</w:t>
            </w:r>
          </w:p>
        </w:tc>
        <w:tc>
          <w:p>
            <w:pPr>
              <w:pStyle w:val="Compact"/>
              <w:jc w:val="right"/>
            </w:pPr>
            <w:r>
              <w:t xml:space="preserve">-0.1301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Non-Hispanic, Black</w:t>
            </w:r>
          </w:p>
        </w:tc>
        <w:tc>
          <w:p>
            <w:pPr>
              <w:pStyle w:val="Compact"/>
              <w:jc w:val="right"/>
            </w:pPr>
            <w:r>
              <w:t xml:space="preserve">-0.0828</w:t>
            </w:r>
          </w:p>
        </w:tc>
        <w:tc>
          <w:p>
            <w:pPr>
              <w:pStyle w:val="Compact"/>
              <w:jc w:val="right"/>
            </w:pPr>
            <w:r>
              <w:t xml:space="preserve">0.9206</w:t>
            </w:r>
          </w:p>
        </w:tc>
        <w:tc>
          <w:p>
            <w:pPr>
              <w:pStyle w:val="Compact"/>
              <w:jc w:val="right"/>
            </w:pPr>
            <w:r>
              <w:t xml:space="preserve">0.0670</w:t>
            </w:r>
          </w:p>
        </w:tc>
        <w:tc>
          <w:p>
            <w:pPr>
              <w:pStyle w:val="Compact"/>
              <w:jc w:val="right"/>
            </w:pPr>
            <w:r>
              <w:t xml:space="preserve">-0.2142</w:t>
            </w:r>
          </w:p>
        </w:tc>
        <w:tc>
          <w:p>
            <w:pPr>
              <w:pStyle w:val="Compact"/>
              <w:jc w:val="right"/>
            </w:pPr>
            <w:r>
              <w:t xml:space="preserve">0.0486</w:t>
            </w:r>
          </w:p>
        </w:tc>
        <w:tc>
          <w:p>
            <w:pPr>
              <w:pStyle w:val="Compact"/>
              <w:jc w:val="right"/>
            </w:pPr>
            <w:r>
              <w:t xml:space="preserve">0.2170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Non-Hispanic, Other</w:t>
            </w:r>
          </w:p>
        </w:tc>
        <w:tc>
          <w:p>
            <w:pPr>
              <w:pStyle w:val="Compact"/>
              <w:jc w:val="right"/>
            </w:pPr>
            <w:r>
              <w:t xml:space="preserve">0.0172</w:t>
            </w:r>
          </w:p>
        </w:tc>
        <w:tc>
          <w:p>
            <w:pPr>
              <w:pStyle w:val="Compact"/>
              <w:jc w:val="right"/>
            </w:pPr>
            <w:r>
              <w:t xml:space="preserve">1.0174</w:t>
            </w:r>
          </w:p>
        </w:tc>
        <w:tc>
          <w:p>
            <w:pPr>
              <w:pStyle w:val="Compact"/>
              <w:jc w:val="right"/>
            </w:pPr>
            <w:r>
              <w:t xml:space="preserve">0.0761</w:t>
            </w:r>
          </w:p>
        </w:tc>
        <w:tc>
          <w:p>
            <w:pPr>
              <w:pStyle w:val="Compact"/>
              <w:jc w:val="right"/>
            </w:pPr>
            <w:r>
              <w:t xml:space="preserve">-0.1319</w:t>
            </w:r>
          </w:p>
        </w:tc>
        <w:tc>
          <w:p>
            <w:pPr>
              <w:pStyle w:val="Compact"/>
              <w:jc w:val="right"/>
            </w:pPr>
            <w:r>
              <w:t xml:space="preserve">0.1664</w:t>
            </w:r>
          </w:p>
        </w:tc>
        <w:tc>
          <w:p>
            <w:pPr>
              <w:pStyle w:val="Compact"/>
              <w:jc w:val="right"/>
            </w:pPr>
            <w:r>
              <w:t xml:space="preserve">0.8210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Non-Hispanic, White</w:t>
            </w:r>
          </w:p>
        </w:tc>
        <w:tc>
          <w:p>
            <w:pPr>
              <w:pStyle w:val="Compact"/>
              <w:jc w:val="right"/>
            </w:pPr>
            <w:r>
              <w:t xml:space="preserve">0.7659</w:t>
            </w:r>
          </w:p>
        </w:tc>
        <w:tc>
          <w:p>
            <w:pPr>
              <w:pStyle w:val="Compact"/>
              <w:jc w:val="right"/>
            </w:pPr>
            <w:r>
              <w:t xml:space="preserve">2.1508</w:t>
            </w:r>
          </w:p>
        </w:tc>
        <w:tc>
          <w:p>
            <w:pPr>
              <w:pStyle w:val="Compact"/>
              <w:jc w:val="right"/>
            </w:pPr>
            <w:r>
              <w:t xml:space="preserve">0.0514</w:t>
            </w:r>
          </w:p>
        </w:tc>
        <w:tc>
          <w:p>
            <w:pPr>
              <w:pStyle w:val="Compact"/>
              <w:jc w:val="right"/>
            </w:pPr>
            <w:r>
              <w:t xml:space="preserve">0.6650</w:t>
            </w:r>
          </w:p>
        </w:tc>
        <w:tc>
          <w:p>
            <w:pPr>
              <w:pStyle w:val="Compact"/>
              <w:jc w:val="right"/>
            </w:pPr>
            <w:r>
              <w:t xml:space="preserve">0.8667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(Adequate)</w:t>
            </w:r>
          </w:p>
        </w:tc>
        <w:tc>
          <w:p>
            <w:pPr>
              <w:pStyle w:val="Compact"/>
              <w:jc w:val="right"/>
            </w:pPr>
            <w:r>
              <w:t xml:space="preserve">-0.0636</w:t>
            </w:r>
          </w:p>
        </w:tc>
        <w:tc>
          <w:p>
            <w:pPr>
              <w:pStyle w:val="Compact"/>
              <w:jc w:val="right"/>
            </w:pPr>
            <w:r>
              <w:t xml:space="preserve">0.9383</w:t>
            </w:r>
          </w:p>
        </w:tc>
        <w:tc>
          <w:p>
            <w:pPr>
              <w:pStyle w:val="Compact"/>
              <w:jc w:val="right"/>
            </w:pPr>
            <w:r>
              <w:t xml:space="preserve">0.0212</w:t>
            </w:r>
          </w:p>
        </w:tc>
        <w:tc>
          <w:p>
            <w:pPr>
              <w:pStyle w:val="Compact"/>
              <w:jc w:val="right"/>
            </w:pPr>
            <w:r>
              <w:t xml:space="preserve">-0.1052</w:t>
            </w:r>
          </w:p>
        </w:tc>
        <w:tc>
          <w:p>
            <w:pPr>
              <w:pStyle w:val="Compact"/>
              <w:jc w:val="right"/>
            </w:pPr>
            <w:r>
              <w:t xml:space="preserve">-0.0220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(Excessive)</w:t>
            </w:r>
          </w:p>
        </w:tc>
        <w:tc>
          <w:p>
            <w:pPr>
              <w:pStyle w:val="Compact"/>
              <w:jc w:val="right"/>
            </w:pPr>
            <w:r>
              <w:t xml:space="preserve">0.1629</w:t>
            </w:r>
          </w:p>
        </w:tc>
        <w:tc>
          <w:p>
            <w:pPr>
              <w:pStyle w:val="Compact"/>
              <w:jc w:val="right"/>
            </w:pPr>
            <w:r>
              <w:t xml:space="preserve">1.1770</w:t>
            </w:r>
          </w:p>
        </w:tc>
        <w:tc>
          <w:p>
            <w:pPr>
              <w:pStyle w:val="Compact"/>
              <w:jc w:val="right"/>
            </w:pPr>
            <w:r>
              <w:t xml:space="preserve">0.0845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0.3286</w:t>
            </w:r>
          </w:p>
        </w:tc>
        <w:tc>
          <w:p>
            <w:pPr>
              <w:pStyle w:val="Compact"/>
              <w:jc w:val="right"/>
            </w:pPr>
            <w:r>
              <w:t xml:space="preserve">0.0539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Weeks of drinks</w:t>
            </w:r>
          </w:p>
        </w:tc>
        <w:tc>
          <w:p>
            <w:pPr>
              <w:pStyle w:val="Compact"/>
              <w:jc w:val="right"/>
            </w:pPr>
            <w:r>
              <w:t xml:space="preserve">0.0287</w:t>
            </w:r>
          </w:p>
        </w:tc>
        <w:tc>
          <w:p>
            <w:pPr>
              <w:pStyle w:val="Compact"/>
              <w:jc w:val="right"/>
            </w:pPr>
            <w:r>
              <w:t xml:space="preserve">1.0291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0.0135</w:t>
            </w:r>
          </w:p>
        </w:tc>
        <w:tc>
          <w:p>
            <w:pPr>
              <w:pStyle w:val="Compact"/>
              <w:jc w:val="right"/>
            </w:pPr>
            <w:r>
              <w:t xml:space="preserve">0.0439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 Status</w:t>
            </w:r>
          </w:p>
        </w:tc>
        <w:tc>
          <w:p>
            <w:pPr>
              <w:pStyle w:val="Compact"/>
              <w:jc w:val="right"/>
            </w:pPr>
            <w:r>
              <w:t xml:space="preserve">0.1656</w:t>
            </w:r>
          </w:p>
        </w:tc>
        <w:tc>
          <w:p>
            <w:pPr>
              <w:pStyle w:val="Compact"/>
              <w:jc w:val="right"/>
            </w:pPr>
            <w:r>
              <w:t xml:space="preserve">1.1801</w:t>
            </w:r>
          </w:p>
        </w:tc>
        <w:tc>
          <w:p>
            <w:pPr>
              <w:pStyle w:val="Compact"/>
              <w:jc w:val="right"/>
            </w:pPr>
            <w:r>
              <w:t xml:space="preserve">0.0199</w:t>
            </w:r>
          </w:p>
        </w:tc>
        <w:tc>
          <w:p>
            <w:pPr>
              <w:pStyle w:val="Compact"/>
              <w:jc w:val="right"/>
            </w:pPr>
            <w:r>
              <w:t xml:space="preserve">0.1265</w:t>
            </w:r>
          </w:p>
        </w:tc>
        <w:tc>
          <w:p>
            <w:pPr>
              <w:pStyle w:val="Compact"/>
              <w:jc w:val="right"/>
            </w:pPr>
            <w:r>
              <w:t xml:space="preserve">0.2046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Coverage</w:t>
            </w:r>
          </w:p>
        </w:tc>
        <w:tc>
          <w:p>
            <w:pPr>
              <w:pStyle w:val="Compact"/>
              <w:jc w:val="right"/>
            </w:pPr>
            <w:r>
              <w:t xml:space="preserve">0.4303</w:t>
            </w:r>
          </w:p>
        </w:tc>
        <w:tc>
          <w:p>
            <w:pPr>
              <w:pStyle w:val="Compact"/>
              <w:jc w:val="right"/>
            </w:pPr>
            <w:r>
              <w:t xml:space="preserve">1.5377</w:t>
            </w:r>
          </w:p>
        </w:tc>
        <w:tc>
          <w:p>
            <w:pPr>
              <w:pStyle w:val="Compact"/>
              <w:jc w:val="right"/>
            </w:pPr>
            <w:r>
              <w:t xml:space="preserve">0.0541</w:t>
            </w:r>
          </w:p>
        </w:tc>
        <w:tc>
          <w:p>
            <w:pPr>
              <w:pStyle w:val="Compact"/>
              <w:jc w:val="right"/>
            </w:pPr>
            <w:r>
              <w:t xml:space="preserve">0.3242</w:t>
            </w:r>
          </w:p>
        </w:tc>
        <w:tc>
          <w:p>
            <w:pPr>
              <w:pStyle w:val="Compact"/>
              <w:jc w:val="right"/>
            </w:pPr>
            <w:r>
              <w:t xml:space="preserve">0.5363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Exercise Status</w:t>
            </w:r>
          </w:p>
        </w:tc>
        <w:tc>
          <w:p>
            <w:pPr>
              <w:pStyle w:val="Compact"/>
              <w:jc w:val="right"/>
            </w:pPr>
            <w:r>
              <w:t xml:space="preserve">-0.1025</w:t>
            </w:r>
          </w:p>
        </w:tc>
        <w:tc>
          <w:p>
            <w:pPr>
              <w:pStyle w:val="Compact"/>
              <w:jc w:val="right"/>
            </w:pPr>
            <w:r>
              <w:t xml:space="preserve">0.9026</w:t>
            </w:r>
          </w:p>
        </w:tc>
        <w:tc>
          <w:p>
            <w:pPr>
              <w:pStyle w:val="Compact"/>
              <w:jc w:val="right"/>
            </w:pPr>
            <w:r>
              <w:t xml:space="preserve">0.0229</w:t>
            </w:r>
          </w:p>
        </w:tc>
        <w:tc>
          <w:p>
            <w:pPr>
              <w:pStyle w:val="Compact"/>
              <w:jc w:val="right"/>
            </w:pPr>
            <w:r>
              <w:t xml:space="preserve">-0.1473</w:t>
            </w:r>
          </w:p>
        </w:tc>
        <w:tc>
          <w:p>
            <w:pPr>
              <w:pStyle w:val="Compact"/>
              <w:jc w:val="right"/>
            </w:pPr>
            <w:r>
              <w:t xml:space="preserve">-0.0577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$15,000 ~ $25,000</w:t>
            </w:r>
          </w:p>
        </w:tc>
        <w:tc>
          <w:p>
            <w:pPr>
              <w:pStyle w:val="Compact"/>
              <w:jc w:val="right"/>
            </w:pPr>
            <w:r>
              <w:t xml:space="preserve">-0.0461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0.0473</w:t>
            </w:r>
          </w:p>
        </w:tc>
        <w:tc>
          <w:p>
            <w:pPr>
              <w:pStyle w:val="Compact"/>
              <w:jc w:val="right"/>
            </w:pPr>
            <w:r>
              <w:t xml:space="preserve">-0.1388</w:t>
            </w:r>
          </w:p>
        </w:tc>
        <w:tc>
          <w:p>
            <w:pPr>
              <w:pStyle w:val="Compact"/>
              <w:jc w:val="right"/>
            </w:pPr>
            <w:r>
              <w:t xml:space="preserve">0.0467</w:t>
            </w:r>
          </w:p>
        </w:tc>
        <w:tc>
          <w:p>
            <w:pPr>
              <w:pStyle w:val="Compact"/>
              <w:jc w:val="right"/>
            </w:pPr>
            <w:r>
              <w:t xml:space="preserve">0.3304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$25,000 ~ $35,000</w:t>
            </w:r>
          </w:p>
        </w:tc>
        <w:tc>
          <w:p>
            <w:pPr>
              <w:pStyle w:val="Compact"/>
              <w:jc w:val="right"/>
            </w:pPr>
            <w:r>
              <w:t xml:space="preserve">-0.0580</w:t>
            </w:r>
          </w:p>
        </w:tc>
        <w:tc>
          <w:p>
            <w:pPr>
              <w:pStyle w:val="Compact"/>
              <w:jc w:val="right"/>
            </w:pPr>
            <w:r>
              <w:t xml:space="preserve">0.9437</w:t>
            </w:r>
          </w:p>
        </w:tc>
        <w:tc>
          <w:p>
            <w:pPr>
              <w:pStyle w:val="Compact"/>
              <w:jc w:val="right"/>
            </w:pPr>
            <w:r>
              <w:t xml:space="preserve">0.0515</w:t>
            </w:r>
          </w:p>
        </w:tc>
        <w:tc>
          <w:p>
            <w:pPr>
              <w:pStyle w:val="Compact"/>
              <w:jc w:val="right"/>
            </w:pPr>
            <w:r>
              <w:t xml:space="preserve">-0.1590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0.2607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$35,000 ~ $50,000</w:t>
            </w:r>
          </w:p>
        </w:tc>
        <w:tc>
          <w:p>
            <w:pPr>
              <w:pStyle w:val="Compact"/>
              <w:jc w:val="right"/>
            </w:pPr>
            <w:r>
              <w:t xml:space="preserve">-0.0334</w:t>
            </w:r>
          </w:p>
        </w:tc>
        <w:tc>
          <w:p>
            <w:pPr>
              <w:pStyle w:val="Compact"/>
              <w:jc w:val="right"/>
            </w:pPr>
            <w:r>
              <w:t xml:space="preserve">0.9671</w:t>
            </w:r>
          </w:p>
        </w:tc>
        <w:tc>
          <w:p>
            <w:pPr>
              <w:pStyle w:val="Compact"/>
              <w:jc w:val="right"/>
            </w:pPr>
            <w:r>
              <w:t xml:space="preserve">0.0487</w:t>
            </w:r>
          </w:p>
        </w:tc>
        <w:tc>
          <w:p>
            <w:pPr>
              <w:pStyle w:val="Compact"/>
              <w:jc w:val="right"/>
            </w:pPr>
            <w:r>
              <w:t xml:space="preserve">-0.1289</w:t>
            </w:r>
          </w:p>
        </w:tc>
        <w:tc>
          <w:p>
            <w:pPr>
              <w:pStyle w:val="Compact"/>
              <w:jc w:val="right"/>
            </w:pPr>
            <w:r>
              <w:t xml:space="preserve">0.0620</w:t>
            </w:r>
          </w:p>
        </w:tc>
        <w:tc>
          <w:p>
            <w:pPr>
              <w:pStyle w:val="Compact"/>
              <w:jc w:val="right"/>
            </w:pPr>
            <w:r>
              <w:t xml:space="preserve">0.4922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-0.0911</w:t>
            </w:r>
          </w:p>
        </w:tc>
        <w:tc>
          <w:p>
            <w:pPr>
              <w:pStyle w:val="Compact"/>
              <w:jc w:val="right"/>
            </w:pPr>
            <w:r>
              <w:t xml:space="preserve">0.9129</w:t>
            </w:r>
          </w:p>
        </w:tc>
        <w:tc>
          <w:p>
            <w:pPr>
              <w:pStyle w:val="Compact"/>
              <w:jc w:val="right"/>
            </w:pPr>
            <w:r>
              <w:t xml:space="preserve">0.0441</w:t>
            </w:r>
          </w:p>
        </w:tc>
        <w:tc>
          <w:p>
            <w:pPr>
              <w:pStyle w:val="Compact"/>
              <w:jc w:val="right"/>
            </w:pPr>
            <w:r>
              <w:t xml:space="preserve">-0.1775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0.0386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-0.1002</w:t>
            </w:r>
          </w:p>
        </w:tc>
        <w:tc>
          <w:p>
            <w:pPr>
              <w:pStyle w:val="Compact"/>
              <w:jc w:val="right"/>
            </w:pPr>
            <w:r>
              <w:t xml:space="preserve">0.9047</w:t>
            </w:r>
          </w:p>
        </w:tc>
        <w:tc>
          <w:p>
            <w:pPr>
              <w:pStyle w:val="Compact"/>
              <w:jc w:val="right"/>
            </w:pPr>
            <w:r>
              <w:t xml:space="preserve">0.0457</w:t>
            </w:r>
          </w:p>
        </w:tc>
        <w:tc>
          <w:p>
            <w:pPr>
              <w:pStyle w:val="Compact"/>
              <w:jc w:val="right"/>
            </w:pPr>
            <w:r>
              <w:t xml:space="preserve">-0.1898</w:t>
            </w:r>
          </w:p>
        </w:tc>
        <w:tc>
          <w:p>
            <w:pPr>
              <w:pStyle w:val="Compact"/>
              <w:jc w:val="right"/>
            </w:pPr>
            <w:r>
              <w:t xml:space="preserve">-0.0106</w:t>
            </w:r>
          </w:p>
        </w:tc>
        <w:tc>
          <w:p>
            <w:pPr>
              <w:pStyle w:val="Compact"/>
              <w:jc w:val="right"/>
            </w:pPr>
            <w:r>
              <w:t xml:space="preserve">0.0284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School Graduate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1.0072</w:t>
            </w:r>
          </w:p>
        </w:tc>
        <w:tc>
          <w:p>
            <w:pPr>
              <w:pStyle w:val="Compact"/>
              <w:jc w:val="right"/>
            </w:pPr>
            <w:r>
              <w:t xml:space="preserve">0.0449</w:t>
            </w:r>
          </w:p>
        </w:tc>
        <w:tc>
          <w:p>
            <w:pPr>
              <w:pStyle w:val="Compact"/>
              <w:jc w:val="right"/>
            </w:pPr>
            <w:r>
              <w:t xml:space="preserve">-0.0809</w:t>
            </w:r>
          </w:p>
        </w:tc>
        <w:tc>
          <w:p>
            <w:pPr>
              <w:pStyle w:val="Compact"/>
              <w:jc w:val="right"/>
            </w:pPr>
            <w:r>
              <w:t xml:space="preserve">0.0952</w:t>
            </w:r>
          </w:p>
        </w:tc>
        <w:tc>
          <w:p>
            <w:pPr>
              <w:pStyle w:val="Compact"/>
              <w:jc w:val="right"/>
            </w:pPr>
            <w:r>
              <w:t xml:space="preserve">0.8734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0.1446</w:t>
            </w:r>
          </w:p>
        </w:tc>
        <w:tc>
          <w:p>
            <w:pPr>
              <w:pStyle w:val="Compact"/>
              <w:jc w:val="right"/>
            </w:pPr>
            <w:r>
              <w:t xml:space="preserve">1.1555</w:t>
            </w:r>
          </w:p>
        </w:tc>
        <w:tc>
          <w:p>
            <w:pPr>
              <w:pStyle w:val="Compact"/>
              <w:jc w:val="right"/>
            </w:pPr>
            <w:r>
              <w:t xml:space="preserve">0.0456</w:t>
            </w:r>
          </w:p>
        </w:tc>
        <w:tc>
          <w:p>
            <w:pPr>
              <w:pStyle w:val="Compact"/>
              <w:jc w:val="right"/>
            </w:pPr>
            <w:r>
              <w:t xml:space="preserve">0.0552</w:t>
            </w:r>
          </w:p>
        </w:tc>
        <w:tc>
          <w:p>
            <w:pPr>
              <w:pStyle w:val="Compact"/>
              <w:jc w:val="right"/>
            </w:pPr>
            <w:r>
              <w:t xml:space="preserve">0.2340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College Graduate</w:t>
            </w:r>
          </w:p>
        </w:tc>
        <w:tc>
          <w:p>
            <w:pPr>
              <w:pStyle w:val="Compact"/>
              <w:jc w:val="right"/>
            </w:pPr>
            <w:r>
              <w:t xml:space="preserve">0.2335</w:t>
            </w:r>
          </w:p>
        </w:tc>
        <w:tc>
          <w:p>
            <w:pPr>
              <w:pStyle w:val="Compact"/>
              <w:jc w:val="right"/>
            </w:pPr>
            <w:r>
              <w:t xml:space="preserve">1.2631</w:t>
            </w:r>
          </w:p>
        </w:tc>
        <w:tc>
          <w:p>
            <w:pPr>
              <w:pStyle w:val="Compact"/>
              <w:jc w:val="right"/>
            </w:pPr>
            <w:r>
              <w:t xml:space="preserve">0.0459</w:t>
            </w:r>
          </w:p>
        </w:tc>
        <w:tc>
          <w:p>
            <w:pPr>
              <w:pStyle w:val="Compact"/>
              <w:jc w:val="right"/>
            </w:pPr>
            <w:r>
              <w:t xml:space="preserve">0.1436</w:t>
            </w:r>
          </w:p>
        </w:tc>
        <w:tc>
          <w:p>
            <w:pPr>
              <w:pStyle w:val="Compact"/>
              <w:jc w:val="right"/>
            </w:pPr>
            <w:r>
              <w:t xml:space="preserve">0.3235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models_for_table_2.R</dc:title>
  <dc:creator>81983</dc:creator>
  <cp:keywords/>
  <dcterms:created xsi:type="dcterms:W3CDTF">2019-12-15T00:11:41Z</dcterms:created>
  <dcterms:modified xsi:type="dcterms:W3CDTF">2019-12-15T00:11:41Z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2019-12-14</vt:lpwstr>
  </property>
</Properties>
</file>