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r>
        <w:t xml:space="preserve"> </w:t>
      </w:r>
      <w:r>
        <w:t xml:space="preserve">2019</w:t>
      </w:r>
    </w:p>
    <w:p>
      <w:pPr>
        <w:pStyle w:val="Date"/>
      </w:pPr>
      <w:r>
        <w:t xml:space="preserve">3/13/2019</w:t>
      </w:r>
    </w:p>
    <w:p>
      <w:pPr>
        <w:pStyle w:val="FirstParagraph"/>
      </w:pPr>
      <w:r>
        <w:t xml:space="preserve">Xinyi Lin</w:t>
      </w:r>
    </w:p>
    <w:p>
      <w:pPr>
        <w:pStyle w:val="BodyText"/>
      </w:pPr>
      <w:r>
        <w:t xml:space="preserve">xl2836</w:t>
      </w:r>
    </w:p>
    <w:p>
      <w:pPr>
        <w:pStyle w:val="BodyText"/>
      </w:pPr>
      <w:r>
        <w:t xml:space="preserve"> </w:t>
      </w:r>
      <w:r>
        <w:t xml:space="preserve">Disease D is a chronic neurological condition that leads to fast deterioration of motor and cognitive functions and eventually leads to death. Based on a theoretical model, the survival time of a patient suffered from disease D very much depends on his or her disease onset age. To be specific, let</w:t>
      </w:r>
      <w:r>
        <w:t xml:space="preserve"> </w:t>
      </w:r>
      <m:oMath>
        <m:r>
          <m:t>Y</m:t>
        </m:r>
      </m:oMath>
      <w:r>
        <w:t xml:space="preserve"> </w:t>
      </w:r>
      <w:r>
        <w:t xml:space="preserve">as the survival time of a patient, and</w:t>
      </w:r>
      <w:r>
        <w:t xml:space="preserve"> </w:t>
      </w:r>
      <m:oMath>
        <m:r>
          <m:t>X</m:t>
        </m:r>
      </m:oMath>
      <w:r>
        <w:t xml:space="preserve"> </w:t>
      </w:r>
      <w:r>
        <w:t xml:space="preserve">be the disease onset age, the conditional distribution for</w:t>
      </w:r>
      <w:r>
        <w:t xml:space="preserve"> </w:t>
      </w:r>
      <m:oMath>
        <m:r>
          <m:t>Y</m:t>
        </m:r>
      </m:oMath>
      <w:r>
        <w:t xml:space="preserve"> </w:t>
      </w:r>
      <w:r>
        <w:t xml:space="preserve">given</w:t>
      </w:r>
      <w:r>
        <w:t xml:space="preserve"> </w:t>
      </w:r>
      <m:oMath>
        <m:r>
          <m:t>X</m:t>
        </m:r>
        <m:r>
          <m:t>=</m:t>
        </m:r>
        <m:r>
          <m:t>x</m:t>
        </m:r>
      </m:oMath>
      <w:r>
        <w:t xml:space="preserve"> </w:t>
      </w:r>
      <w:r>
        <w:t xml:space="preserve">is exponential with failure rate</w:t>
      </w:r>
      <w:r>
        <w:t xml:space="preserve"> </w:t>
      </w:r>
      <m:oMath>
        <m:r>
          <m:t>0.01</m:t>
        </m:r>
        <m:r>
          <m:t>x</m:t>
        </m:r>
      </m:oMath>
      <w:r>
        <w:t xml:space="preserve">.</w:t>
      </w:r>
    </w:p>
    <w:p>
      <w:pPr>
        <w:pStyle w:val="BodyText"/>
      </w:pPr>
      <m:oMathPara>
        <m:oMathParaPr>
          <m:jc m:val="center"/>
        </m:oMathParaPr>
        <m:oMath>
          <m:r>
            <m:t>f</m:t>
          </m:r>
          <m:r>
            <m:t>(</m:t>
          </m:r>
          <m:r>
            <m:t>Y</m:t>
          </m:r>
          <m:r>
            <m:t>=</m:t>
          </m:r>
          <m:r>
            <m:t>t</m:t>
          </m:r>
          <m:r>
            <m:t>∣</m:t>
          </m:r>
          <m:r>
            <m:t>X</m:t>
          </m:r>
          <m:r>
            <m:t>=</m:t>
          </m:r>
          <m:r>
            <m:t>x</m:t>
          </m:r>
          <m:r>
            <m:t>)</m:t>
          </m:r>
          <m:r>
            <m:t>=</m:t>
          </m:r>
          <m:r>
            <m:t>0.01</m:t>
          </m:r>
          <m:r>
            <m:t>x</m:t>
          </m:r>
          <m:r>
            <m:rPr>
              <m:sty m:val="p"/>
            </m:rPr>
            <m:t>exp</m:t>
          </m:r>
          <m:r>
            <m:t>{</m:t>
          </m:r>
          <m:r>
            <m:t>−</m:t>
          </m:r>
          <m:r>
            <m:t>0.01</m:t>
          </m:r>
          <m:r>
            <m:t>x</m:t>
          </m:r>
          <m:r>
            <m:t>t</m:t>
          </m:r>
          <m:r>
            <m:t>}</m:t>
          </m:r>
          <m:r>
            <m:t>.</m:t>
          </m:r>
        </m:oMath>
      </m:oMathPara>
    </w:p>
    <w:p>
      <w:pPr>
        <w:pStyle w:val="FirstParagraph"/>
      </w:pPr>
      <w:r>
        <w:t xml:space="preserve">Since D is a chronic condition, its actual onset times are often unobserved. Suppose the disease onset ages in a population also follows an exponential with failure rate</w:t>
      </w:r>
      <w:r>
        <w:t xml:space="preserve"> </w:t>
      </w:r>
      <m:oMath>
        <m:r>
          <m:t>θ</m:t>
        </m:r>
      </m:oMath>
      <w:r>
        <w:t xml:space="preserve">, where</w:t>
      </w:r>
      <w:r>
        <w:t xml:space="preserve"> </w:t>
      </w:r>
      <m:oMath>
        <m:r>
          <m:t>θ</m:t>
        </m:r>
        <m:r>
          <m:t>&gt;</m:t>
        </m:r>
        <m:r>
          <m:t>0</m:t>
        </m:r>
      </m:oMath>
      <w:r>
        <w:t xml:space="preserve"> </w:t>
      </w:r>
      <w:r>
        <w:t xml:space="preserve">is an unknown parameter. Suppose</w:t>
      </w:r>
      <w:r>
        <w:t xml:space="preserve"> </w:t>
      </w:r>
      <m:oMath>
        <m:r>
          <m:t>{</m:t>
        </m:r>
        <m:sSub>
          <m:e>
            <m:r>
              <m:t>Y</m:t>
            </m:r>
          </m:e>
          <m:sub>
            <m:r>
              <m:t>i</m:t>
            </m:r>
          </m:sub>
        </m:sSub>
        <m:r>
          <m:t>,</m:t>
        </m:r>
        <m:r>
          <m:t> </m:t>
        </m:r>
        <m:r>
          <m:t>i</m:t>
        </m:r>
        <m:r>
          <m:t>=</m:t>
        </m:r>
        <m:r>
          <m:t>1</m:t>
        </m:r>
        <m:r>
          <m:t>,</m:t>
        </m:r>
        <m:r>
          <m:t>.</m:t>
        </m:r>
        <m:r>
          <m:t>.</m:t>
        </m:r>
        <m:r>
          <m:t>.</m:t>
        </m:r>
        <m:r>
          <m:t>,</m:t>
        </m:r>
        <m:r>
          <m:t>n</m:t>
        </m:r>
        <m:r>
          <m:t>}</m:t>
        </m:r>
      </m:oMath>
      <w:r>
        <w:t xml:space="preserve"> </w:t>
      </w:r>
      <w:r>
        <w:t xml:space="preserve">are observed survival times of</w:t>
      </w:r>
      <w:r>
        <w:t xml:space="preserve"> </w:t>
      </w:r>
      <m:oMath>
        <m:r>
          <m:t>n</m:t>
        </m:r>
      </m:oMath>
      <w:r>
        <w:t xml:space="preserve"> </w:t>
      </w:r>
      <w:r>
        <w:t xml:space="preserve">patients with disease D in a population. The public health researchers are interested in estimating the parameter</w:t>
      </w:r>
      <w:r>
        <w:t xml:space="preserve"> </w:t>
      </w:r>
      <m:oMath>
        <m:r>
          <m:t>θ</m:t>
        </m:r>
      </m:oMath>
      <w:r>
        <w:t xml:space="preserve"> </w:t>
      </w:r>
      <w:r>
        <w:t xml:space="preserve">in the population so that they could design disease prevention policies on target ages.</w:t>
      </w:r>
    </w:p>
    <w:p>
      <w:pPr>
        <w:pStyle w:val="Heading3"/>
      </w:pPr>
      <w:bookmarkStart w:id="21" w:name="write-out-the-marginal-distribution-of-y-and-the-observed-likelihood-function-of-y_i-i-1...n."/>
      <w:bookmarkEnd w:id="21"/>
      <w:r>
        <w:t xml:space="preserve">1. Write out the marginal distribution of</w:t>
      </w:r>
      <w:r>
        <w:t xml:space="preserve"> </w:t>
      </w:r>
      <m:oMath>
        <m:r>
          <m:t>Y</m:t>
        </m:r>
      </m:oMath>
      <w:r>
        <w:t xml:space="preserve">, and the observed likelihood function of</w:t>
      </w:r>
      <w:r>
        <w:t xml:space="preserve"> </w:t>
      </w:r>
      <m:oMath>
        <m:r>
          <m:t>{</m:t>
        </m:r>
        <m:sSub>
          <m:e>
            <m:r>
              <m:t>Y</m:t>
            </m:r>
          </m:e>
          <m:sub>
            <m:r>
              <m:t>i</m:t>
            </m:r>
          </m:sub>
        </m:sSub>
        <m:r>
          <m:t>,</m:t>
        </m:r>
        <m:r>
          <m:t> </m:t>
        </m:r>
        <m:r>
          <m:t>i</m:t>
        </m:r>
        <m:r>
          <m:t>=</m:t>
        </m:r>
        <m:r>
          <m:t>1</m:t>
        </m:r>
        <m:r>
          <m:t>,</m:t>
        </m:r>
        <m:r>
          <m:t>.</m:t>
        </m:r>
        <m:r>
          <m:t>.</m:t>
        </m:r>
        <m:r>
          <m:t>.</m:t>
        </m:r>
        <m:r>
          <m:t>,</m:t>
        </m:r>
        <m:r>
          <m:t>n</m:t>
        </m:r>
        <m:r>
          <m:t>}</m:t>
        </m:r>
      </m:oMath>
      <w:r>
        <w:t xml:space="preserve">.</w:t>
      </w:r>
    </w:p>
    <w:p>
      <w:pPr>
        <w:pStyle w:val="FirstParagraph"/>
      </w:pPr>
    </w:p>
    <w:p>
      <w:pPr>
        <w:pStyle w:val="BodyText"/>
      </w:pPr>
      <w:hyperlink r:id="rId22">
        <w:r>
          <w:rPr>
            <w:rStyle w:val="Hyperlink"/>
          </w:rPr>
          <w:t xml:space="preserve">This is the answer of problem 1.</w:t>
        </w:r>
      </w:hyperlink>
    </w:p>
    <w:p>
      <w:pPr>
        <w:pStyle w:val="BodyText"/>
      </w:pPr>
    </w:p>
    <w:p>
      <w:pPr>
        <w:pStyle w:val="Heading3"/>
      </w:pPr>
      <w:bookmarkStart w:id="23" w:name="design-a-univariate-optimization-algorithm-e.g.golden-search-or-newtons-method-to-find-the-mle-of-the-observed-likelihood-in-1-and-specify-each-step-of-your-algorithm.-implement-the-algorithm-into-an-r-function."/>
      <w:bookmarkEnd w:id="23"/>
      <w:r>
        <w:t xml:space="preserve">2. Design a univariate optimization algorithm (e.g. Golden search or Newton’s method) to find the MLE of the observed likelihood in (1), and specify each step of your algorithm. Implement the algorithm into an R function.</w:t>
      </w:r>
    </w:p>
    <w:p>
      <w:pPr>
        <w:pStyle w:val="FirstParagraph"/>
      </w:pPr>
      <w:r>
        <w:t xml:space="preserve"> </w:t>
      </w:r>
    </w:p>
    <w:p>
      <w:pPr>
        <w:pStyle w:val="BodyText"/>
      </w:pPr>
    </w:p>
    <w:p>
      <w:pPr>
        <w:pStyle w:val="SourceCode"/>
      </w:pPr>
      <w:r>
        <w:rPr>
          <w:rStyle w:val="NormalTok"/>
        </w:rPr>
        <w:t xml:space="preserve">loglike =</w:t>
      </w:r>
      <w:r>
        <w:rPr>
          <w:rStyle w:val="StringTok"/>
        </w:rPr>
        <w:t xml:space="preserve"> </w:t>
      </w:r>
      <w:r>
        <w:rPr>
          <w:rStyle w:val="ControlFlowTok"/>
        </w:rPr>
        <w:t xml:space="preserve">function</w:t>
      </w:r>
      <w:r>
        <w:rPr>
          <w:rStyle w:val="NormalTok"/>
        </w:rPr>
        <w:t xml:space="preserve">(theta){</w:t>
      </w:r>
      <w:r>
        <w:br w:type="textWrapping"/>
      </w:r>
      <w:r>
        <w:rPr>
          <w:rStyle w:val="NormalTok"/>
        </w:rPr>
        <w:t xml:space="preserve">  res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w:t>
      </w:r>
      <w:r>
        <w:rPr>
          <w:rStyle w:val="FloatTok"/>
        </w:rPr>
        <w:t xml:space="preserve">0.01</w:t>
      </w:r>
      <w:r>
        <w:rPr>
          <w:rStyle w:val="OperatorTok"/>
        </w:rPr>
        <w:t xml:space="preserve">*</w:t>
      </w:r>
      <w:r>
        <w:rPr>
          <w:rStyle w:val="NormalTok"/>
        </w:rPr>
        <w:t xml:space="preserve">theta)</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w:t>
      </w:r>
      <w:r>
        <w:rPr>
          <w:rStyle w:val="FloatTok"/>
        </w:rPr>
        <w:t xml:space="preserve">0.01</w:t>
      </w:r>
      <w:r>
        <w:rPr>
          <w:rStyle w:val="OperatorTok"/>
        </w:rPr>
        <w:t xml:space="preserve">*</w:t>
      </w:r>
      <w:r>
        <w:rPr>
          <w:rStyle w:val="NormalTok"/>
        </w:rPr>
        <w:t xml:space="preserve">Y</w:t>
      </w:r>
      <w:r>
        <w:rPr>
          <w:rStyle w:val="OperatorTok"/>
        </w:rPr>
        <w:t xml:space="preserve">+</w:t>
      </w:r>
      <w:r>
        <w:rPr>
          <w:rStyle w:val="NormalTok"/>
        </w:rPr>
        <w:t xml:space="preserve">theta))</w:t>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p>
    <w:p>
      <w:pPr>
        <w:pStyle w:val="SourceCode"/>
      </w:pPr>
      <w:r>
        <w:rPr>
          <w:rStyle w:val="NormalTok"/>
        </w:rPr>
        <w:t xml:space="preserve">golden_max =</w:t>
      </w:r>
      <w:r>
        <w:rPr>
          <w:rStyle w:val="StringTok"/>
        </w:rPr>
        <w:t xml:space="preserve"> </w:t>
      </w:r>
      <w:r>
        <w:rPr>
          <w:rStyle w:val="ControlFlowTok"/>
        </w:rPr>
        <w:t xml:space="preserve">function</w:t>
      </w:r>
      <w:r>
        <w:rPr>
          <w:rStyle w:val="NormalTok"/>
        </w:rPr>
        <w:t xml:space="preserve">(func, a, b){</w:t>
      </w:r>
      <w:r>
        <w:br w:type="textWrapping"/>
      </w:r>
      <w:r>
        <w:rPr>
          <w:rStyle w:val="NormalTok"/>
        </w:rPr>
        <w:t xml:space="preserve">  w =</w:t>
      </w:r>
      <w:r>
        <w:rPr>
          <w:rStyle w:val="StringTok"/>
        </w:rPr>
        <w:t xml:space="preserve"> </w:t>
      </w:r>
      <w:r>
        <w:rPr>
          <w:rStyle w:val="FloatTok"/>
        </w:rPr>
        <w:t xml:space="preserve">0.618</w:t>
      </w:r>
      <w:r>
        <w:br w:type="textWrapping"/>
      </w:r>
      <w:r>
        <w:rPr>
          <w:rStyle w:val="NormalTok"/>
        </w:rPr>
        <w:t xml:space="preserve">  theta0 =</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br w:type="textWrapping"/>
      </w:r>
      <w:r>
        <w:rPr>
          <w:rStyle w:val="NormalTok"/>
        </w:rPr>
        <w:t xml:space="preserve">  theta1 =</w:t>
      </w:r>
      <w:r>
        <w:rPr>
          <w:rStyle w:val="StringTok"/>
        </w:rPr>
        <w:t xml:space="preserve"> </w:t>
      </w:r>
      <w:r>
        <w:rPr>
          <w:rStyle w:val="NormalTok"/>
        </w:rPr>
        <w:t xml:space="preserve">theta0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rPr>
          <w:rStyle w:val="OperatorTok"/>
        </w:rPr>
        <w:t xml:space="preserve">*</w:t>
      </w:r>
      <w:r>
        <w:rPr>
          <w:rStyle w:val="NormalTok"/>
        </w:rPr>
        <w:t xml:space="preserve">w</w:t>
      </w:r>
      <w:r>
        <w:br w:type="textWrapping"/>
      </w:r>
      <w:r>
        <w:rPr>
          <w:rStyle w:val="NormalTok"/>
        </w:rPr>
        <w:t xml:space="preserve">  tol =</w:t>
      </w:r>
      <w:r>
        <w:rPr>
          <w:rStyle w:val="StringTok"/>
        </w:rPr>
        <w:t xml:space="preserve"> </w:t>
      </w:r>
      <w:r>
        <w:rPr>
          <w:rStyle w:val="FloatTok"/>
        </w:rPr>
        <w:t xml:space="preserve">1e-4</w:t>
      </w:r>
      <w:r>
        <w:br w:type="textWrapping"/>
      </w:r>
      <w:r>
        <w:rPr>
          <w:rStyle w:val="NormalTok"/>
        </w:rPr>
        <w:t xml:space="preserve">  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mmentTok"/>
        </w:rPr>
        <w:t xml:space="preserve">#rlist = c("a", "b", "theta0", "theta1")</w:t>
      </w:r>
      <w:r>
        <w:br w:type="textWrapping"/>
      </w:r>
      <w:r>
        <w:rPr>
          <w:rStyle w:val="NormalTok"/>
        </w:rPr>
        <w:t xml:space="preserve">  rlist =</w:t>
      </w:r>
      <w:r>
        <w:rPr>
          <w:rStyle w:val="StringTok"/>
        </w:rPr>
        <w:t xml:space="preserve"> </w:t>
      </w:r>
      <w:r>
        <w:rPr>
          <w:rStyle w:val="KeywordTok"/>
        </w:rPr>
        <w:t xml:space="preserve">c</w:t>
      </w:r>
      <w:r>
        <w:rPr>
          <w:rStyle w:val="NormalTok"/>
        </w:rPr>
        <w:t xml:space="preserve">(i, a, b, theta0, theta1)</w:t>
      </w:r>
      <w:r>
        <w:br w:type="textWrapping"/>
      </w:r>
      <w:r>
        <w:rPr>
          <w:rStyle w:val="NormalTok"/>
        </w:rPr>
        <w:t xml:space="preserve">  </w:t>
      </w:r>
      <w:r>
        <w:rPr>
          <w:rStyle w:val="ControlFlowTok"/>
        </w:rPr>
        <w:t xml:space="preserve">while</w:t>
      </w:r>
      <w:r>
        <w:rPr>
          <w:rStyle w:val="Normal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&gt;</w:t>
      </w:r>
      <w:r>
        <w:rPr>
          <w:rStyle w:val="NormalTok"/>
        </w:rPr>
        <w:t xml:space="preserve">tol){</w:t>
      </w:r>
      <w:r>
        <w:br w:type="textWrapping"/>
      </w:r>
      <w:r>
        <w:rPr>
          <w:rStyle w:val="NormalTok"/>
        </w:rPr>
        <w:t xml:space="preserve">    i =</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w:t>
      </w:r>
      <w:r>
        <w:rPr>
          <w:rStyle w:val="KeywordTok"/>
        </w:rPr>
        <w:t xml:space="preserve">func</w:t>
      </w:r>
      <w:r>
        <w:rPr>
          <w:rStyle w:val="NormalTok"/>
        </w:rPr>
        <w:t xml:space="preserve">(theta1) </w:t>
      </w:r>
      <w:r>
        <w:rPr>
          <w:rStyle w:val="OperatorTok"/>
        </w:rPr>
        <w:t xml:space="preserve">&gt;</w:t>
      </w:r>
      <w:r>
        <w:rPr>
          <w:rStyle w:val="StringTok"/>
        </w:rPr>
        <w:t xml:space="preserve"> </w:t>
      </w:r>
      <w:r>
        <w:rPr>
          <w:rStyle w:val="KeywordTok"/>
        </w:rPr>
        <w:t xml:space="preserve">func</w:t>
      </w:r>
      <w:r>
        <w:rPr>
          <w:rStyle w:val="NormalTok"/>
        </w:rPr>
        <w:t xml:space="preserve">(theta0)){</w:t>
      </w:r>
      <w:r>
        <w:br w:type="textWrapping"/>
      </w:r>
      <w:r>
        <w:rPr>
          <w:rStyle w:val="NormalTok"/>
        </w:rPr>
        <w:t xml:space="preserve">      a=theta0;</w:t>
      </w:r>
      <w:r>
        <w:br w:type="textWrapping"/>
      </w:r>
      <w:r>
        <w:rPr>
          <w:rStyle w:val="NormalTok"/>
        </w:rPr>
        <w:t xml:space="preserve">      theta0 =</w:t>
      </w:r>
      <w:r>
        <w:rPr>
          <w:rStyle w:val="StringTok"/>
        </w:rPr>
        <w:t xml:space="preserve"> </w:t>
      </w:r>
      <w:r>
        <w:rPr>
          <w:rStyle w:val="NormalTok"/>
        </w:rPr>
        <w:t xml:space="preserve">theta1</w:t>
      </w:r>
      <w:r>
        <w:br w:type="textWrapping"/>
      </w:r>
      <w:r>
        <w:rPr>
          <w:rStyle w:val="NormalTok"/>
        </w:rPr>
        <w:t xml:space="preserve">      theta1 =</w:t>
      </w:r>
      <w:r>
        <w:rPr>
          <w:rStyle w:val="StringTok"/>
        </w:rPr>
        <w:t xml:space="preserve"> </w:t>
      </w:r>
      <w:r>
        <w:rPr>
          <w:rStyle w:val="NormalTok"/>
        </w:rPr>
        <w:t xml:space="preserve">theta0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rPr>
          <w:rStyle w:val="OperatorTok"/>
        </w:rPr>
        <w:t xml:space="preserve">*</w:t>
      </w:r>
      <w:r>
        <w:rPr>
          <w:rStyle w:val="NormalTok"/>
        </w:rPr>
        <w:t xml:space="preserve">w</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b=theta1;</w:t>
      </w:r>
      <w:r>
        <w:br w:type="textWrapping"/>
      </w:r>
      <w:r>
        <w:rPr>
          <w:rStyle w:val="NormalTok"/>
        </w:rPr>
        <w:t xml:space="preserve">      theta0 =</w:t>
      </w:r>
      <w:r>
        <w:rPr>
          <w:rStyle w:val="String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br w:type="textWrapping"/>
      </w:r>
      <w:r>
        <w:rPr>
          <w:rStyle w:val="NormalTok"/>
        </w:rPr>
        <w:t xml:space="preserve">      theta1 =</w:t>
      </w:r>
      <w:r>
        <w:rPr>
          <w:rStyle w:val="StringTok"/>
        </w:rPr>
        <w:t xml:space="preserve"> </w:t>
      </w:r>
      <w:r>
        <w:rPr>
          <w:rStyle w:val="NormalTok"/>
        </w:rPr>
        <w:t xml:space="preserve">theta0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rPr>
          <w:rStyle w:val="OperatorTok"/>
        </w:rPr>
        <w:t xml:space="preserve">*</w:t>
      </w:r>
      <w:r>
        <w:rPr>
          <w:rStyle w:val="NormalTok"/>
        </w:rPr>
        <w:t xml:space="preserve">w</w:t>
      </w:r>
      <w:r>
        <w:br w:type="textWrapping"/>
      </w:r>
      <w:r>
        <w:rPr>
          <w:rStyle w:val="NormalTok"/>
        </w:rPr>
        <w:t xml:space="preserve">      }  </w:t>
      </w:r>
      <w:r>
        <w:br w:type="textWrapping"/>
      </w:r>
      <w:r>
        <w:rPr>
          <w:rStyle w:val="NormalTok"/>
        </w:rPr>
        <w:t xml:space="preserve">    rlist =</w:t>
      </w:r>
      <w:r>
        <w:rPr>
          <w:rStyle w:val="StringTok"/>
        </w:rPr>
        <w:t xml:space="preserve"> </w:t>
      </w:r>
      <w:r>
        <w:rPr>
          <w:rStyle w:val="KeywordTok"/>
        </w:rPr>
        <w:t xml:space="preserve">rbind</w:t>
      </w:r>
      <w:r>
        <w:rPr>
          <w:rStyle w:val="NormalTok"/>
        </w:rPr>
        <w:t xml:space="preserve">(rlist, </w:t>
      </w:r>
      <w:r>
        <w:rPr>
          <w:rStyle w:val="KeywordTok"/>
        </w:rPr>
        <w:t xml:space="preserve">c</w:t>
      </w:r>
      <w:r>
        <w:rPr>
          <w:rStyle w:val="NormalTok"/>
        </w:rPr>
        <w:t xml:space="preserve">(i, a, b, theta0, theta1))</w:t>
      </w:r>
      <w:r>
        <w:br w:type="textWrapping"/>
      </w:r>
      <w:r>
        <w:rPr>
          <w:rStyle w:val="NormalTok"/>
        </w:rPr>
        <w:t xml:space="preserve">  } </w:t>
      </w:r>
      <w:r>
        <w:br w:type="textWrapping"/>
      </w:r>
      <w:r>
        <w:rPr>
          <w:rStyle w:val="NormalTok"/>
        </w:rPr>
        <w:t xml:space="preserve">  </w:t>
      </w:r>
      <w:r>
        <w:rPr>
          <w:rStyle w:val="CommentTok"/>
        </w:rPr>
        <w:t xml:space="preserve">#tail(rlist)</w:t>
      </w:r>
      <w:r>
        <w:br w:type="textWrapping"/>
      </w:r>
      <w:r>
        <w:rPr>
          <w:rStyle w:val="NormalTok"/>
        </w:rPr>
        <w:t xml:space="preserve">  </w:t>
      </w:r>
      <w:r>
        <w:rPr>
          <w:rStyle w:val="KeywordTok"/>
        </w:rPr>
        <w:t xml:space="preserve">return</w:t>
      </w:r>
      <w:r>
        <w:rPr>
          <w:rStyle w:val="NormalTok"/>
        </w:rPr>
        <w:t xml:space="preserve">(</w:t>
      </w:r>
      <w:r>
        <w:rPr>
          <w:rStyle w:val="KeywordTok"/>
        </w:rPr>
        <w:t xml:space="preserve">tail</w:t>
      </w:r>
      <w:r>
        <w:rPr>
          <w:rStyle w:val="NormalTok"/>
        </w:rPr>
        <w:t xml:space="preserve">(rlist))</w:t>
      </w:r>
      <w:r>
        <w:br w:type="textWrapping"/>
      </w:r>
      <w:r>
        <w:rPr>
          <w:rStyle w:val="NormalTok"/>
        </w:rPr>
        <w:t xml:space="preserve">}</w:t>
      </w:r>
      <w:r>
        <w:br w:type="textWrapping"/>
      </w:r>
      <w:r>
        <w:br w:type="textWrapping"/>
      </w:r>
      <w:r>
        <w:rPr>
          <w:rStyle w:val="CommentTok"/>
        </w:rPr>
        <w:t xml:space="preserve">#golden_max(fx, 0, 1.5)</w:t>
      </w:r>
    </w:p>
    <w:p>
      <w:pPr>
        <w:pStyle w:val="Heading3"/>
      </w:pPr>
      <w:bookmarkStart w:id="24" w:name="write-out-the-joint-distribution-of-y-x-and-design-an-em-algorithm-to-find-the-mle-of-theta.-clealy-write-out-the-e-steps-and-m-steps-in-each-iteration-and-implement-the-algorithm-into-an-r-function."/>
      <w:bookmarkEnd w:id="24"/>
      <w:r>
        <w:t xml:space="preserve">3. Write out the joint distribution of</w:t>
      </w:r>
      <w:r>
        <w:t xml:space="preserve"> </w:t>
      </w:r>
      <m:oMath>
        <m:r>
          <m:t>(</m:t>
        </m:r>
        <m:r>
          <m:t>Y</m:t>
        </m:r>
        <m:r>
          <m:t>,</m:t>
        </m:r>
        <m:r>
          <m:t>X</m:t>
        </m:r>
        <m:r>
          <m:t>)</m:t>
        </m:r>
      </m:oMath>
      <w:r>
        <w:t xml:space="preserve">, and design an EM algorithm to find the MLE of</w:t>
      </w:r>
      <w:r>
        <w:t xml:space="preserve"> </w:t>
      </w:r>
      <m:oMath>
        <m:r>
          <m:t>θ</m:t>
        </m:r>
      </m:oMath>
      <w:r>
        <w:t xml:space="preserve">. Clealy write out the E-steps and M-steps in each iteration, and implement the algorithm into an R function.</w:t>
      </w:r>
    </w:p>
    <w:p>
      <w:pPr>
        <w:pStyle w:val="FirstParagraph"/>
      </w:pPr>
      <w:r>
        <w:t xml:space="preserve"> </w:t>
      </w:r>
    </w:p>
    <w:p>
      <w:pPr>
        <w:pStyle w:val="BodyText"/>
      </w:pPr>
    </w:p>
    <w:p>
      <w:pPr>
        <w:pStyle w:val="SourceCode"/>
      </w:pPr>
      <w:r>
        <w:rPr>
          <w:rStyle w:val="CommentTok"/>
        </w:rPr>
        <w:t xml:space="preserve"># E-step evaluating conditional means E(Z_i | X_i , pars)</w:t>
      </w:r>
      <w:r>
        <w:br w:type="textWrapping"/>
      </w:r>
      <w:r>
        <w:rPr>
          <w:rStyle w:val="CommentTok"/>
        </w:rPr>
        <w:t xml:space="preserve"># pars: parameters list</w:t>
      </w:r>
      <w:r>
        <w:br w:type="textWrapping"/>
      </w:r>
      <w:r>
        <w:rPr>
          <w:rStyle w:val="NormalTok"/>
        </w:rPr>
        <w:t xml:space="preserve">delta &lt;-</w:t>
      </w:r>
      <w:r>
        <w:rPr>
          <w:rStyle w:val="StringTok"/>
        </w:rPr>
        <w:t xml:space="preserve"> </w:t>
      </w:r>
      <w:r>
        <w:rPr>
          <w:rStyle w:val="ControlFlowTok"/>
        </w:rPr>
        <w:t xml:space="preserve">function</w:t>
      </w:r>
      <w:r>
        <w:rPr>
          <w:rStyle w:val="NormalTok"/>
        </w:rPr>
        <w:t xml:space="preserve">(X, theta){</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NormalTok"/>
        </w:rPr>
        <w:t xml:space="preserve">x))</w:t>
      </w:r>
      <w:r>
        <w:br w:type="textWrapping"/>
      </w:r>
      <w:r>
        <w:rPr>
          <w:rStyle w:val="NormalTok"/>
        </w:rPr>
        <w:t xml:space="preserve">}</w:t>
      </w:r>
    </w:p>
    <w:p>
      <w:pPr>
        <w:pStyle w:val="SourceCode"/>
      </w:pPr>
      <w:r>
        <w:rPr>
          <w:rStyle w:val="CommentTok"/>
        </w:rPr>
        <w:t xml:space="preserve"># M-step - updating the parameters</w:t>
      </w:r>
      <w:r>
        <w:br w:type="textWrapping"/>
      </w:r>
      <w:r>
        <w:rPr>
          <w:rStyle w:val="NormalTok"/>
        </w:rPr>
        <w:t xml:space="preserve">mles &lt;-</w:t>
      </w:r>
      <w:r>
        <w:rPr>
          <w:rStyle w:val="StringTok"/>
        </w:rPr>
        <w:t xml:space="preserve"> </w:t>
      </w:r>
      <w:r>
        <w:rPr>
          <w:rStyle w:val="ControlFlowTok"/>
        </w:rPr>
        <w:t xml:space="preserve">function</w:t>
      </w:r>
      <w:r>
        <w:rPr>
          <w:rStyle w:val="NormalTok"/>
        </w:rPr>
        <w:t xml:space="preserve">(Z, X)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thetahat &lt;-</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(X)</w:t>
      </w:r>
      <w:r>
        <w:br w:type="textWrapping"/>
      </w:r>
      <w:r>
        <w:rPr>
          <w:rStyle w:val="NormalTok"/>
        </w:rPr>
        <w:t xml:space="preserve">  </w:t>
      </w:r>
      <w:r>
        <w:rPr>
          <w:rStyle w:val="KeywordTok"/>
        </w:rPr>
        <w:t xml:space="preserve">return</w:t>
      </w:r>
      <w:r>
        <w:rPr>
          <w:rStyle w:val="NormalTok"/>
        </w:rPr>
        <w:t xml:space="preserve">(thetahat)</w:t>
      </w:r>
      <w:r>
        <w:br w:type="textWrapping"/>
      </w:r>
      <w:r>
        <w:rPr>
          <w:rStyle w:val="NormalTok"/>
        </w:rPr>
        <w:t xml:space="preserve">}</w:t>
      </w:r>
    </w:p>
    <w:p>
      <w:pPr>
        <w:pStyle w:val="SourceCode"/>
      </w:pPr>
      <w:r>
        <w:rPr>
          <w:rStyle w:val="NormalTok"/>
        </w:rPr>
        <w:t xml:space="preserve">EMmix &lt;-</w:t>
      </w:r>
      <w:r>
        <w:rPr>
          <w:rStyle w:val="StringTok"/>
        </w:rPr>
        <w:t xml:space="preserve"> </w:t>
      </w:r>
      <w:r>
        <w:rPr>
          <w:rStyle w:val="ControlFlowTok"/>
        </w:rPr>
        <w:t xml:space="preserve">function</w:t>
      </w:r>
      <w:r>
        <w:rPr>
          <w:rStyle w:val="NormalTok"/>
        </w:rPr>
        <w:t xml:space="preserve">(X, start, </w:t>
      </w:r>
      <w:r>
        <w:rPr>
          <w:rStyle w:val="DataTypeTok"/>
        </w:rPr>
        <w:t xml:space="preserve">nreps=</w:t>
      </w:r>
      <w:r>
        <w:rPr>
          <w:rStyle w:val="DecValTok"/>
        </w:rPr>
        <w:t xml:space="preserve">10</w:t>
      </w:r>
      <w:r>
        <w:rPr>
          <w:rStyle w:val="NormalTok"/>
        </w:rPr>
        <w:t xml:space="preserve">) {</w:t>
      </w:r>
      <w:r>
        <w:br w:type="textWrapping"/>
      </w:r>
      <w:r>
        <w:rPr>
          <w:rStyle w:val="NormalTok"/>
        </w:rPr>
        <w:t xml:space="preserve">  i &lt;-</w:t>
      </w:r>
      <w:r>
        <w:rPr>
          <w:rStyle w:val="StringTok"/>
        </w:rPr>
        <w:t xml:space="preserve"> </w:t>
      </w:r>
      <w:r>
        <w:rPr>
          <w:rStyle w:val="DecValTok"/>
        </w:rPr>
        <w:t xml:space="preserve">0</w:t>
      </w:r>
      <w:r>
        <w:br w:type="textWrapping"/>
      </w:r>
      <w:r>
        <w:rPr>
          <w:rStyle w:val="NormalTok"/>
        </w:rPr>
        <w:t xml:space="preserve">  Z &lt;-</w:t>
      </w:r>
      <w:r>
        <w:rPr>
          <w:rStyle w:val="StringTok"/>
        </w:rPr>
        <w:t xml:space="preserve"> </w:t>
      </w:r>
      <w:r>
        <w:rPr>
          <w:rStyle w:val="KeywordTok"/>
        </w:rPr>
        <w:t xml:space="preserve">delta</w:t>
      </w:r>
      <w:r>
        <w:rPr>
          <w:rStyle w:val="NormalTok"/>
        </w:rPr>
        <w:t xml:space="preserve">(X, start)</w:t>
      </w:r>
      <w:r>
        <w:br w:type="textWrapping"/>
      </w:r>
      <w:r>
        <w:rPr>
          <w:rStyle w:val="NormalTok"/>
        </w:rPr>
        <w:t xml:space="preserve">  newpars &lt;-</w:t>
      </w:r>
      <w:r>
        <w:rPr>
          <w:rStyle w:val="StringTok"/>
        </w:rPr>
        <w:t xml:space="preserve"> </w:t>
      </w:r>
      <w:r>
        <w:rPr>
          <w:rStyle w:val="NormalTok"/>
        </w:rPr>
        <w:t xml:space="preserve">start</w:t>
      </w:r>
      <w:r>
        <w:br w:type="textWrapping"/>
      </w:r>
      <w:r>
        <w:rPr>
          <w:rStyle w:val="NormalTok"/>
        </w:rPr>
        <w:t xml:space="preserve">  res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(newpars)))</w:t>
      </w:r>
      <w:r>
        <w:br w:type="textWrapping"/>
      </w:r>
      <w:r>
        <w:rPr>
          <w:rStyle w:val="NormalTok"/>
        </w:rPr>
        <w:t xml:space="preserve">  </w:t>
      </w:r>
      <w:r>
        <w:rPr>
          <w:rStyle w:val="ControlFlowTok"/>
        </w:rPr>
        <w:t xml:space="preserve">while</w:t>
      </w:r>
      <w:r>
        <w:rPr>
          <w:rStyle w:val="NormalTok"/>
        </w:rPr>
        <w:t xml:space="preserve">(i </w:t>
      </w:r>
      <w:r>
        <w:rPr>
          <w:rStyle w:val="OperatorTok"/>
        </w:rPr>
        <w:t xml:space="preserve">&lt;</w:t>
      </w:r>
      <w:r>
        <w:rPr>
          <w:rStyle w:val="StringTok"/>
        </w:rPr>
        <w:t xml:space="preserve"> </w:t>
      </w:r>
      <w:r>
        <w:rPr>
          <w:rStyle w:val="NormalTok"/>
        </w:rPr>
        <w:t xml:space="preserve">nreps) {</w:t>
      </w:r>
      <w:r>
        <w:br w:type="textWrapping"/>
      </w:r>
      <w:r>
        <w:rPr>
          <w:rStyle w:val="NormalTok"/>
        </w:rPr>
        <w:t xml:space="preserve">  </w:t>
      </w:r>
      <w:r>
        <w:rPr>
          <w:rStyle w:val="CommentTok"/>
        </w:rPr>
        <w:t xml:space="preserve"># This should actually check for convergence</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newpars &lt;-</w:t>
      </w:r>
      <w:r>
        <w:rPr>
          <w:rStyle w:val="StringTok"/>
        </w:rPr>
        <w:t xml:space="preserve"> </w:t>
      </w:r>
      <w:r>
        <w:rPr>
          <w:rStyle w:val="KeywordTok"/>
        </w:rPr>
        <w:t xml:space="preserve">mles</w:t>
      </w:r>
      <w:r>
        <w:rPr>
          <w:rStyle w:val="NormalTok"/>
        </w:rPr>
        <w:t xml:space="preserve">(Z, X)</w:t>
      </w:r>
      <w:r>
        <w:br w:type="textWrapping"/>
      </w:r>
      <w:r>
        <w:rPr>
          <w:rStyle w:val="NormalTok"/>
        </w:rPr>
        <w:t xml:space="preserve">    Z &lt;-</w:t>
      </w:r>
      <w:r>
        <w:rPr>
          <w:rStyle w:val="StringTok"/>
        </w:rPr>
        <w:t xml:space="preserve"> </w:t>
      </w:r>
      <w:r>
        <w:rPr>
          <w:rStyle w:val="KeywordTok"/>
        </w:rPr>
        <w:t xml:space="preserve">delta</w:t>
      </w:r>
      <w:r>
        <w:rPr>
          <w:rStyle w:val="NormalTok"/>
        </w:rPr>
        <w:t xml:space="preserve">(X, newpars)</w:t>
      </w:r>
      <w:r>
        <w:br w:type="textWrapping"/>
      </w:r>
      <w:r>
        <w:rPr>
          <w:rStyle w:val="NormalTok"/>
        </w:rPr>
        <w:t xml:space="preserve">    res &lt;-</w:t>
      </w:r>
      <w:r>
        <w:rPr>
          <w:rStyle w:val="StringTok"/>
        </w:rPr>
        <w:t xml:space="preserve"> </w:t>
      </w:r>
      <w:r>
        <w:rPr>
          <w:rStyle w:val="KeywordTok"/>
        </w:rPr>
        <w:t xml:space="preserve">rbind</w:t>
      </w:r>
      <w:r>
        <w:rPr>
          <w:rStyle w:val="NormalTok"/>
        </w:rPr>
        <w:t xml:space="preserve">(res, </w:t>
      </w:r>
      <w:r>
        <w:rPr>
          <w:rStyle w:val="KeywordTok"/>
        </w:rPr>
        <w:t xml:space="preserve">c</w:t>
      </w:r>
      <w:r>
        <w:rPr>
          <w:rStyle w:val="NormalTok"/>
        </w:rPr>
        <w:t xml:space="preserve">(i, </w:t>
      </w:r>
      <w:r>
        <w:rPr>
          <w:rStyle w:val="KeywordTok"/>
        </w:rPr>
        <w:t xml:space="preserve">t</w:t>
      </w:r>
      <w:r>
        <w:rPr>
          <w:rStyle w:val="NormalTok"/>
        </w:rPr>
        <w:t xml:space="preserve">(</w:t>
      </w:r>
      <w:r>
        <w:rPr>
          <w:rStyle w:val="KeywordTok"/>
        </w:rPr>
        <w:t xml:space="preserve">as.matrix</w:t>
      </w:r>
      <w:r>
        <w:rPr>
          <w:rStyle w:val="NormalTok"/>
        </w:rPr>
        <w:t xml:space="preserve">(newpars))))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p>
    <w:p>
      <w:pPr>
        <w:pStyle w:val="Heading3"/>
      </w:pPr>
      <w:bookmarkStart w:id="25" w:name="simulate-data-sets-with-true-theta0.025-and-apply-the-optimization-functions-you-deleveped-in-2-and-3-to-estimate-theta-which-algoirhtm-is-more-efficient-comparing-the-numbeter-of-iterations-and-computing-times"/>
      <w:bookmarkEnd w:id="25"/>
      <w:r>
        <w:t xml:space="preserve">4.Simulate data sets with true</w:t>
      </w:r>
      <w:r>
        <w:t xml:space="preserve"> </w:t>
      </w:r>
      <m:oMath>
        <m:r>
          <m:t>θ</m:t>
        </m:r>
        <m:r>
          <m:t>=</m:t>
        </m:r>
        <m:r>
          <m:t>0.025</m:t>
        </m:r>
      </m:oMath>
      <w:r>
        <w:t xml:space="preserve">, and apply the optimization functions you deleveped in (2) and (3) to estimate</w:t>
      </w:r>
      <w:r>
        <w:t xml:space="preserve"> </w:t>
      </w:r>
      <m:oMath>
        <m:r>
          <m:t>θ</m:t>
        </m:r>
      </m:oMath>
      <w:r>
        <w:t xml:space="preserve">, which algoirhtm is more efficient (comparing the numbeter of iterations and computing times)?</w:t>
      </w:r>
    </w:p>
    <w:p>
      <w:pPr>
        <w:pStyle w:val="FirstParagraph"/>
      </w:pPr>
      <w:r>
        <w:t xml:space="preserve"> </w:t>
      </w:r>
    </w:p>
    <w:p>
      <w:pPr>
        <w:pStyle w:val="BodyText"/>
      </w:pPr>
    </w:p>
    <w:p>
      <w:pPr>
        <w:pStyle w:val="SourceCode"/>
      </w:pPr>
      <w:r>
        <w:rPr>
          <w:rStyle w:val="NormalTok"/>
        </w:rPr>
        <w:t xml:space="preserve">n =</w:t>
      </w:r>
      <w:r>
        <w:rPr>
          <w:rStyle w:val="StringTok"/>
        </w:rPr>
        <w:t xml:space="preserve"> </w:t>
      </w:r>
      <w:r>
        <w:rPr>
          <w:rStyle w:val="DecValTok"/>
        </w:rPr>
        <w:t xml:space="preserve">20</w:t>
      </w:r>
      <w:r>
        <w:br w:type="textWrapping"/>
      </w:r>
      <w:r>
        <w:rPr>
          <w:rStyle w:val="NormalTok"/>
        </w:rPr>
        <w:t xml:space="preserve">true_theta =</w:t>
      </w:r>
      <w:r>
        <w:rPr>
          <w:rStyle w:val="StringTok"/>
        </w:rPr>
        <w:t xml:space="preserve"> </w:t>
      </w:r>
      <w:r>
        <w:rPr>
          <w:rStyle w:val="FloatTok"/>
        </w:rPr>
        <w:t xml:space="preserve">0.025</w:t>
      </w:r>
      <w:r>
        <w:br w:type="textWrapping"/>
      </w:r>
      <w:r>
        <w:rPr>
          <w:rStyle w:val="NormalTok"/>
        </w:rPr>
        <w:t xml:space="preserve">X =</w:t>
      </w:r>
      <w:r>
        <w:rPr>
          <w:rStyle w:val="StringTok"/>
        </w:rPr>
        <w:t xml:space="preserve"> </w:t>
      </w:r>
      <w:r>
        <w:rPr>
          <w:rStyle w:val="KeywordTok"/>
        </w:rPr>
        <w:t xml:space="preserve">rexp</w:t>
      </w:r>
      <w:r>
        <w:rPr>
          <w:rStyle w:val="NormalTok"/>
        </w:rPr>
        <w:t xml:space="preserve">(n, true_theta)</w:t>
      </w:r>
      <w:r>
        <w:br w:type="textWrapping"/>
      </w:r>
      <w:r>
        <w:rPr>
          <w:rStyle w:val="NormalTok"/>
        </w:rPr>
        <w:t xml:space="preserve">Y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Y[i] =</w:t>
      </w:r>
      <w:r>
        <w:rPr>
          <w:rStyle w:val="StringTok"/>
        </w:rPr>
        <w:t xml:space="preserve"> </w:t>
      </w:r>
      <w:r>
        <w:rPr>
          <w:rStyle w:val="KeywordTok"/>
        </w:rPr>
        <w:t xml:space="preserve">rexp</w:t>
      </w:r>
      <w:r>
        <w:rPr>
          <w:rStyle w:val="NormalTok"/>
        </w:rPr>
        <w:t xml:space="preserve">(</w:t>
      </w:r>
      <w:r>
        <w:rPr>
          <w:rStyle w:val="DecValTok"/>
        </w:rPr>
        <w:t xml:space="preserve">1</w:t>
      </w:r>
      <w:r>
        <w:rPr>
          <w:rStyle w:val="NormalTok"/>
        </w:rPr>
        <w:t xml:space="preserve">, X[i])</w:t>
      </w:r>
      <w:r>
        <w:br w:type="textWrapping"/>
      </w:r>
      <w:r>
        <w:rPr>
          <w:rStyle w:val="NormalTok"/>
        </w:rPr>
        <w:t xml:space="preserve">}</w:t>
      </w:r>
      <w:r>
        <w:br w:type="textWrapping"/>
      </w:r>
      <w:r>
        <w:rPr>
          <w:rStyle w:val="NormalTok"/>
        </w:rPr>
        <w:t xml:space="preserve">X</w:t>
      </w:r>
    </w:p>
    <w:p>
      <w:pPr>
        <w:pStyle w:val="SourceCode"/>
      </w:pPr>
      <w:r>
        <w:rPr>
          <w:rStyle w:val="VerbatimChar"/>
        </w:rPr>
        <w:t xml:space="preserve">##  [1]  77.935927  38.278455  81.127715  31.931206  48.830128 112.798417</w:t>
      </w:r>
      <w:r>
        <w:br w:type="textWrapping"/>
      </w:r>
      <w:r>
        <w:rPr>
          <w:rStyle w:val="VerbatimChar"/>
        </w:rPr>
        <w:t xml:space="preserve">##  [7]  29.856401  21.836041 116.137758  12.326534  56.552245  37.006629</w:t>
      </w:r>
      <w:r>
        <w:br w:type="textWrapping"/>
      </w:r>
      <w:r>
        <w:rPr>
          <w:rStyle w:val="VerbatimChar"/>
        </w:rPr>
        <w:t xml:space="preserve">## [13]   6.347968  71.758017  37.462756  15.889131   1.629911 104.679792</w:t>
      </w:r>
      <w:r>
        <w:br w:type="textWrapping"/>
      </w:r>
      <w:r>
        <w:rPr>
          <w:rStyle w:val="VerbatimChar"/>
        </w:rPr>
        <w:t xml:space="preserve">## [19]  77.823146  10.136351</w:t>
      </w:r>
    </w:p>
    <w:p>
      <w:pPr>
        <w:pStyle w:val="SourceCode"/>
      </w:pPr>
      <w:r>
        <w:rPr>
          <w:rStyle w:val="NormalTok"/>
        </w:rPr>
        <w:t xml:space="preserve">Y</w:t>
      </w:r>
    </w:p>
    <w:p>
      <w:pPr>
        <w:pStyle w:val="SourceCode"/>
      </w:pPr>
      <w:r>
        <w:rPr>
          <w:rStyle w:val="VerbatimChar"/>
        </w:rPr>
        <w:t xml:space="preserve">##  [1] 0.0410334532 0.0530326749 0.0003190102 0.0472200730 0.0149632814</w:t>
      </w:r>
      <w:r>
        <w:br w:type="textWrapping"/>
      </w:r>
      <w:r>
        <w:rPr>
          <w:rStyle w:val="VerbatimChar"/>
        </w:rPr>
        <w:t xml:space="preserve">##  [6] 0.0077486329 0.0094242504 0.0794000172 0.0048006329 0.0491043242</w:t>
      </w:r>
      <w:r>
        <w:br w:type="textWrapping"/>
      </w:r>
      <w:r>
        <w:rPr>
          <w:rStyle w:val="VerbatimChar"/>
        </w:rPr>
        <w:t xml:space="preserve">## [11] 0.0264480007 0.0955792941 0.0477081968 0.0119031773 0.0339739382</w:t>
      </w:r>
      <w:r>
        <w:br w:type="textWrapping"/>
      </w:r>
      <w:r>
        <w:rPr>
          <w:rStyle w:val="VerbatimChar"/>
        </w:rPr>
        <w:t xml:space="preserve">## [16] 0.0269980803 0.2141931472 0.0068825566 0.0370587900 0.0269886281</w:t>
      </w:r>
    </w:p>
    <w:p>
      <w:pPr>
        <w:pStyle w:val="SourceCode"/>
      </w:pPr>
      <w:r>
        <w:rPr>
          <w:rStyle w:val="CommentTok"/>
        </w:rPr>
        <w:t xml:space="preserve"># method 1</w:t>
      </w:r>
      <w:r>
        <w:br w:type="textWrapping"/>
      </w:r>
      <w:r>
        <w:rPr>
          <w:rStyle w:val="KeywordTok"/>
        </w:rPr>
        <w:t xml:space="preserve">golden_max</w:t>
      </w:r>
      <w:r>
        <w:rPr>
          <w:rStyle w:val="NormalTok"/>
        </w:rPr>
        <w:t xml:space="preserve">(loglike, </w:t>
      </w:r>
      <w:r>
        <w:rPr>
          <w:rStyle w:val="DecValTok"/>
        </w:rPr>
        <w:t xml:space="preserve">0</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[,1]         [,2]         [,3]         [,4]         [,5]</w:t>
      </w:r>
      <w:r>
        <w:br w:type="textWrapping"/>
      </w:r>
      <w:r>
        <w:rPr>
          <w:rStyle w:val="VerbatimChar"/>
        </w:rPr>
        <w:t xml:space="preserve">##    10 0.0000000000 0.0008136147 0.0003108008 0.0005028757</w:t>
      </w:r>
      <w:r>
        <w:br w:type="textWrapping"/>
      </w:r>
      <w:r>
        <w:rPr>
          <w:rStyle w:val="VerbatimChar"/>
        </w:rPr>
        <w:t xml:space="preserve">##    11 0.0000000000 0.0005028757 0.0001920985 0.0003108154</w:t>
      </w:r>
      <w:r>
        <w:br w:type="textWrapping"/>
      </w:r>
      <w:r>
        <w:rPr>
          <w:rStyle w:val="VerbatimChar"/>
        </w:rPr>
        <w:t xml:space="preserve">##    12 0.0001920985 0.0005028757 0.0003108154 0.0003841825</w:t>
      </w:r>
      <w:r>
        <w:br w:type="textWrapping"/>
      </w:r>
      <w:r>
        <w:rPr>
          <w:rStyle w:val="VerbatimChar"/>
        </w:rPr>
        <w:t xml:space="preserve">##    13 0.0001920985 0.0003841825 0.0002654746 0.0003108210</w:t>
      </w:r>
      <w:r>
        <w:br w:type="textWrapping"/>
      </w:r>
      <w:r>
        <w:rPr>
          <w:rStyle w:val="VerbatimChar"/>
        </w:rPr>
        <w:t xml:space="preserve">##    14 0.0001920985 0.0003108210 0.0002374505 0.0002654780</w:t>
      </w:r>
      <w:r>
        <w:br w:type="textWrapping"/>
      </w:r>
      <w:r>
        <w:rPr>
          <w:rStyle w:val="VerbatimChar"/>
        </w:rPr>
        <w:t xml:space="preserve">##    15 0.0002374505 0.0003108210 0.0002654780 0.0002827991</w:t>
      </w:r>
    </w:p>
    <w:p>
      <w:pPr>
        <w:pStyle w:val="Heading3"/>
      </w:pPr>
      <w:bookmarkStart w:id="26" w:name="show-that-theta-is-0.01-timesthe-median-of-y-and-hence-the-sample-median-of-y_i-times-0.01-is-a-consistent-estimation-of-theta-as-well."/>
      <w:bookmarkEnd w:id="26"/>
      <w:r>
        <w:t xml:space="preserve">5.Show that</w:t>
      </w:r>
      <w:r>
        <w:t xml:space="preserve"> </w:t>
      </w:r>
      <m:oMath>
        <m:r>
          <m:t>θ</m:t>
        </m:r>
      </m:oMath>
      <w:r>
        <w:t xml:space="preserve"> </w:t>
      </w:r>
      <w:r>
        <w:t xml:space="preserve">is</w:t>
      </w:r>
      <w:r>
        <w:t xml:space="preserve"> </w:t>
      </w:r>
      <m:oMath>
        <m:r>
          <m:t>0.01</m:t>
        </m:r>
        <m:r>
          <m:t>×</m:t>
        </m:r>
      </m:oMath>
      <w:r>
        <w:t xml:space="preserve">the median of</w:t>
      </w:r>
      <w:r>
        <w:t xml:space="preserve"> </w:t>
      </w:r>
      <m:oMath>
        <m:r>
          <m:t>Y</m:t>
        </m:r>
      </m:oMath>
      <w:r>
        <w:t xml:space="preserve">, and hence (the sample median of</w:t>
      </w:r>
      <w:r>
        <w:t xml:space="preserve"> </w:t>
      </w:r>
      <m:oMath>
        <m:sSub>
          <m:e>
            <m:r>
              <m:t>Y</m:t>
            </m:r>
          </m:e>
          <m:sub>
            <m:r>
              <m:t>i</m:t>
            </m:r>
          </m:sub>
        </m:sSub>
        <m:r>
          <m:t>)</m:t>
        </m:r>
        <m:r>
          <m:t>×</m:t>
        </m:r>
        <m:r>
          <m:t>0.01</m:t>
        </m:r>
      </m:oMath>
      <w:r>
        <w:t xml:space="preserve"> </w:t>
      </w:r>
      <w:r>
        <w:t xml:space="preserve">is a consistent estimation of</w:t>
      </w:r>
      <w:r>
        <w:t xml:space="preserve"> </w:t>
      </w:r>
      <m:oMath>
        <m:r>
          <m:t>θ</m:t>
        </m:r>
      </m:oMath>
      <w:r>
        <w:t xml:space="preserve"> </w:t>
      </w:r>
      <w:r>
        <w:t xml:space="preserve">as well.</w:t>
      </w:r>
    </w:p>
    <w:p>
      <w:pPr>
        <w:pStyle w:val="FirstParagraph"/>
      </w:pPr>
      <w:r>
        <w:t xml:space="preserve"> </w:t>
      </w:r>
    </w:p>
    <w:p>
      <w:pPr>
        <w:pStyle w:val="Heading3"/>
      </w:pPr>
      <w:bookmarkStart w:id="27" w:name="now-that-you-have-two-estimates-of-theta-the-mle-estimate-and-the-one-using-the-sample-median-of-y_is-carry-out-a-simulation-study-to-compare-the-estimation-efficiency-of-the-two-estimates.-based-on-your-simulation-results-which-estimate-should-be-recommended"/>
      <w:bookmarkEnd w:id="27"/>
      <w:r>
        <w:t xml:space="preserve">6. Now that you have two estimates of</w:t>
      </w:r>
      <w:r>
        <w:t xml:space="preserve"> </w:t>
      </w:r>
      <m:oMath>
        <m:r>
          <m:t>θ</m:t>
        </m:r>
      </m:oMath>
      <w:r>
        <w:t xml:space="preserve">, the MLE estimate and the one using the sample median of</w:t>
      </w:r>
      <w:r>
        <w:t xml:space="preserve"> </w:t>
      </w:r>
      <m:oMath>
        <m:sSub>
          <m:e>
            <m:r>
              <m:t>Y</m:t>
            </m:r>
          </m:e>
          <m:sub>
            <m:r>
              <m:t>i</m:t>
            </m:r>
          </m:sub>
        </m:sSub>
      </m:oMath>
      <w:r>
        <w:t xml:space="preserve">’s, Carry out a simulation study to compare the estimation efficiency of the two estimates. Based on your simulation results, which estimate should be recommended?</w:t>
      </w:r>
    </w:p>
    <w:p>
      <w:pPr>
        <w:pStyle w:val="FirstParagraph"/>
      </w:pPr>
      <w:r>
        <w:t xml:space="preserve"> </w:t>
      </w:r>
    </w:p>
    <w:p>
      <w:pPr>
        <w:pStyle w:val="BodyText"/>
      </w:pPr>
    </w:p>
    <w:p>
      <w:pPr>
        <w:pStyle w:val="SourceCode"/>
      </w:pPr>
      <w:r>
        <w:rPr>
          <w:rStyle w:val="NormalTok"/>
        </w:rPr>
        <w:t xml:space="preserve">compare &lt;-</w:t>
      </w:r>
      <w:r>
        <w:rPr>
          <w:rStyle w:val="StringTok"/>
        </w:rPr>
        <w:t xml:space="preserve"> </w:t>
      </w:r>
      <w:r>
        <w:rPr>
          <w:rStyle w:val="ControlFlowTok"/>
        </w:rPr>
        <w:t xml:space="preserve">function</w:t>
      </w:r>
      <w:r>
        <w:rPr>
          <w:rStyle w:val="NormalTok"/>
        </w:rPr>
        <w:t xml:space="preserve">(n, p, </w:t>
      </w:r>
      <w:r>
        <w:rPr>
          <w:rStyle w:val="DataTypeTok"/>
        </w:rPr>
        <w:t xml:space="preserve">N=</w:t>
      </w:r>
      <w:r>
        <w:rPr>
          <w:rStyle w:val="DecValTok"/>
        </w:rPr>
        <w:t xml:space="preserve">10000</w:t>
      </w:r>
      <w:r>
        <w:rPr>
          <w:rStyle w:val="NormalTok"/>
        </w:rPr>
        <w:t xml:space="preserve">) {</w:t>
      </w:r>
      <w:r>
        <w:br w:type="textWrapping"/>
      </w:r>
      <w:r>
        <w:rPr>
          <w:rStyle w:val="NormalTok"/>
        </w:rPr>
        <w:t xml:space="preserve">  SSEmle &lt;-</w:t>
      </w:r>
      <w:r>
        <w:rPr>
          <w:rStyle w:val="StringTok"/>
        </w:rPr>
        <w:t xml:space="preserve"> </w:t>
      </w:r>
      <w:r>
        <w:rPr>
          <w:rStyle w:val="NormalTok"/>
        </w:rPr>
        <w:t xml:space="preserve">SSEmedian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SSEmle &lt;-</w:t>
      </w:r>
      <w:r>
        <w:rPr>
          <w:rStyle w:val="StringTok"/>
        </w:rPr>
        <w:t xml:space="preserve"> </w:t>
      </w:r>
      <w:r>
        <w:rPr>
          <w:rStyle w:val="NormalTok"/>
        </w:rPr>
        <w:t xml:space="preserve">SSEmle </w:t>
      </w:r>
      <w:r>
        <w:rPr>
          <w:rStyle w:val="OperatorTok"/>
        </w:rPr>
        <w:t xml:space="preserve">+</w:t>
      </w:r>
      <w:r>
        <w:rPr>
          <w:rStyle w:val="StringTok"/>
        </w:rPr>
        <w:t xml:space="preserve"> </w:t>
      </w:r>
      <w:r>
        <w:rPr>
          <w:rStyle w:val="KeywordTok"/>
        </w:rPr>
        <w:t xml:space="preserve">mean</w:t>
      </w:r>
      <w:r>
        <w:rPr>
          <w:rStyle w:val="NormalTok"/>
        </w:rPr>
        <w:t xml:space="preserve">(Y)</w:t>
      </w:r>
      <w:r>
        <w:rPr>
          <w:rStyle w:val="OperatorTok"/>
        </w:rPr>
        <w:t xml:space="preserve">^</w:t>
      </w:r>
      <w:r>
        <w:rPr>
          <w:rStyle w:val="DecValTok"/>
        </w:rPr>
        <w:t xml:space="preserve">2</w:t>
      </w:r>
      <w:r>
        <w:br w:type="textWrapping"/>
      </w:r>
      <w:r>
        <w:rPr>
          <w:rStyle w:val="NormalTok"/>
        </w:rPr>
        <w:t xml:space="preserve">    SSEmedian &lt;-</w:t>
      </w:r>
      <w:r>
        <w:rPr>
          <w:rStyle w:val="StringTok"/>
        </w:rPr>
        <w:t xml:space="preserve"> </w:t>
      </w:r>
      <w:r>
        <w:rPr>
          <w:rStyle w:val="NormalTok"/>
        </w:rPr>
        <w:t xml:space="preserve">SSEmedian </w:t>
      </w:r>
      <w:r>
        <w:rPr>
          <w:rStyle w:val="OperatorTok"/>
        </w:rPr>
        <w:t xml:space="preserve">+</w:t>
      </w:r>
      <w:r>
        <w:rPr>
          <w:rStyle w:val="StringTok"/>
        </w:rPr>
        <w:t xml:space="preserve"> </w:t>
      </w:r>
      <w:r>
        <w:rPr>
          <w:rStyle w:val="KeywordTok"/>
        </w:rPr>
        <w:t xml:space="preserve">median</w:t>
      </w:r>
      <w:r>
        <w:rPr>
          <w:rStyle w:val="NormalTok"/>
        </w:rPr>
        <w:t xml:space="preserve">(Y)</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n=</w:t>
      </w:r>
      <w:r>
        <w:rPr>
          <w:rStyle w:val="NormalTok"/>
        </w:rPr>
        <w:t xml:space="preserve">n, </w:t>
      </w:r>
      <w:r>
        <w:rPr>
          <w:rStyle w:val="DataTypeTok"/>
        </w:rPr>
        <w:t xml:space="preserve">p=</w:t>
      </w:r>
      <w:r>
        <w:rPr>
          <w:rStyle w:val="NormalTok"/>
        </w:rPr>
        <w:t xml:space="preserve">p, </w:t>
      </w:r>
      <w:r>
        <w:rPr>
          <w:rStyle w:val="DataTypeTok"/>
        </w:rPr>
        <w:t xml:space="preserve">MSEmean =</w:t>
      </w:r>
      <w:r>
        <w:rPr>
          <w:rStyle w:val="NormalTok"/>
        </w:rPr>
        <w:t xml:space="preserve"> SSEmle </w:t>
      </w:r>
      <w:r>
        <w:rPr>
          <w:rStyle w:val="OperatorTok"/>
        </w:rPr>
        <w:t xml:space="preserve">/</w:t>
      </w:r>
      <w:r>
        <w:rPr>
          <w:rStyle w:val="StringTok"/>
        </w:rPr>
        <w:t xml:space="preserve"> </w:t>
      </w:r>
      <w:r>
        <w:rPr>
          <w:rStyle w:val="NormalTok"/>
        </w:rPr>
        <w:t xml:space="preserve">N,</w:t>
      </w:r>
      <w:r>
        <w:br w:type="textWrapping"/>
      </w:r>
      <w:r>
        <w:rPr>
          <w:rStyle w:val="NormalTok"/>
        </w:rPr>
        <w:t xml:space="preserve">   </w:t>
      </w:r>
      <w:r>
        <w:rPr>
          <w:rStyle w:val="DataTypeTok"/>
        </w:rPr>
        <w:t xml:space="preserve">MSEmedian =</w:t>
      </w:r>
      <w:r>
        <w:rPr>
          <w:rStyle w:val="NormalTok"/>
        </w:rPr>
        <w:t xml:space="preserve"> SSEmedian </w:t>
      </w:r>
      <w:r>
        <w:rPr>
          <w:rStyle w:val="OperatorTok"/>
        </w:rPr>
        <w:t xml:space="preserve">/</w:t>
      </w:r>
      <w:r>
        <w:rPr>
          <w:rStyle w:val="StringTok"/>
        </w:rPr>
        <w:t xml:space="preserve"> </w:t>
      </w:r>
      <w:r>
        <w:rPr>
          <w:rStyle w:val="NormalTok"/>
        </w:rPr>
        <w:t xml:space="preserve">N))</w:t>
      </w:r>
      <w:r>
        <w:br w:type="textWrapping"/>
      </w:r>
      <w:r>
        <w:rPr>
          <w:rStyle w:val="NormalTok"/>
        </w:rPr>
        <w:t xml:space="preserve">}</w:t>
      </w:r>
    </w:p>
    <w:p>
      <w:pPr>
        <w:pStyle w:val="SourceCode"/>
      </w:pPr>
      <w:r>
        <w:rPr>
          <w:rStyle w:val="NormalTok"/>
        </w:rPr>
        <w:t xml:space="preserve">pvec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DataTypeTok"/>
        </w:rPr>
        <w:t xml:space="preserve">by=</w:t>
      </w:r>
      <w:r>
        <w:rPr>
          <w:rStyle w:val="FloatTok"/>
        </w:rPr>
        <w:t xml:space="preserve">0.025</w:t>
      </w:r>
      <w:r>
        <w:rPr>
          <w:rStyle w:val="NormalTok"/>
        </w:rPr>
        <w:t xml:space="preserve">)</w:t>
      </w:r>
      <w:r>
        <w:br w:type="textWrapping"/>
      </w:r>
      <w:r>
        <w:rPr>
          <w:rStyle w:val="NormalTok"/>
        </w:rPr>
        <w:t xml:space="preserve">res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(pvec))</w:t>
      </w:r>
      <w:r>
        <w:br w:type="textWrapping"/>
      </w:r>
      <w:r>
        <w:rPr>
          <w:rStyle w:val="NormalTok"/>
        </w:rPr>
        <w:t xml:space="preserve">  res &lt;-</w:t>
      </w:r>
      <w:r>
        <w:rPr>
          <w:rStyle w:val="StringTok"/>
        </w:rPr>
        <w:t xml:space="preserve"> </w:t>
      </w:r>
      <w:r>
        <w:rPr>
          <w:rStyle w:val="KeywordTok"/>
        </w:rPr>
        <w:t xml:space="preserve">rbind</w:t>
      </w:r>
      <w:r>
        <w:rPr>
          <w:rStyle w:val="NormalTok"/>
        </w:rPr>
        <w:t xml:space="preserve">(res, </w:t>
      </w:r>
      <w:r>
        <w:rPr>
          <w:rStyle w:val="KeywordTok"/>
        </w:rPr>
        <w:t xml:space="preserve">as.numeric</w:t>
      </w:r>
      <w:r>
        <w:rPr>
          <w:rStyle w:val="NormalTok"/>
        </w:rPr>
        <w:t xml:space="preserve">(</w:t>
      </w:r>
      <w:r>
        <w:rPr>
          <w:rStyle w:val="KeywordTok"/>
        </w:rPr>
        <w:t xml:space="preserve">compare</w:t>
      </w:r>
      <w:r>
        <w:rPr>
          <w:rStyle w:val="NormalTok"/>
        </w:rPr>
        <w:t xml:space="preserve">(</w:t>
      </w:r>
      <w:r>
        <w:rPr>
          <w:rStyle w:val="DecValTok"/>
        </w:rPr>
        <w:t xml:space="preserve">20</w:t>
      </w:r>
      <w:r>
        <w:rPr>
          <w:rStyle w:val="NormalTok"/>
        </w:rPr>
        <w:t xml:space="preserve">, pvec[i], </w:t>
      </w:r>
      <w:r>
        <w:rPr>
          <w:rStyle w:val="DataTypeTok"/>
        </w:rPr>
        <w:t xml:space="preserve">N=</w:t>
      </w:r>
      <w:r>
        <w:rPr>
          <w:rStyle w:val="DecValTok"/>
        </w:rPr>
        <w:t xml:space="preserve">5000</w:t>
      </w:r>
      <w:r>
        <w:rPr>
          <w:rStyle w:val="NormalTok"/>
        </w:rPr>
        <w:t xml:space="preserve">)))</w:t>
      </w:r>
      <w:r>
        <w:br w:type="textWrapping"/>
      </w:r>
      <w:r>
        <w:rPr>
          <w:rStyle w:val="NormalTok"/>
        </w:rPr>
        <w:t xml:space="preserve">res &lt;-</w:t>
      </w:r>
      <w:r>
        <w:rPr>
          <w:rStyle w:val="StringTok"/>
        </w:rPr>
        <w:t xml:space="preserve"> </w:t>
      </w:r>
      <w:r>
        <w:rPr>
          <w:rStyle w:val="KeywordTok"/>
        </w:rPr>
        <w:t xml:space="preserve">data.frame</w:t>
      </w:r>
      <w:r>
        <w:rPr>
          <w:rStyle w:val="NormalTok"/>
        </w:rPr>
        <w:t xml:space="preserve">(res)</w:t>
      </w:r>
      <w:r>
        <w:br w:type="textWrapping"/>
      </w:r>
      <w:r>
        <w:rPr>
          <w:rStyle w:val="KeywordTok"/>
        </w:rPr>
        <w:t xml:space="preserve">names</w:t>
      </w:r>
      <w:r>
        <w:rPr>
          <w:rStyle w:val="NormalTok"/>
        </w:rPr>
        <w:t xml:space="preserve">(res)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"p"</w:t>
      </w:r>
      <w:r>
        <w:rPr>
          <w:rStyle w:val="NormalTok"/>
        </w:rPr>
        <w:t xml:space="preserve">, </w:t>
      </w:r>
      <w:r>
        <w:rPr>
          <w:rStyle w:val="StringTok"/>
        </w:rPr>
        <w:t xml:space="preserve">"MSEmean"</w:t>
      </w:r>
      <w:r>
        <w:rPr>
          <w:rStyle w:val="NormalTok"/>
        </w:rPr>
        <w:t xml:space="preserve">, </w:t>
      </w:r>
      <w:r>
        <w:rPr>
          <w:rStyle w:val="StringTok"/>
        </w:rPr>
        <w:t xml:space="preserve">"MSEmedian"</w:t>
      </w:r>
      <w:r>
        <w:rPr>
          <w:rStyle w:val="NormalTok"/>
        </w:rPr>
        <w:t xml:space="preserve">)</w:t>
      </w:r>
      <w:r>
        <w:br w:type="textWrapping"/>
      </w:r>
      <w:r>
        <w:rPr>
          <w:rStyle w:val="KeywordTok"/>
        </w:rPr>
        <w:t xml:space="preserve">print</w:t>
      </w:r>
      <w:r>
        <w:rPr>
          <w:rStyle w:val="NormalTok"/>
        </w:rPr>
        <w:t xml:space="preserve">(res)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5bbf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images/1.jpeg" TargetMode="External" /></Relationships>
</file>

<file path=word/_rels/footnotes.xml.rels><?xml version="1.0" encoding="UTF-8"?>
<Relationships xmlns="http://schemas.openxmlformats.org/package/2006/relationships"><Relationship Type="http://schemas.openxmlformats.org/officeDocument/2006/relationships/hyperlink" Id="rId22" Target="./images/1.jp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2019</dc:title>
  <dc:creator/>
  <dcterms:created xsi:type="dcterms:W3CDTF">2019-03-13T20:12:41Z</dcterms:created>
  <dcterms:modified xsi:type="dcterms:W3CDTF">2019-03-13T20:12:41Z</dcterms:modified>
</cp:coreProperties>
</file>