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63C8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古籍Online Editor</w:t>
      </w:r>
    </w:p>
    <w:p w14:paraId="2AFB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大学“文史见长”的传统是其学的核心组成部分，这一传统根植于深厚的学科历史与持续的学术贡献。历经数代学者的赓续努力，山东大学历史文化学院已形成在国内学术界居于前列、在国际上有重要影响的多个学术方向。本作业基于对于古籍的理解，按照定义的XML格式规范，使用HTML5和JavaScript语言，术声誉完成一个古籍的在线编辑器。</w:t>
      </w:r>
    </w:p>
    <w:p w14:paraId="1B9E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基本需求：</w:t>
      </w:r>
    </w:p>
    <w:p w14:paraId="72A58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（1）将一本古籍的每一页扫描，按页码形成多张图片。</w:t>
      </w:r>
    </w:p>
    <w:p w14:paraId="36357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对按照扫描的古籍图片的每一页，在线进行字、句、段的选定，基于不同的标记方式（颜色、画框、划线）等，体现进行整理的结果。对于每一个字段，右侧具有相应的属性输入框，能够使用简体输入法，输入相应的简体字。</w:t>
      </w:r>
    </w:p>
    <w:p w14:paraId="104EC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（3）对于没有简体字对应的古汉字，建立一个造字页面，能够按照Unicode分配一个编码，并建立相应的字样图片和编码的关系。</w:t>
      </w:r>
    </w:p>
    <w:p w14:paraId="2A52D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（4）古籍整理的结果，按照XML格式进行输出。</w:t>
      </w:r>
    </w:p>
    <w:p w14:paraId="5B3C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867025"/>
            <wp:effectExtent l="0" t="0" r="2540" b="0"/>
            <wp:docPr id="5" name="图片 5" descr="b6193a48-426c-4f4c-8525-b07fa5f4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6193a48-426c-4f4c-8525-b07fa5f43f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9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扩展要求：</w:t>
      </w:r>
    </w:p>
    <w:p w14:paraId="3A4739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搭建Node.JS服务器，能够进行必要的前后端交互，将造字、生成的文件等存入数据库。</w:t>
      </w:r>
      <w:bookmarkStart w:id="0" w:name="_GoBack"/>
      <w:bookmarkEnd w:id="0"/>
    </w:p>
    <w:p w14:paraId="1A5637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扩展多人协同编辑，编辑、审校等流程性功能。</w:t>
      </w:r>
    </w:p>
    <w:p w14:paraId="6CB394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能够引入图像识别等AI功能，识别字、图区域，自动划分，或者实现部分的文字自动填充。</w:t>
      </w:r>
    </w:p>
    <w:p w14:paraId="736DC4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其他自己设想的扩展功能。</w:t>
      </w:r>
    </w:p>
    <w:p w14:paraId="55044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FAF136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F199C"/>
    <w:multiLevelType w:val="singleLevel"/>
    <w:tmpl w:val="A62F199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05FD7"/>
    <w:rsid w:val="252B7A42"/>
    <w:rsid w:val="4C24276D"/>
    <w:rsid w:val="517109E3"/>
    <w:rsid w:val="6492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474</Words>
  <Characters>514</Characters>
  <Lines>0</Lines>
  <Paragraphs>0</Paragraphs>
  <TotalTime>5</TotalTime>
  <ScaleCrop>false</ScaleCrop>
  <LinksUpToDate>false</LinksUpToDate>
  <CharactersWithSpaces>515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2026-03-20T06:00:00Z</dcterms:created>
  <dc:creator>dahog</dc:creator>
  <cp:lastModifiedBy>庞绍旗</cp:lastModifiedBy>
  <dcterms:modified xsi:type="dcterms:W3CDTF">2026-03-23T15:03:29Z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eyJoZGlkIjoiMTYzZDZjZDdiZjJkMDczNjU1MjAyZTJmY2Y2NzJiYmEiLCJ1c2VySWQiOiIxNzYxMDY3MTc0In0=</vt:lpwstr>
  </property>
  <property fmtid="{D5CDD505-2E9C-101B-9397-08002B2CF9AE}" pid="4" name="ICV">
    <vt:lpwstr>C8AC14E5C3B9463A8F05E339D8B9ED18_12</vt:lpwstr>
  </property>
</Properties>
</file>