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投注总数大于50注，开始计入排行（这个是投注数量，不是金额）。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提款密码和手机号是完善个人资料里面填写，提款时客服需要核对玩家个人信息。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开奖时间每天 早10:00-晚10：00.每10分钟一局 晚10：05-2:00是每5分钟一局，共120期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投注方式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总和大小</w:t>
      </w:r>
      <w:r>
        <w:t>—</w:t>
      </w:r>
      <w:r>
        <w:rPr>
          <w:rFonts w:hint="eastAsia"/>
        </w:rPr>
        <w:t>5位数字相加大于等于23为大，反之为小。识别方式（  大100  小100 ）数字为金额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总和单双</w:t>
      </w:r>
      <w:r>
        <w:t>—</w:t>
      </w:r>
      <w:r>
        <w:rPr>
          <w:rFonts w:hint="eastAsia"/>
        </w:rPr>
        <w:t>5位数字相加为奇数及为单 偶数为双。识别方式为（ 单100  双100）如果买总和大 单各100 识别方式为（ 大单100）类推小单各60元 识别方式（小单60）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龙虎玩法 及1球比5球大为龙 及50981 一球为5 五球为1 一球比五球大 及是龙。反之为虎。识别方式（龙100 虎100）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和 的玩法 及 一球和五球数字相同为和 例如50985 一球和五球都为5 识别方式（和100 合100）如果玩家买 大 单 龙 和 各60元识别方式（大单龙和60）如果玩家买 单 龙 和 各100元识别方式（单龙和100 一共投注3注 投注金300元）以此类推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数字玩法 例如1球买8</w:t>
      </w:r>
      <w:r>
        <w:rPr>
          <w:rFonts w:hint="eastAsia" w:eastAsia="宋体"/>
          <w:lang w:val="en-US" w:eastAsia="zh-CN"/>
        </w:rPr>
        <w:t>,</w:t>
      </w:r>
      <w:r>
        <w:rPr>
          <w:rFonts w:hint="eastAsia"/>
        </w:rPr>
        <w:t xml:space="preserve"> 100元 识别方式（1/8/100）类推3球买5 </w:t>
      </w:r>
      <w:r>
        <w:rPr>
          <w:rFonts w:hint="eastAsia" w:eastAsia="宋体"/>
          <w:lang w:val="en-US" w:eastAsia="zh-CN"/>
        </w:rPr>
        <w:t>,</w:t>
      </w:r>
      <w:r>
        <w:rPr>
          <w:rFonts w:hint="eastAsia"/>
        </w:rPr>
        <w:t>50元 识别方式（3/5/50）例如4球买6</w:t>
      </w:r>
      <w:r>
        <w:rPr>
          <w:rFonts w:hint="eastAsia" w:eastAsia="宋体"/>
          <w:lang w:val="en-US" w:eastAsia="zh-CN"/>
        </w:rPr>
        <w:t>,</w:t>
      </w:r>
      <w:r>
        <w:rPr>
          <w:rFonts w:hint="eastAsia"/>
        </w:rPr>
        <w:t xml:space="preserve">8各50 </w:t>
      </w:r>
      <w:r>
        <w:rPr>
          <w:rFonts w:hint="eastAsia" w:eastAsia="宋体"/>
          <w:lang w:eastAsia="zh-CN"/>
        </w:rPr>
        <w:t>即</w:t>
      </w:r>
      <w:r>
        <w:rPr>
          <w:rFonts w:hint="eastAsia"/>
        </w:rPr>
        <w:t xml:space="preserve"> 4球买6 </w:t>
      </w:r>
      <w:r>
        <w:rPr>
          <w:rFonts w:hint="eastAsia" w:eastAsia="宋体"/>
          <w:lang w:val="en-US" w:eastAsia="zh-CN"/>
        </w:rPr>
        <w:t>,</w:t>
      </w:r>
      <w:r>
        <w:rPr>
          <w:rFonts w:hint="eastAsia"/>
        </w:rPr>
        <w:t xml:space="preserve">50元 4球买8 </w:t>
      </w:r>
      <w:r>
        <w:rPr>
          <w:rFonts w:hint="eastAsia" w:eastAsia="宋体"/>
          <w:lang w:val="en-US" w:eastAsia="zh-CN"/>
        </w:rPr>
        <w:t>,</w:t>
      </w:r>
      <w:r>
        <w:rPr>
          <w:rFonts w:hint="eastAsia"/>
        </w:rPr>
        <w:t>50元 识别方式（4/68/50）类推5球买789各60 识别方式（5/789/60）如果玩家买1，2，3球7各100元  识别方式（123/7/100）。如果玩家买3，4球买数字6 和8各100元 识别方式（34/68/100 一共投注4注 投注金400元）以此类推 混合买法 124/大单579/90 代表 1，2，4球买 大 单 各90元 买 数字5 7 9 各90元  此</w:t>
      </w:r>
      <w:r>
        <w:rPr>
          <w:rFonts w:hint="eastAsia" w:ascii="Calibri" w:hAnsi="Calibri" w:cs="Calibri"/>
        </w:rPr>
        <w:t>注一共15注  投注额 1350元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每位数字的大小单双 0-4为小 5-9为大 0 2 4 6 8为双 1 3 5 7 9为单 识别方式（1／单／100 及 1球买单 100元 以此类推 3／大／100 及 3球买大 100元）如果玩家买 1球大双各100 识别方式（1／大双／100 一共投注2注 投注金200元）以此类推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包数字玩法  如果玩家每个球买8  100元及1-5球都买数字8 100元，共下注5注每注100元。，1-5球任意出一个及中奖，出一个中一个，出两个中两个  识别方式（8/100 一共投注5注 投注金500元  75/100 代表 包数字 7 和 5 各100元 一共投注10注 投注额1000元）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顺子豹子玩法 顺子及3个数字连号为顺子 例如 345 543 354 都为顺子 豹子及3个数字相同为豹子 例如 888 为豹子  顺子和豹子分为前 中 后  例如开奖号码</w:t>
      </w:r>
      <w:r>
        <w:rPr>
          <w:rFonts w:hint="eastAsia"/>
          <w:color w:val="FF0000"/>
        </w:rPr>
        <w:t>354</w:t>
      </w:r>
      <w:r>
        <w:rPr>
          <w:rFonts w:hint="eastAsia"/>
        </w:rPr>
        <w:t>01 前面3位数字354相连 为前顺子，以此类推 2</w:t>
      </w:r>
      <w:r>
        <w:rPr>
          <w:rFonts w:hint="eastAsia"/>
          <w:color w:val="FF0000"/>
        </w:rPr>
        <w:t>091</w:t>
      </w:r>
      <w:r>
        <w:rPr>
          <w:rFonts w:hint="eastAsia"/>
        </w:rPr>
        <w:t>5 为中顺子  12</w:t>
      </w:r>
      <w:r>
        <w:rPr>
          <w:rFonts w:hint="eastAsia"/>
          <w:color w:val="FF0000"/>
        </w:rPr>
        <w:t>890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为后顺子  21354 为前顺子和后顺子  10219 为前顺子 中顺子  01234为前顺子 中顺子 后顺子，豹子例如88809 为前豹子   90111为前顺子 后豹子 17770为中豹子  88880为前豹子和中豹子 77777为</w:t>
      </w:r>
      <w:r>
        <w:rPr>
          <w:rFonts w:hint="eastAsia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前豹子中豹子后豹子 识别方式（豹100 代表前中后豹子各买100  豹／100/50/80 代表前豹子 100元 中豹子50 元 后豹子 80元  顺100 代表前中后顺子各100元  顺／100/0/70 代表前顺子100元 中顺子0 元 后顺子 70元  豹顺100  代表前中后顺子和豹子各买100元 一共下注6注 投注金600元）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所有的投注方式赔率可以后台设置和修改，每种下注玩家单注限额可以设置，总下注金额限制可设置。例如 总和大小单双  每个玩家下注金额限制8k元  整个平台</w:t>
      </w:r>
      <w:r>
        <w:rPr>
          <w:rFonts w:hint="eastAsia" w:ascii="Apple Color Emoji" w:hAnsi="Apple Color Emoji" w:eastAsia="Apple Color Emoji" w:cs="Apple Color Emoji"/>
          <w:color w:val="000000" w:themeColor="text1"/>
          <w14:textFill>
            <w14:solidFill>
              <w14:schemeClr w14:val="tx1"/>
            </w14:solidFill>
          </w14:textFill>
        </w:rPr>
        <w:t>下注金额限制2</w:t>
      </w:r>
      <w:r>
        <w:rPr>
          <w:rFonts w:ascii="Calibri" w:hAnsi="Calibri" w:eastAsia="Apple Color Emoj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w </w:t>
      </w:r>
      <w:r>
        <w:rPr>
          <w:rFonts w:hint="eastAsia" w:ascii="Calibri" w:hAnsi="Calibri" w:eastAsia="宋体" w:cs="Calibri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即</w:t>
      </w:r>
      <w:r>
        <w:rPr>
          <w:rFonts w:hint="eastAsia" w:ascii="Calibri" w:hAnsi="Calibri" w:eastAsia="Apple Color Emoj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张三下注 总和大不能超过8k  张三下注大8000 李四下注 大8000  王五只能下注 大4000.这样限制方式是分别针对每一个单项下注方式来设定。例如 龙虎玩法 玩家限额5k 平台总限制2w  豹子玩法 玩家单注限额300 总平台限额1200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反水比例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合作伙伴反水10% 15% 20% 25%30% 35%40% 每5%为一个等级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玩家反水按照当日 玩家输钱金额</w:t>
      </w:r>
      <w:r>
        <w:rPr>
          <w:rFonts w:hint="eastAsia" w:eastAsia="宋体"/>
          <w:lang w:eastAsia="zh-CN"/>
        </w:rPr>
        <w:t>（》</w:t>
      </w:r>
      <w:r>
        <w:rPr>
          <w:rFonts w:hint="eastAsia" w:eastAsia="宋体"/>
          <w:lang w:val="en-US" w:eastAsia="zh-CN"/>
        </w:rPr>
        <w:t>=50</w:t>
      </w:r>
      <w:r>
        <w:rPr>
          <w:rFonts w:hint="eastAsia" w:eastAsia="宋体"/>
          <w:lang w:eastAsia="zh-CN"/>
        </w:rPr>
        <w:t>）</w:t>
      </w:r>
      <w:r>
        <w:rPr>
          <w:rFonts w:hint="eastAsia"/>
        </w:rPr>
        <w:t>计算 1%-5%每 0.5%为一个等级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管理员后台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方便客服人员给玩家充值和下分，并需要显示每个玩家的信息，包括当日输赢情况，充值下分情况，反水情况。下注情况，历史数据，每个玩家发展下线列表和数据。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</w:pPr>
      <w:r>
        <w:rPr>
          <w:rFonts w:hint="eastAsia"/>
        </w:rPr>
        <w:t>每个玩家输入推荐人</w:t>
      </w:r>
      <w:r>
        <w:t>id</w:t>
      </w:r>
      <w:r>
        <w:rPr>
          <w:rFonts w:hint="eastAsia"/>
        </w:rPr>
        <w:t>后，不能再输入其推荐人的id。及每个玩家只能输入一次推荐人</w:t>
      </w:r>
      <w:r>
        <w:t>id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t>玩家信息显示：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昵称</w:t>
      </w:r>
      <w:r>
        <w:rPr>
          <w:rFonts w:hint="eastAsia" w:eastAsia="宋体"/>
          <w:lang w:val="en-US" w:eastAsia="zh-CN"/>
        </w:rPr>
        <w:t xml:space="preserve">    投注      </w:t>
      </w:r>
      <w:r>
        <w:rPr>
          <w:rFonts w:hint="eastAsia" w:eastAsia="宋体"/>
          <w:lang w:eastAsia="zh-CN"/>
        </w:rPr>
        <w:t>剩余可投注数（整个平台）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张三：单1000  （剩余19000）</w:t>
      </w:r>
      <w:r>
        <w:rPr>
          <w:rFonts w:hint="eastAsia" w:eastAsia="宋体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李四：单5000  （剩余14000）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王五：豹子100 （剩余 900/900/900）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赵六：豹子／100/50/200  （剩余 800/850/700）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大小单双龙虎</w:t>
      </w:r>
      <w:r>
        <w:rPr>
          <w:rFonts w:hint="eastAsia" w:eastAsia="宋体"/>
          <w:lang w:val="en-US" w:eastAsia="zh-CN"/>
        </w:rPr>
        <w:t xml:space="preserve">   1.9~2.0  0.1一级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顺子</w:t>
      </w:r>
      <w:r>
        <w:rPr>
          <w:rFonts w:hint="eastAsia" w:eastAsia="宋体"/>
          <w:lang w:val="en-US" w:eastAsia="zh-CN"/>
        </w:rPr>
        <w:t xml:space="preserve">    10~20  1.0一级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豹子</w:t>
      </w:r>
      <w:r>
        <w:rPr>
          <w:rFonts w:hint="eastAsia" w:eastAsia="宋体"/>
          <w:lang w:val="en-US" w:eastAsia="zh-CN"/>
        </w:rPr>
        <w:t xml:space="preserve">   60~90  5.0一级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数字（包数字，买数字）</w:t>
      </w:r>
      <w:r>
        <w:rPr>
          <w:rFonts w:hint="eastAsia" w:eastAsia="宋体"/>
          <w:lang w:val="en-US" w:eastAsia="zh-CN"/>
        </w:rPr>
        <w:t xml:space="preserve">    9~10   0.5一级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和</w:t>
      </w:r>
      <w:r>
        <w:rPr>
          <w:rFonts w:hint="eastAsia" w:eastAsia="宋体"/>
          <w:lang w:val="en-US" w:eastAsia="zh-CN"/>
        </w:rPr>
        <w:t xml:space="preserve">    9~10   0.5一级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计算玩家盈利：投注额×赔率-本金=盈利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中奖结果显示的的时候直接在投注对话框显示盈利</w:t>
      </w: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573FA"/>
    <w:multiLevelType w:val="multilevel"/>
    <w:tmpl w:val="062573FA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8210974"/>
    <w:multiLevelType w:val="multilevel"/>
    <w:tmpl w:val="082109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C6174E"/>
    <w:multiLevelType w:val="multilevel"/>
    <w:tmpl w:val="4FC6174E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37"/>
    <w:rsid w:val="000566C5"/>
    <w:rsid w:val="001F0705"/>
    <w:rsid w:val="002771E6"/>
    <w:rsid w:val="003A0B7A"/>
    <w:rsid w:val="003D0373"/>
    <w:rsid w:val="004045AF"/>
    <w:rsid w:val="00426D02"/>
    <w:rsid w:val="004529ED"/>
    <w:rsid w:val="004901EB"/>
    <w:rsid w:val="00506D09"/>
    <w:rsid w:val="00693906"/>
    <w:rsid w:val="006E3D39"/>
    <w:rsid w:val="008103B0"/>
    <w:rsid w:val="008A2D0E"/>
    <w:rsid w:val="008C01B5"/>
    <w:rsid w:val="00931FF6"/>
    <w:rsid w:val="00947657"/>
    <w:rsid w:val="00A615CD"/>
    <w:rsid w:val="00A77937"/>
    <w:rsid w:val="00AF0628"/>
    <w:rsid w:val="00B133EB"/>
    <w:rsid w:val="00D0658E"/>
    <w:rsid w:val="00E17BD4"/>
    <w:rsid w:val="00F25EE1"/>
    <w:rsid w:val="00F77043"/>
    <w:rsid w:val="02E00F22"/>
    <w:rsid w:val="0C6B3F7F"/>
    <w:rsid w:val="1D2D088F"/>
    <w:rsid w:val="20BB67C6"/>
    <w:rsid w:val="2E80730D"/>
    <w:rsid w:val="2E8128BC"/>
    <w:rsid w:val="2F676C27"/>
    <w:rsid w:val="313A5C2F"/>
    <w:rsid w:val="3A550869"/>
    <w:rsid w:val="3B9450B6"/>
    <w:rsid w:val="532605FE"/>
    <w:rsid w:val="5CE8632C"/>
    <w:rsid w:val="6813672E"/>
    <w:rsid w:val="6D592501"/>
    <w:rsid w:val="70B109C9"/>
    <w:rsid w:val="70D569A7"/>
    <w:rsid w:val="72D12779"/>
    <w:rsid w:val="785A7C56"/>
    <w:rsid w:val="7CC9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字符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296</Words>
  <Characters>1692</Characters>
  <Lines>14</Lines>
  <Paragraphs>3</Paragraphs>
  <TotalTime>0</TotalTime>
  <ScaleCrop>false</ScaleCrop>
  <LinksUpToDate>false</LinksUpToDate>
  <CharactersWithSpaces>1985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2017-04-17T09:32:00Z</dcterms:created>
  <dc:creator>龚晓东</dc:creator>
  <cp:lastModifiedBy>Administrator</cp:lastModifiedBy>
  <dcterms:modified xsi:type="dcterms:W3CDTF">2017-04-18T07:16:31Z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