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学习笔记</w:t>
      </w:r>
    </w:p>
    <w:p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J</w:t>
      </w:r>
      <w:r>
        <w:rPr>
          <w:rFonts w:hint="eastAsia"/>
          <w:sz w:val="24"/>
          <w:szCs w:val="32"/>
        </w:rPr>
        <w:t>dk</w:t>
      </w:r>
      <w:r>
        <w:rPr>
          <w:sz w:val="24"/>
          <w:szCs w:val="32"/>
        </w:rPr>
        <w:t>1.8</w:t>
      </w:r>
      <w:r>
        <w:rPr>
          <w:rFonts w:hint="eastAsia"/>
          <w:sz w:val="24"/>
          <w:szCs w:val="32"/>
        </w:rPr>
        <w:t>后hashmap换成数组-链表-红黑树，防止哈希碰撞，因子为0</w:t>
      </w:r>
      <w:r>
        <w:rPr>
          <w:sz w:val="24"/>
          <w:szCs w:val="32"/>
        </w:rPr>
        <w:t>.75</w:t>
      </w:r>
      <w:r>
        <w:rPr>
          <w:rFonts w:hint="eastAsia"/>
          <w:sz w:val="24"/>
          <w:szCs w:val="32"/>
        </w:rPr>
        <w:t>，初始容量1</w:t>
      </w:r>
      <w:r>
        <w:rPr>
          <w:sz w:val="24"/>
          <w:szCs w:val="32"/>
        </w:rPr>
        <w:t>6</w:t>
      </w:r>
      <w:r>
        <w:rPr>
          <w:rFonts w:hint="eastAsia"/>
          <w:sz w:val="24"/>
          <w:szCs w:val="32"/>
        </w:rPr>
        <w:t>，这种方法除了插入变慢，其余操作都加速。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方法存放在堆里面的元空间（直接使用物理内存）</w:t>
      </w:r>
    </w:p>
    <w:p>
      <w:pPr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通常定义一个基本的数据类型的变量，一个对象的引用函数调用都放在</w:t>
      </w:r>
      <w:r>
        <w:rPr>
          <w:rFonts w:hint="default"/>
          <w:sz w:val="24"/>
          <w:szCs w:val="32"/>
          <w:lang w:eastAsia="zh-Hans"/>
        </w:rPr>
        <w:t>JVM</w:t>
      </w:r>
      <w:r>
        <w:rPr>
          <w:rFonts w:hint="eastAsia"/>
          <w:sz w:val="24"/>
          <w:szCs w:val="32"/>
          <w:lang w:val="en-US" w:eastAsia="zh-Hans"/>
        </w:rPr>
        <w:t>的栈空间，而通过new关键字和构造器创建的对象则放在堆空间，通常大量对象都放在堆空间。堆是垃圾收集器管理的主要区域。栈和堆的大小都可以通过</w:t>
      </w:r>
      <w:r>
        <w:rPr>
          <w:rFonts w:hint="default"/>
          <w:sz w:val="24"/>
          <w:szCs w:val="32"/>
          <w:lang w:eastAsia="zh-Hans"/>
        </w:rPr>
        <w:t>JVM</w:t>
      </w:r>
      <w:r>
        <w:rPr>
          <w:rFonts w:hint="eastAsia"/>
          <w:sz w:val="24"/>
          <w:szCs w:val="32"/>
          <w:lang w:val="en-US" w:eastAsia="zh-Hans"/>
        </w:rPr>
        <w:t>启动参数调整。</w:t>
      </w:r>
    </w:p>
    <w:p>
      <w:r>
        <w:rPr>
          <w:rFonts w:hint="eastAsia"/>
          <w:sz w:val="24"/>
          <w:szCs w:val="32"/>
          <w:lang w:val="en-US" w:eastAsia="zh-Hans"/>
        </w:rPr>
        <w:t>栈操作快但是容量小。</w:t>
      </w:r>
    </w:p>
    <w:p>
      <w:pPr>
        <w:rPr>
          <w:rFonts w:hint="eastAsia"/>
        </w:rPr>
      </w:pPr>
      <w:r>
        <w:t xml:space="preserve">Lambda </w:t>
      </w:r>
      <w:r>
        <w:rPr>
          <w:rFonts w:hint="eastAsia"/>
        </w:rPr>
        <w:t>表达式需要函数式接口的支持（接口中只有一个抽象方法的接口）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进程与线程的区别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区别在于不同的操作系统资源管理方式，进程有独立的地址空间，一个进程崩溃之后不会影响别的进程，而线程是进程内的不同的执行路径，线程拥有自己的堆栈变量，无独立的地址空间。一个线程崩溃就是整个进程的崩溃。切换进程时，资源耗费比较大。线程执行开销小，但是不利于资源的管理和保护，线程相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数据库索引，为什么使用b+树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"https://baike.baidu.com/item/%E7%B4%A2%E5%BC%95/5716853" \t "/Users/linyue/Documents\\x/_blank"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索引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是对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"https://baike.baidu.com/item/%E6%95%B0%E6%8D%AE%E5%BA%93/103728" \t "/Users/linyue/Documents\\x/_blank"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>数据库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表中一列或多列的值进行排序的一种结构，使用索引可快速访问数据库表中的特定信息</w:t>
      </w:r>
      <w:r>
        <w:rPr>
          <w:rFonts w:hint="eastAsia"/>
          <w:lang w:val="en-US" w:eastAsia="zh-Hans"/>
        </w:rPr>
        <w:t>，</w:t>
      </w:r>
      <w:r>
        <w:rPr>
          <w:rFonts w:hint="default"/>
          <w:lang w:val="en-US" w:eastAsia="zh-CN"/>
        </w:rPr>
        <w:t>每一索引都有一个相对应的搜索码</w:t>
      </w:r>
      <w:r>
        <w:rPr>
          <w:rFonts w:hint="eastAsia"/>
          <w:lang w:val="en-US" w:eastAsia="zh-Hans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二叉搜索树，平衡二叉树，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树，</w:t>
      </w:r>
      <w:r>
        <w:rPr>
          <w:rFonts w:hint="default"/>
          <w:lang w:eastAsia="zh-Hans"/>
        </w:rPr>
        <w:t>B+</w:t>
      </w:r>
      <w:r>
        <w:rPr>
          <w:rFonts w:hint="eastAsia"/>
          <w:lang w:val="en-US" w:eastAsia="zh-Hans"/>
        </w:rPr>
        <w:t>树，层层递进，能够更快的查找到特定数据，节点可以存储更多数据。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spring与springboot管理bean的方式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通常spring使用的是</w:t>
      </w:r>
      <w:r>
        <w:rPr>
          <w:rFonts w:hint="default"/>
          <w:lang w:val="en-US" w:eastAsia="zh-CN"/>
        </w:rPr>
        <w:t>ApplicationContext负责读取bean配置文档，管理bean的加载，实例化，维护bean之间的依赖关系，负责bean的声明周期</w:t>
      </w:r>
      <w:r>
        <w:rPr>
          <w:rFonts w:hint="eastAsia"/>
          <w:lang w:val="en-US" w:eastAsia="zh-Hans"/>
        </w:rPr>
        <w:t>，</w:t>
      </w:r>
      <w:r>
        <w:rPr>
          <w:rFonts w:hint="default"/>
          <w:lang w:val="en-US" w:eastAsia="zh-CN"/>
        </w:rPr>
        <w:t>国际化支持、aop、事务</w:t>
      </w:r>
      <w:r>
        <w:rPr>
          <w:rFonts w:hint="eastAsia"/>
          <w:lang w:val="en-US" w:eastAsia="zh-Hans"/>
        </w:rPr>
        <w:t>。</w:t>
      </w:r>
      <w:r>
        <w:rPr>
          <w:rFonts w:hint="default"/>
          <w:lang w:val="en-US" w:eastAsia="zh-CN"/>
        </w:rPr>
        <w:t>它在初始化的时候将配置文件中bean以及相对应关系的配置都加入到ApplicationContext,通过一系列的转换将这些bean实例化，bean被它进行了管理，所以ApplicationContext就扮演了一个容器的角</w:t>
      </w:r>
      <w:r>
        <w:rPr>
          <w:rFonts w:hint="eastAsia"/>
          <w:lang w:val="en-US" w:eastAsia="zh-Hans"/>
        </w:rPr>
        <w:t>色。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springboot没有xml文件管理，</w:t>
      </w:r>
      <w:r>
        <w:rPr>
          <w:rFonts w:hint="default"/>
          <w:lang w:val="en-US" w:eastAsia="zh-CN"/>
        </w:rPr>
        <w:t>所以所有的Bean管理都放入在一个配置类中实现。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配置类就是类上具有@Configuration的类。这个类就相当于之前的applicationContext.xml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反射创建对象与正常创建对象的区别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Java中使用new，判断内存中是否已经有那个唯一的Class，如果没有对象Java首先把</w:t>
      </w:r>
      <w:r>
        <w:rPr>
          <w:rFonts w:hint="default"/>
          <w:lang w:eastAsia="zh-Hans"/>
        </w:rPr>
        <w:t>,java</w:t>
      </w:r>
      <w:r>
        <w:rPr>
          <w:rFonts w:hint="eastAsia"/>
          <w:lang w:val="en-US" w:eastAsia="zh-Hans"/>
        </w:rPr>
        <w:t>文件编译成，class的字节码，类加载器把这个加载到jvm内存中，</w:t>
      </w:r>
      <w:r>
        <w:rPr>
          <w:rFonts w:hint="eastAsia"/>
          <w:lang w:val="en-US" w:eastAsia="zh-CN"/>
        </w:rPr>
        <w:t>一个Class对象生成，并放入方法区中</w:t>
      </w:r>
      <w:r>
        <w:rPr>
          <w:rFonts w:hint="eastAsia"/>
          <w:lang w:val="en-US" w:eastAsia="zh-Hans"/>
        </w:rPr>
        <w:t>。如果有，则</w:t>
      </w:r>
      <w:r>
        <w:rPr>
          <w:rFonts w:hint="eastAsia"/>
          <w:lang w:val="en-US" w:eastAsia="zh-CN"/>
        </w:rPr>
        <w:t>根据Class对象获取有关的构造器进行实例化</w:t>
      </w:r>
      <w:r>
        <w:rPr>
          <w:rFonts w:hint="eastAsia"/>
          <w:lang w:val="en-US" w:eastAsia="zh-Hans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反射创建对象是动态创建，在编译的时候没有加载进去，在需要调用的时候进行加载。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mysql主键是怎么自增的（其实是说底层的Auto-INC锁）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M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sql里面的锁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0" w:lineRule="atLeas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共享锁与排他锁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共享锁（读锁）：其他事务可以读，但不能写。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排他锁（写锁） ：其他事务不能读取，也不能写。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死锁：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死锁是指两个或多个事务在同一资源上相互占用，并请求锁定对方占用的资源，从而导致恶性循环。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当事务试图以不同的顺序锁定资源时，就可能产生死锁。多个事务同时锁定同一个资源时也可能会产生死锁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检测死锁，数据库实现了死锁检测机制，</w:t>
      </w:r>
      <w:r>
        <w:rPr>
          <w:rFonts w:hint="default"/>
          <w:lang w:eastAsia="zh-Hans"/>
        </w:rPr>
        <w:t>INNODB</w:t>
      </w:r>
      <w:r>
        <w:rPr>
          <w:rFonts w:hint="eastAsia"/>
          <w:lang w:val="en-US" w:eastAsia="zh-Hans"/>
        </w:rPr>
        <w:t>存储引擎能够检测到死锁循环依赖并立即返回一个错误。当死锁发生后，只有其中一个事务或者多个事务回滚，才能打破死锁，处理方法可以是将目前拥有最少行级排它锁的事物进行回滚。当出现外部锁或者表锁的死锁时，设置等待超时参数来解决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Java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多态三个条件：继承，重写，向上转型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Java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集合类：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list集合，包含ArrayList和linkedlist，一个底层是数组一个是链表，数组遍历速度快，链表增删快，工作中遍历的需求较多，增加元素往往都是从尾部插入，时间复杂度也为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O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(1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set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集合，包含hashset，treeset，linkedHashset，保证数据的唯一性，treeset是可以排序的set。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map集合，包含hashmap，linkedhashmap，treemap，考虑到线程安全，可以用concurrenthasmap。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queue队列。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H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ash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Map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为什么要用红黑树：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在jdk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1.8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后，在链表长度达于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8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的时候，将后面的数据存在红黑树，加快检索速度（数组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+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链表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-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》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数组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+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树），时间复杂度</w:t>
      </w:r>
      <w:bookmarkStart w:id="0" w:name="_GoBack"/>
      <w:bookmarkEnd w:id="0"/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从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O</w:t>
      </w:r>
      <w:r>
        <w:rPr>
          <w:rFonts w:hint="eastAsia" w:ascii="system" w:hAnsi="system" w:eastAsia="system" w:cs="system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n到logn。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AA9"/>
    <w:multiLevelType w:val="singleLevel"/>
    <w:tmpl w:val="61874AA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7A"/>
    <w:rsid w:val="001E336A"/>
    <w:rsid w:val="0079647A"/>
    <w:rsid w:val="009500BC"/>
    <w:rsid w:val="2FD926B1"/>
    <w:rsid w:val="4EFED021"/>
    <w:rsid w:val="77FFADC3"/>
    <w:rsid w:val="7A5E6AD6"/>
    <w:rsid w:val="7E5F056D"/>
    <w:rsid w:val="7FBF7090"/>
    <w:rsid w:val="DCFB7B18"/>
    <w:rsid w:val="DFF62DD3"/>
    <w:rsid w:val="FDDC9576"/>
    <w:rsid w:val="FFFFD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120</Characters>
  <Lines>1</Lines>
  <Paragraphs>1</Paragraphs>
  <ScaleCrop>false</ScaleCrop>
  <LinksUpToDate>false</LinksUpToDate>
  <CharactersWithSpaces>139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2021-10-09T13:56:00Z</dcterms:created>
  <dc:creator>Microsoft Office User</dc:creator>
  <cp:lastModifiedBy>linyue</cp:lastModifiedBy>
  <dcterms:modified xsi:type="dcterms:W3CDTF">2021-12-30T22:56:06Z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