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C语言内存分配</w:t>
      </w:r>
    </w:p>
    <w:p>
      <w:p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1、内存分配图</w:t>
      </w:r>
    </w:p>
    <w:p>
      <w:pPr>
        <w:rPr>
          <w:rFonts w:hint="eastAsia"/>
          <w:sz w:val="24"/>
          <w:szCs w:val="24"/>
        </w:rPr>
      </w:pPr>
      <w:r>
        <w:rPr>
          <w:sz w:val="24"/>
          <w:szCs w:val="24"/>
        </w:rPr>
        <w:drawing>
          <wp:inline distT="0" distB="0" distL="114300" distR="114300">
            <wp:extent cx="5271770" cy="3776345"/>
            <wp:effectExtent l="0" t="0" r="5080" b="146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5271770" cy="3776345"/>
                    </a:xfrm>
                    <a:prstGeom prst="rect">
                      <a:avLst/>
                    </a:prstGeom>
                    <a:noFill/>
                    <a:ln>
                      <a:noFill/>
                    </a:ln>
                  </pic:spPr>
                </pic:pic>
              </a:graphicData>
            </a:graphic>
          </wp:inline>
        </w:drawing>
      </w:r>
    </w:p>
    <w:p>
      <w:pPr>
        <w:numPr>
          <w:ilvl w:val="0"/>
          <w:numId w:val="0"/>
        </w:numPr>
        <w:rPr>
          <w:rFonts w:hint="eastAsia"/>
          <w:sz w:val="24"/>
          <w:szCs w:val="24"/>
          <w:lang w:val="en-US" w:eastAsia="zh-CN"/>
        </w:rPr>
      </w:pP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2、各段内存分配</w:t>
      </w:r>
    </w:p>
    <w:p>
      <w:pPr>
        <w:rPr>
          <w:rFonts w:hint="eastAsia" w:ascii="黑体" w:hAnsi="黑体" w:eastAsia="黑体" w:cs="黑体"/>
          <w:sz w:val="28"/>
          <w:szCs w:val="28"/>
        </w:rPr>
      </w:pPr>
      <w:r>
        <w:rPr>
          <w:rFonts w:hint="eastAsia" w:ascii="黑体" w:hAnsi="黑体" w:eastAsia="黑体" w:cs="黑体"/>
          <w:sz w:val="28"/>
          <w:szCs w:val="28"/>
        </w:rPr>
        <w:t>bss段：</w:t>
      </w:r>
    </w:p>
    <w:p>
      <w:pPr>
        <w:rPr>
          <w:rFonts w:hint="eastAsia"/>
          <w:sz w:val="24"/>
          <w:szCs w:val="24"/>
        </w:rPr>
      </w:pPr>
      <w:r>
        <w:rPr>
          <w:rFonts w:hint="eastAsia"/>
          <w:sz w:val="24"/>
          <w:szCs w:val="24"/>
        </w:rPr>
        <w:t>BSS（Block Started by Symbol）属于静态内存分配，通常是指用来存放程序中未初始化的全局变量和静态变量的一块内存区域。特点是可读写。</w:t>
      </w:r>
    </w:p>
    <w:p>
      <w:pPr>
        <w:rPr>
          <w:rFonts w:hint="eastAsia"/>
          <w:sz w:val="24"/>
          <w:szCs w:val="24"/>
        </w:rPr>
      </w:pPr>
    </w:p>
    <w:p>
      <w:pPr>
        <w:rPr>
          <w:rFonts w:hint="eastAsia"/>
          <w:sz w:val="24"/>
          <w:szCs w:val="24"/>
        </w:rPr>
      </w:pPr>
      <w:r>
        <w:rPr>
          <w:rFonts w:hint="eastAsia"/>
          <w:sz w:val="24"/>
          <w:szCs w:val="24"/>
        </w:rPr>
        <w:t>BSS段在磁盘上不是真的占用变量大小的空间，它仅仅记录了变量所需要的大小（占位符），也就是说，在该段中记录了所有未初始化全局变量与局部静态变量的大小总和，至于每个变量的大小则存储在符号表的size属性中。当可执行文件加载运行前，会为BSS段中的变量分配足够的空间并全部自动清零（因此，才有未初始化的全局变量的值为0的说法）。</w:t>
      </w:r>
    </w:p>
    <w:p>
      <w:pPr>
        <w:rPr>
          <w:rFonts w:hint="eastAsia"/>
          <w:sz w:val="24"/>
          <w:szCs w:val="24"/>
        </w:rPr>
      </w:pPr>
    </w:p>
    <w:p>
      <w:pPr>
        <w:rPr>
          <w:rFonts w:hint="eastAsia"/>
          <w:sz w:val="24"/>
          <w:szCs w:val="24"/>
        </w:rPr>
      </w:pPr>
      <w:r>
        <w:rPr>
          <w:rFonts w:hint="eastAsia"/>
          <w:sz w:val="24"/>
          <w:szCs w:val="24"/>
        </w:rPr>
        <w:t>BSS段主要是为了节省可执行文件在磁盘上所占的空间，对未初始化的大型数组的节省效率比较明显。</w:t>
      </w:r>
      <w:r>
        <w:rPr>
          <w:rFonts w:hint="eastAsia"/>
          <w:color w:val="FF0000"/>
          <w:sz w:val="24"/>
          <w:szCs w:val="24"/>
        </w:rPr>
        <w:t>默认情况下，编译器会把初始化值为0的变量（比如static int a = 0）放在BSS段。</w:t>
      </w:r>
      <w:r>
        <w:rPr>
          <w:rFonts w:hint="eastAsia"/>
          <w:sz w:val="24"/>
          <w:szCs w:val="24"/>
        </w:rPr>
        <w:t>但可以通过“#pragma explicit_zero_data on”把初始值为零的变量放到data段，而不是bss段。</w:t>
      </w:r>
    </w:p>
    <w:p>
      <w:pPr>
        <w:rPr>
          <w:rFonts w:hint="eastAsia"/>
          <w:sz w:val="24"/>
          <w:szCs w:val="24"/>
        </w:rPr>
      </w:pPr>
      <w:r>
        <w:rPr>
          <w:rFonts w:hint="eastAsia"/>
          <w:sz w:val="24"/>
          <w:szCs w:val="24"/>
        </w:rPr>
        <w:t>  </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data段：</w:t>
      </w:r>
    </w:p>
    <w:p>
      <w:pPr>
        <w:rPr>
          <w:rFonts w:hint="eastAsia"/>
          <w:sz w:val="24"/>
          <w:szCs w:val="24"/>
        </w:rPr>
      </w:pPr>
      <w:r>
        <w:rPr>
          <w:rFonts w:hint="eastAsia"/>
          <w:sz w:val="24"/>
          <w:szCs w:val="24"/>
        </w:rPr>
        <w:t>　　数据段（data segment）通常是指用来存放程序中已初始化的全局变量的一块内存区域。</w:t>
      </w:r>
    </w:p>
    <w:p>
      <w:pPr>
        <w:ind w:firstLine="420"/>
        <w:rPr>
          <w:rFonts w:hint="eastAsia"/>
          <w:sz w:val="24"/>
          <w:szCs w:val="24"/>
        </w:rPr>
      </w:pPr>
      <w:r>
        <w:rPr>
          <w:rFonts w:hint="eastAsia"/>
          <w:sz w:val="24"/>
          <w:szCs w:val="24"/>
        </w:rPr>
        <w:t>数据段属于静态内存分配。 </w:t>
      </w:r>
    </w:p>
    <w:p>
      <w:pPr>
        <w:ind w:firstLine="420"/>
        <w:rPr>
          <w:rFonts w:hint="eastAsia"/>
          <w:sz w:val="24"/>
          <w:szCs w:val="24"/>
        </w:rPr>
      </w:pPr>
      <w:r>
        <w:drawing>
          <wp:inline distT="0" distB="0" distL="114300" distR="114300">
            <wp:extent cx="5274310" cy="1240790"/>
            <wp:effectExtent l="0" t="0" r="254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240790"/>
                    </a:xfrm>
                    <a:prstGeom prst="rect">
                      <a:avLst/>
                    </a:prstGeom>
                    <a:noFill/>
                    <a:ln>
                      <a:noFill/>
                    </a:ln>
                  </pic:spPr>
                </pic:pic>
              </a:graphicData>
            </a:graphic>
          </wp:inline>
        </w:drawing>
      </w:r>
    </w:p>
    <w:p>
      <w:pPr>
        <w:rPr>
          <w:rFonts w:hint="eastAsia"/>
          <w:sz w:val="24"/>
          <w:szCs w:val="24"/>
        </w:rPr>
      </w:pPr>
    </w:p>
    <w:p>
      <w:pPr>
        <w:rPr>
          <w:rFonts w:hint="eastAsia" w:ascii="黑体" w:hAnsi="黑体" w:eastAsia="黑体" w:cs="黑体"/>
          <w:sz w:val="28"/>
          <w:szCs w:val="28"/>
          <w:lang w:val="en-US" w:eastAsia="zh-CN"/>
        </w:rPr>
      </w:pPr>
      <w:r>
        <w:rPr>
          <w:rFonts w:hint="eastAsia" w:ascii="黑体" w:hAnsi="黑体" w:eastAsia="黑体" w:cs="黑体"/>
          <w:sz w:val="28"/>
          <w:szCs w:val="28"/>
        </w:rPr>
        <w:t>rodata</w:t>
      </w:r>
      <w:r>
        <w:rPr>
          <w:rFonts w:hint="eastAsia" w:ascii="黑体" w:hAnsi="黑体" w:eastAsia="黑体" w:cs="黑体"/>
          <w:sz w:val="28"/>
          <w:szCs w:val="28"/>
          <w:lang w:val="en-US" w:eastAsia="zh-CN"/>
        </w:rPr>
        <w:t>段</w:t>
      </w:r>
    </w:p>
    <w:p>
      <w:pPr>
        <w:ind w:firstLine="420" w:firstLineChars="0"/>
        <w:rPr>
          <w:rFonts w:hint="eastAsia"/>
          <w:sz w:val="24"/>
          <w:szCs w:val="24"/>
        </w:rPr>
      </w:pPr>
      <w:r>
        <w:rPr>
          <w:rFonts w:hint="eastAsia"/>
          <w:sz w:val="24"/>
          <w:szCs w:val="24"/>
        </w:rPr>
        <w:t>只读数据段（read only data segment）</w:t>
      </w:r>
    </w:p>
    <w:p>
      <w:pPr>
        <w:ind w:firstLine="420" w:firstLineChars="0"/>
        <w:rPr>
          <w:rFonts w:hint="eastAsia"/>
          <w:sz w:val="24"/>
          <w:szCs w:val="24"/>
        </w:rPr>
      </w:pPr>
      <w:r>
        <w:rPr>
          <w:rFonts w:hint="eastAsia"/>
          <w:sz w:val="24"/>
          <w:szCs w:val="24"/>
        </w:rPr>
        <w:t>用于存储使用const修饰的变量，或者只读类型的字符串等。</w:t>
      </w:r>
    </w:p>
    <w:p>
      <w:pPr>
        <w:ind w:firstLine="420" w:firstLineChars="0"/>
        <w:rPr>
          <w:rFonts w:hint="eastAsia"/>
          <w:sz w:val="24"/>
          <w:szCs w:val="24"/>
        </w:rPr>
      </w:pPr>
      <w:r>
        <w:drawing>
          <wp:inline distT="0" distB="0" distL="114300" distR="114300">
            <wp:extent cx="5269230" cy="13081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1308100"/>
                    </a:xfrm>
                    <a:prstGeom prst="rect">
                      <a:avLst/>
                    </a:prstGeom>
                    <a:noFill/>
                    <a:ln>
                      <a:noFill/>
                    </a:ln>
                  </pic:spPr>
                </pic:pic>
              </a:graphicData>
            </a:graphic>
          </wp:inline>
        </w:drawing>
      </w:r>
    </w:p>
    <w:p>
      <w:pPr>
        <w:rPr>
          <w:rFonts w:hint="eastAsia"/>
          <w:sz w:val="24"/>
          <w:szCs w:val="24"/>
        </w:rPr>
      </w:pPr>
    </w:p>
    <w:p>
      <w:pPr>
        <w:rPr>
          <w:rFonts w:hint="eastAsia" w:ascii="黑体" w:hAnsi="黑体" w:eastAsia="黑体" w:cs="黑体"/>
          <w:sz w:val="28"/>
          <w:szCs w:val="28"/>
        </w:rPr>
      </w:pPr>
      <w:r>
        <w:rPr>
          <w:rFonts w:hint="eastAsia" w:ascii="黑体" w:hAnsi="黑体" w:eastAsia="黑体" w:cs="黑体"/>
          <w:sz w:val="28"/>
          <w:szCs w:val="28"/>
        </w:rPr>
        <w:t>text段：</w:t>
      </w:r>
    </w:p>
    <w:p>
      <w:pPr>
        <w:rPr>
          <w:rFonts w:hint="eastAsia"/>
          <w:sz w:val="24"/>
          <w:szCs w:val="24"/>
        </w:rPr>
      </w:pPr>
      <w:r>
        <w:rPr>
          <w:rFonts w:hint="eastAsia"/>
          <w:sz w:val="24"/>
          <w:szCs w:val="24"/>
        </w:rPr>
        <w:t>　　代码段（code segment/text segment）通常是指用来存放程序执行代码的一块内存区域。</w:t>
      </w:r>
    </w:p>
    <w:p>
      <w:pPr>
        <w:rPr>
          <w:rFonts w:hint="eastAsia"/>
          <w:sz w:val="24"/>
          <w:szCs w:val="24"/>
        </w:rPr>
      </w:pPr>
      <w:r>
        <w:rPr>
          <w:rFonts w:hint="eastAsia"/>
          <w:sz w:val="24"/>
          <w:szCs w:val="24"/>
        </w:rPr>
        <w:t>　　这部分区域的大小在程序运行前就已经确定，并且内存区域通常属于只读(某些架构也允许代码段为可写，即允许修改程序)。</w:t>
      </w:r>
    </w:p>
    <w:p>
      <w:pPr>
        <w:ind w:firstLine="480"/>
        <w:rPr>
          <w:rFonts w:hint="eastAsia"/>
          <w:sz w:val="24"/>
          <w:szCs w:val="24"/>
        </w:rPr>
      </w:pPr>
      <w:r>
        <w:rPr>
          <w:rFonts w:hint="eastAsia"/>
          <w:sz w:val="24"/>
          <w:szCs w:val="24"/>
        </w:rPr>
        <w:t>在代码段中，也有可能包含一些只读的常数变量，例如字符串常量等。 </w:t>
      </w:r>
    </w:p>
    <w:p>
      <w:pPr>
        <w:ind w:firstLine="480"/>
        <w:rPr>
          <w:rFonts w:hint="eastAsia"/>
          <w:sz w:val="24"/>
          <w:szCs w:val="24"/>
        </w:rPr>
      </w:pPr>
      <w:r>
        <w:drawing>
          <wp:inline distT="0" distB="0" distL="114300" distR="114300">
            <wp:extent cx="5268595" cy="299720"/>
            <wp:effectExtent l="0" t="0" r="825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299720"/>
                    </a:xfrm>
                    <a:prstGeom prst="rect">
                      <a:avLst/>
                    </a:prstGeom>
                    <a:noFill/>
                    <a:ln>
                      <a:noFill/>
                    </a:ln>
                  </pic:spPr>
                </pic:pic>
              </a:graphicData>
            </a:graphic>
          </wp:inline>
        </w:drawing>
      </w:r>
    </w:p>
    <w:p>
      <w:pPr>
        <w:rPr>
          <w:rFonts w:hint="eastAsia"/>
          <w:sz w:val="24"/>
          <w:szCs w:val="24"/>
        </w:rPr>
      </w:pPr>
      <w:r>
        <w:rPr>
          <w:rFonts w:hint="eastAsia"/>
          <w:sz w:val="24"/>
          <w:szCs w:val="24"/>
        </w:rPr>
        <w:t>  </w:t>
      </w:r>
      <w:bookmarkStart w:id="0" w:name="_GoBack"/>
      <w:bookmarkEnd w:id="0"/>
    </w:p>
    <w:p>
      <w:pPr>
        <w:rPr>
          <w:rFonts w:hint="eastAsia" w:ascii="黑体" w:hAnsi="黑体" w:eastAsia="黑体" w:cs="黑体"/>
          <w:sz w:val="28"/>
          <w:szCs w:val="28"/>
        </w:rPr>
      </w:pPr>
      <w:r>
        <w:rPr>
          <w:rFonts w:hint="eastAsia" w:ascii="黑体" w:hAnsi="黑体" w:eastAsia="黑体" w:cs="黑体"/>
          <w:sz w:val="28"/>
          <w:szCs w:val="28"/>
        </w:rPr>
        <w:t>堆（heap）：</w:t>
      </w:r>
    </w:p>
    <w:p>
      <w:pPr>
        <w:rPr>
          <w:rFonts w:hint="eastAsia"/>
          <w:sz w:val="24"/>
          <w:szCs w:val="24"/>
        </w:rPr>
      </w:pPr>
      <w:r>
        <w:rPr>
          <w:rFonts w:hint="eastAsia"/>
          <w:sz w:val="24"/>
          <w:szCs w:val="24"/>
        </w:rPr>
        <w:t>　　堆是用于存放进程运行中被动态分配的内存段，它的大小并不固定，可动态扩张或缩减。</w:t>
      </w:r>
    </w:p>
    <w:p>
      <w:pPr>
        <w:rPr>
          <w:rFonts w:hint="eastAsia"/>
          <w:sz w:val="24"/>
          <w:szCs w:val="24"/>
        </w:rPr>
      </w:pPr>
      <w:r>
        <w:rPr>
          <w:rFonts w:hint="eastAsia"/>
          <w:sz w:val="24"/>
          <w:szCs w:val="24"/>
        </w:rPr>
        <w:t>　　当进程调用malloc等函数分配内存时，新分配的内存就被动态添加到堆上（堆被扩张）；</w:t>
      </w:r>
    </w:p>
    <w:p>
      <w:pPr>
        <w:rPr>
          <w:rFonts w:hint="eastAsia"/>
          <w:sz w:val="24"/>
          <w:szCs w:val="24"/>
        </w:rPr>
      </w:pPr>
      <w:r>
        <w:rPr>
          <w:rFonts w:hint="eastAsia"/>
          <w:sz w:val="24"/>
          <w:szCs w:val="24"/>
        </w:rPr>
        <w:t>　　当利用free等函数释放内存时，被释放的内存从堆中被剔除（堆被缩减）。</w:t>
      </w:r>
    </w:p>
    <w:p>
      <w:pPr>
        <w:rPr>
          <w:rFonts w:hint="eastAsia"/>
          <w:sz w:val="24"/>
          <w:szCs w:val="24"/>
        </w:rPr>
      </w:pPr>
      <w:r>
        <w:rPr>
          <w:rFonts w:hint="eastAsia"/>
          <w:sz w:val="24"/>
          <w:szCs w:val="24"/>
        </w:rPr>
        <w:t>  </w:t>
      </w:r>
    </w:p>
    <w:p>
      <w:pPr>
        <w:rPr>
          <w:rFonts w:hint="eastAsia" w:ascii="黑体" w:hAnsi="黑体" w:eastAsia="黑体" w:cs="黑体"/>
          <w:sz w:val="28"/>
          <w:szCs w:val="28"/>
        </w:rPr>
      </w:pPr>
      <w:r>
        <w:rPr>
          <w:rFonts w:hint="eastAsia" w:ascii="黑体" w:hAnsi="黑体" w:eastAsia="黑体" w:cs="黑体"/>
          <w:sz w:val="28"/>
          <w:szCs w:val="28"/>
        </w:rPr>
        <w:t>栈(stack)：</w:t>
      </w:r>
    </w:p>
    <w:p>
      <w:pPr>
        <w:rPr>
          <w:rFonts w:hint="eastAsia"/>
          <w:sz w:val="24"/>
          <w:szCs w:val="24"/>
        </w:rPr>
      </w:pPr>
      <w:r>
        <w:rPr>
          <w:rFonts w:hint="eastAsia"/>
          <w:sz w:val="24"/>
          <w:szCs w:val="24"/>
        </w:rPr>
        <w:t>　　 栈又称堆栈，是用户存放程序临时创建的局部变量，</w:t>
      </w:r>
    </w:p>
    <w:p>
      <w:pPr>
        <w:rPr>
          <w:rFonts w:hint="eastAsia"/>
          <w:sz w:val="24"/>
          <w:szCs w:val="24"/>
        </w:rPr>
      </w:pPr>
      <w:r>
        <w:rPr>
          <w:rFonts w:hint="eastAsia"/>
          <w:sz w:val="24"/>
          <w:szCs w:val="24"/>
        </w:rPr>
        <w:t>　　也就是说我们函数括弧“{}”中定义的变量（但不包括static声明的变量，static意味着在数据段中存放变量）。</w:t>
      </w:r>
    </w:p>
    <w:p>
      <w:pPr>
        <w:rPr>
          <w:rFonts w:hint="eastAsia"/>
          <w:sz w:val="24"/>
          <w:szCs w:val="24"/>
        </w:rPr>
      </w:pPr>
      <w:r>
        <w:rPr>
          <w:rFonts w:hint="eastAsia"/>
          <w:sz w:val="24"/>
          <w:szCs w:val="24"/>
        </w:rPr>
        <w:t>　　除此以外，在函数被调用时，其参数也会被压入发起调用的进程栈中，并且待到调用结束后，函数的返回值也会被存放回栈中。</w:t>
      </w:r>
    </w:p>
    <w:p>
      <w:pPr>
        <w:rPr>
          <w:rFonts w:hint="eastAsia"/>
          <w:sz w:val="24"/>
          <w:szCs w:val="24"/>
        </w:rPr>
      </w:pPr>
      <w:r>
        <w:rPr>
          <w:rFonts w:hint="eastAsia"/>
          <w:sz w:val="24"/>
          <w:szCs w:val="24"/>
        </w:rPr>
        <w:t>　　栈特别方便用来保存/恢复调用现场。</w:t>
      </w:r>
    </w:p>
    <w:p>
      <w:pPr>
        <w:rPr>
          <w:rFonts w:hint="eastAsia"/>
          <w:sz w:val="24"/>
          <w:szCs w:val="24"/>
        </w:rPr>
      </w:pPr>
      <w:r>
        <w:rPr>
          <w:rFonts w:hint="eastAsia"/>
          <w:sz w:val="24"/>
          <w:szCs w:val="24"/>
        </w:rPr>
        <w:t>　　从这个意义上讲，我们可以把堆栈看成一个寄存、交换临时数据的内存区。 </w:t>
      </w:r>
    </w:p>
    <w:p>
      <w:pPr>
        <w:rPr>
          <w:rFonts w:hint="eastAsia"/>
          <w:sz w:val="24"/>
          <w:szCs w:val="24"/>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3、总结</w:t>
      </w:r>
    </w:p>
    <w:p>
      <w:pPr>
        <w:numPr>
          <w:ilvl w:val="0"/>
          <w:numId w:val="1"/>
        </w:numPr>
        <w:ind w:left="0" w:leftChars="0" w:firstLine="480" w:firstLineChars="200"/>
        <w:rPr>
          <w:rFonts w:hint="eastAsia"/>
          <w:sz w:val="24"/>
          <w:szCs w:val="24"/>
        </w:rPr>
      </w:pPr>
      <w:r>
        <w:rPr>
          <w:rFonts w:hint="eastAsia"/>
          <w:sz w:val="24"/>
          <w:szCs w:val="24"/>
        </w:rPr>
        <w:t>一个程序本质上都是由 bss段、data段、text段三个组成的。</w:t>
      </w:r>
    </w:p>
    <w:p>
      <w:pPr>
        <w:ind w:firstLine="480"/>
        <w:rPr>
          <w:rFonts w:hint="eastAsia"/>
          <w:sz w:val="24"/>
          <w:szCs w:val="24"/>
        </w:rPr>
      </w:pPr>
      <w:r>
        <w:rPr>
          <w:rFonts w:hint="eastAsia"/>
          <w:sz w:val="24"/>
          <w:szCs w:val="24"/>
        </w:rPr>
        <w:t>这样的概念，不知道最初来源于哪里的规定，但在当前的计算机程序设计中是很重要的一个基本概念。而且在嵌入式系统的设计中也非常重要，牵涉到嵌入式系统运行时的内存大小分配，存储单元占用空间大小的问题。</w:t>
      </w:r>
    </w:p>
    <w:p>
      <w:pPr>
        <w:ind w:firstLine="480"/>
        <w:rPr>
          <w:rFonts w:hint="eastAsia"/>
          <w:sz w:val="24"/>
          <w:szCs w:val="24"/>
        </w:rPr>
      </w:pPr>
    </w:p>
    <w:p>
      <w:pPr>
        <w:numPr>
          <w:ilvl w:val="0"/>
          <w:numId w:val="1"/>
        </w:numPr>
        <w:ind w:left="0" w:leftChars="0" w:firstLine="480" w:firstLineChars="200"/>
        <w:rPr>
          <w:rFonts w:hint="eastAsia"/>
          <w:sz w:val="24"/>
          <w:szCs w:val="24"/>
        </w:rPr>
      </w:pPr>
      <w:r>
        <w:rPr>
          <w:rFonts w:hint="eastAsia"/>
          <w:sz w:val="24"/>
          <w:szCs w:val="24"/>
        </w:rPr>
        <w:t>在采用段式内存管理的架构中（比如intel的80x86系统），bss段通常是指用来存放程序中未初始化的全局变量的一块内存区域，</w:t>
      </w:r>
      <w:r>
        <w:rPr>
          <w:rFonts w:hint="eastAsia"/>
          <w:color w:val="FF0000"/>
          <w:sz w:val="24"/>
          <w:szCs w:val="24"/>
        </w:rPr>
        <w:t>一般在初始化时bss 段部分将会清零。bss段属于静态内存分配，即程序一开始就将其清零了。</w:t>
      </w:r>
    </w:p>
    <w:p>
      <w:pPr>
        <w:rPr>
          <w:rFonts w:hint="eastAsia"/>
          <w:sz w:val="24"/>
          <w:szCs w:val="24"/>
        </w:rPr>
      </w:pPr>
      <w:r>
        <w:rPr>
          <w:rFonts w:hint="eastAsia"/>
          <w:sz w:val="24"/>
          <w:szCs w:val="24"/>
        </w:rPr>
        <w:t>比如，在C语言之类的程序编译完成之后，已初始化的全局变量保存在.data 段中，未初始化的全局变量保存在.bss 段中。</w:t>
      </w:r>
    </w:p>
    <w:p>
      <w:pPr>
        <w:ind w:firstLine="351"/>
        <w:rPr>
          <w:rFonts w:hint="eastAsia"/>
          <w:sz w:val="24"/>
          <w:szCs w:val="24"/>
        </w:rPr>
      </w:pPr>
    </w:p>
    <w:p>
      <w:pPr>
        <w:numPr>
          <w:ilvl w:val="0"/>
          <w:numId w:val="1"/>
        </w:numPr>
        <w:ind w:left="0" w:leftChars="0" w:firstLine="480" w:firstLineChars="200"/>
        <w:rPr>
          <w:rFonts w:hint="eastAsia"/>
          <w:sz w:val="24"/>
          <w:szCs w:val="24"/>
        </w:rPr>
      </w:pPr>
      <w:r>
        <w:rPr>
          <w:rFonts w:hint="eastAsia"/>
          <w:sz w:val="24"/>
          <w:szCs w:val="24"/>
        </w:rPr>
        <w:t>text和data段都在可执行文件中（在嵌入式系统里一般是固化在镜像文件中），由系统从可执行文件中加载；而bss段不在可执行文件中，由系统初始化。</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8271D"/>
    <w:multiLevelType w:val="singleLevel"/>
    <w:tmpl w:val="9F28271D"/>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653A4"/>
    <w:rsid w:val="153E4B6F"/>
    <w:rsid w:val="1F395FD2"/>
    <w:rsid w:val="31765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2019-10-01T15:52:00Z</dcterms:created>
  <dc:creator>风鸣月银～颖</dc:creator>
  <cp:lastModifiedBy>风鸣月银～颖</cp:lastModifiedBy>
  <dcterms:modified xsi:type="dcterms:W3CDTF">2019-10-03T12:18:49Z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