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汉仪雪君体简" w:hAnsi="汉仪雪君体简" w:eastAsia="汉仪雪君体简" w:cs="汉仪雪君体简"/>
          <w:i w:val="0"/>
          <w:caps w:val="0"/>
          <w:color w:val="auto"/>
          <w:spacing w:val="0"/>
          <w:sz w:val="44"/>
          <w:szCs w:val="44"/>
          <w:highlight w:val="none"/>
        </w:rPr>
      </w:pPr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auto"/>
          <w:spacing w:val="0"/>
          <w:sz w:val="44"/>
          <w:szCs w:val="44"/>
          <w:highlight w:val="none"/>
          <w:u w:val="none"/>
        </w:rPr>
        <w:fldChar w:fldCharType="begin"/>
      </w:r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auto"/>
          <w:spacing w:val="0"/>
          <w:sz w:val="44"/>
          <w:szCs w:val="44"/>
          <w:highlight w:val="none"/>
          <w:u w:val="none"/>
        </w:rPr>
        <w:instrText xml:space="preserve"> HYPERLINK "https://www.cnblogs.com/Lunais/p/5991135.html" </w:instrText>
      </w:r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auto"/>
          <w:spacing w:val="0"/>
          <w:sz w:val="44"/>
          <w:szCs w:val="44"/>
          <w:highlight w:val="none"/>
          <w:u w:val="none"/>
        </w:rPr>
        <w:fldChar w:fldCharType="separate"/>
      </w:r>
      <w:r>
        <w:rPr>
          <w:rStyle w:val="8"/>
          <w:rFonts w:hint="eastAsia" w:ascii="汉仪雪君体简" w:hAnsi="汉仪雪君体简" w:eastAsia="汉仪雪君体简" w:cs="汉仪雪君体简"/>
          <w:b w:val="0"/>
          <w:i w:val="0"/>
          <w:caps w:val="0"/>
          <w:color w:val="auto"/>
          <w:spacing w:val="0"/>
          <w:sz w:val="44"/>
          <w:szCs w:val="44"/>
          <w:highlight w:val="none"/>
          <w:u w:val="none"/>
        </w:rPr>
        <w:t>extern用法总结</w:t>
      </w:r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auto"/>
          <w:spacing w:val="0"/>
          <w:sz w:val="44"/>
          <w:szCs w:val="44"/>
          <w:highlight w:val="none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在C语言中，修饰符extern用在变量或者函数的声明前，用来说明“此变量/函数是在别处定义的，要在此处引用”。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1. extern修饰变量的声明。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如果文件a.c需要引用b.c中变量int v，就可以在a.c中声明extern int v，然后就可以引用变量v。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这里需要注意的是，被引用的变量v的</w:t>
      </w:r>
      <w:r>
        <w:rPr>
          <w:rStyle w:val="7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链接属性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必须是</w:t>
      </w:r>
      <w:r>
        <w:rPr>
          <w:rStyle w:val="7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外链接（external）的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，也就是说a.c要引用到v，不只是取决于在a.c中声明extern int v，还取决于变量v</w:t>
      </w:r>
      <w:r>
        <w:rPr>
          <w:rStyle w:val="7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本身是能够被引用到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这涉及到c语言的另外一个话题－－变量的作用域。能够被其他模块以extern修饰符引用到的变量通常是</w:t>
      </w:r>
      <w:r>
        <w:rPr>
          <w:rStyle w:val="7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全局变量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Style w:val="7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还有很重要的一点是，extern int v可以放在a.c中的任何地方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，比如你可以在a.c中的函数fun定义的开头处声明extern int v，然后就可以引用到变量v了，只不过这样只能在函数fun作用域中引用v罢了，这还是变量作用域的问题。对于这一点来说，很多人使用的时候都心存顾虑。好像extern声明只能用于文件作用域似的。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2. extern修饰函数声明。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从本质上来讲，变量和函数没有区别。函数名是指向函数二进制块开头处的指针。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如果文件a.c需要引用b.c中的函数，比如在b.c中原型是int fun(int mu)，那么就可以在a.c中声明extern int fun（int mu），然后就能使用fun来做任何事情。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就像变量的声明一样，extern int fun（int mu）可以放在a.c中任何地方，而不一定非要放在a.c的文件作用域的范围中。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对其他模块中函数的引用，最常用的方法是包含这些函数声明的头文件。</w:t>
      </w:r>
      <w:r>
        <w:rPr>
          <w:rStyle w:val="7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使用extern和包含头文件来引用函数有什么区别呢？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extern的引用方式比包含头文件要简洁得多！extern的使用方法是直接了当的，想引用哪个函数就用extern声明哪个函数。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这样做的一个明显的好处是，会加速程序的编译（确切的说是预处理）的过程，节省时间。在大型C程序编译过程中，这种差异是非常明显的。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3. 此外，extern修饰符可用于指示C或者C＋＋函数的调用规范。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比如在C＋＋中调用C库函数，就需要在C＋＋程序中用extern “C”声明要引用的函数。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shd w:val="clear" w:fill="FFFFFF"/>
        </w:rPr>
        <w:t>这是给链接器用的，告诉链接器在链接的时候用C函数规范来链接。主要原因是C＋＋和C程序编译完成后在目标代码中命名规则不同。</w:t>
      </w:r>
    </w:p>
    <w:p>
      <w:pPr>
        <w:rPr>
          <w:rFonts w:hint="eastAsia" w:ascii="汉仪雪君体简" w:hAnsi="汉仪雪君体简" w:eastAsia="汉仪雪君体简" w:cs="汉仪雪君体简"/>
          <w:sz w:val="44"/>
          <w:szCs w:val="44"/>
        </w:rPr>
      </w:pPr>
      <w:r>
        <w:rPr>
          <w:rFonts w:hint="eastAsia" w:ascii="汉仪雪君体简" w:hAnsi="汉仪雪君体简" w:eastAsia="汉仪雪君体简" w:cs="汉仪雪君体简"/>
          <w:sz w:val="44"/>
          <w:szCs w:val="44"/>
        </w:rPr>
        <w:t>链接属性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C语言中链接属性决定如何处理在不同文件中出现的标示符。标示符的作用域与它的链接属性有关，但这两个属性并不相同。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链接属性有3种： external(外部)，internal(内部) 和 none(无)。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none: 没有链接的标示符，总是被当做单独的个体，也就是说改标示符的多个声明被当做不同的实体。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internal: 在同一个源文件内的所有声明中都指同一个实体，但位于不同源文件的多个声明则分属不同的实体。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external: 标示符不论声明多少次，位于几个文件都表示同一个实体。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3950" cy="3371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 在缺省情况下，标示符b,c,f 的链接属性为external， 其余标示符的链接属性则为none。因此，另一个源文件也包含了标示符b的类似声明并调用函数c，他们实际上访问的是这个源文件所定义的实体。f的链接属性之所以是external，是因为它是函数名。这个源文件中调用f，实际上将链接到其他源文件所定义的函数，甚至这个函数的定义可能出现在某个函数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关键字extern和static用于在声明中修改标示符的连接属性。如果某个声明在正常情况下具有external链接属性，在它前面加上static关键字可以使它的链接属性变为internal。例如，将b声明为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b;</w:t>
      </w:r>
    </w:p>
    <w:p>
      <w:pPr>
        <w:rPr>
          <w:rFonts w:hint="eastAsia"/>
        </w:rPr>
      </w:pPr>
      <w:r>
        <w:rPr>
          <w:rFonts w:hint="eastAsia"/>
        </w:rPr>
        <w:t>那么变量b就将为这个源文件所私有。在其他源文件中，如果也链接到一个叫做b的变量，那么它所引用的是另一个不同的变量。</w:t>
      </w:r>
    </w:p>
    <w:p>
      <w:pPr>
        <w:rPr>
          <w:rFonts w:hint="eastAsia"/>
        </w:rPr>
      </w:pPr>
      <w:r>
        <w:rPr>
          <w:rFonts w:hint="eastAsia"/>
        </w:rPr>
        <w:t>3. static只对缺省链接属性为external的声明才有改变链接属性的效果。例如，你尽管可以在变量e前面加上static关键字，但它的效果完全不一样，因为e的缺省链接属性不是external。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shd w:val="clear" w:fill="FFFFFF"/>
        </w:rPr>
        <w:t>extern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shd w:val="clear" w:fill="FFFFFF"/>
          <w:lang w:val="en-US" w:eastAsia="zh-CN"/>
        </w:rPr>
        <w:t>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shd w:val="clear" w:fill="FFFFFF"/>
        </w:rPr>
        <w:t>可以定义局部变量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定义的时候，extern表示外部文件可以使用它，当然它至少得是全局的；全局变量默认是加上了extern的，与之相对的是static，它定义的全局变量，外部文件不能使用。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声明的时候，它起一个扩展作用域的作用，它至少还是全局的，同一文件中，存在一个后面定义的全局变量，在文件开头添加一个extern的声明，前面的代码也可以使用这个变量了；其他的文件，在添加extern声明后，也可以使用它了。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//===============a.h===============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#ifndef A_H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#define A_H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#ifdef __cplusplus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extern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"C"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a(</w:t>
      </w: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#ifdef __cplusplus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//==============a.cpp================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#include"a.h"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#include"b.h"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a(</w:t>
      </w: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//===============b.h===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#ifndef B_H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#define B_H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#ifdef __cplusplus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extern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"C"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b(</w:t>
      </w: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#ifdef __cplusplus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//================b.c======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 "b.h"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//#define MAX 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b(</w:t>
      </w: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 = 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//==============fw.c=======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#include"a.h"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#include"b.h"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"fa\n"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//intf("%d\n",Gg[0]);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//intf("%d\n",FK[0]);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//b();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Source Code Pro" w:hAnsi="Source Code Pro" w:eastAsia="Source Code Pro" w:cs="Source Code Pro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 Code Pro" w:hAnsi="Source Code Pro" w:eastAsia="Source Code Pro" w:cs="Source Code Pro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spacing w:line="240" w:lineRule="auto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extern与include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“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*.h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的区别</w:t>
      </w:r>
    </w:p>
    <w:p>
      <w:p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（1）include的方法</w:t>
      </w:r>
    </w:p>
    <w:p>
      <w:pPr>
        <w:spacing w:line="240" w:lineRule="auto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main.c</w:t>
      </w:r>
    </w:p>
    <w:p>
      <w:pPr>
        <w:spacing w:line="240" w:lineRule="auto"/>
      </w:pPr>
      <w:r>
        <w:drawing>
          <wp:inline distT="0" distB="0" distL="114300" distR="114300">
            <wp:extent cx="3686175" cy="10287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other.c</w:t>
      </w:r>
    </w:p>
    <w:p>
      <w:pPr>
        <w:spacing w:line="240" w:lineRule="auto"/>
      </w:pPr>
      <w:r>
        <w:drawing>
          <wp:inline distT="0" distB="0" distL="114300" distR="114300">
            <wp:extent cx="2705100" cy="3619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other.h</w:t>
      </w:r>
    </w:p>
    <w:p>
      <w:pPr>
        <w:spacing w:line="240" w:lineRule="auto"/>
      </w:pPr>
      <w:r>
        <w:drawing>
          <wp:inline distT="0" distB="0" distL="114300" distR="114300">
            <wp:extent cx="2704465" cy="313690"/>
            <wp:effectExtent l="0" t="0" r="63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r="12636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make后</w:t>
      </w:r>
    </w:p>
    <w:p>
      <w:pPr>
        <w:spacing w:line="240" w:lineRule="auto"/>
      </w:pPr>
      <w:r>
        <w:drawing>
          <wp:inline distT="0" distB="0" distL="114300" distR="114300">
            <wp:extent cx="5274310" cy="1287780"/>
            <wp:effectExtent l="0" t="0" r="254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（2）extern 的方法</w:t>
      </w:r>
    </w:p>
    <w:p>
      <w:pPr>
        <w:spacing w:line="240" w:lineRule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main.c</w:t>
      </w:r>
    </w:p>
    <w:p>
      <w:pPr>
        <w:spacing w:line="240" w:lineRule="auto"/>
      </w:pPr>
      <w:r>
        <w:drawing>
          <wp:inline distT="0" distB="0" distL="114300" distR="114300">
            <wp:extent cx="4086225" cy="135255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extern.c</w:t>
      </w:r>
    </w:p>
    <w:p>
      <w:pPr>
        <w:spacing w:line="240" w:lineRule="auto"/>
      </w:pPr>
      <w:r>
        <w:drawing>
          <wp:inline distT="0" distB="0" distL="114300" distR="114300">
            <wp:extent cx="4073525" cy="1134745"/>
            <wp:effectExtent l="0" t="0" r="317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  <w:r>
        <w:drawing>
          <wp:inline distT="0" distB="0" distL="114300" distR="114300">
            <wp:extent cx="4686300" cy="145732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numPr>
          <w:ilvl w:val="0"/>
          <w:numId w:val="1"/>
        </w:numPr>
        <w:spacing w:line="24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可以看出extern的方法比方法1 的步骤少了：</w:t>
      </w:r>
    </w:p>
    <w:p>
      <w:pPr>
        <w:numPr>
          <w:numId w:val="0"/>
        </w:numPr>
        <w:spacing w:line="240" w:lineRule="auto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创建“*.h”文件，</w:t>
      </w:r>
    </w:p>
    <w:p>
      <w:pPr>
        <w:numPr>
          <w:numId w:val="0"/>
        </w:numPr>
        <w:spacing w:line="240" w:lineRule="auto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在main.c中#include “*.h”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相比之下extern在编辑阶段比较方便。Extern的功能也可以理解为先不要报错，先让c文件编译成o文件，最后extern部分的变量链接起来就可以用了。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汉仪雪君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B37F"/>
    <w:multiLevelType w:val="singleLevel"/>
    <w:tmpl w:val="131EB37F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93471"/>
    <w:rsid w:val="31E968CE"/>
    <w:rsid w:val="3AC93471"/>
    <w:rsid w:val="5C1B2026"/>
    <w:rsid w:val="7C7A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2019-09-28T23:12:00Z</dcterms:created>
  <dc:creator>风鸣月银～颖</dc:creator>
  <cp:lastModifiedBy>风鸣月银～颖</cp:lastModifiedBy>
  <dcterms:modified xsi:type="dcterms:W3CDTF">2019-10-01T07:34:07Z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