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auto"/>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大小端</w:t>
      </w:r>
    </w:p>
    <w:p>
      <w:pPr>
        <w:numPr>
          <w:ilvl w:val="0"/>
          <w:numId w:val="1"/>
        </w:numPr>
        <w:spacing w:line="360" w:lineRule="auto"/>
        <w:rPr>
          <w:rFonts w:hint="eastAsia" w:ascii="黑体" w:hAnsi="黑体" w:eastAsia="黑体" w:cs="黑体"/>
          <w:b/>
          <w:bCs/>
          <w:sz w:val="28"/>
          <w:szCs w:val="28"/>
        </w:rPr>
      </w:pPr>
      <w:r>
        <w:rPr>
          <w:rFonts w:hint="eastAsia" w:ascii="黑体" w:hAnsi="黑体" w:eastAsia="黑体" w:cs="黑体"/>
          <w:b/>
          <w:bCs/>
          <w:sz w:val="28"/>
          <w:szCs w:val="28"/>
        </w:rPr>
        <w:t>大小端名字的由来及发展</w:t>
      </w:r>
    </w:p>
    <w:p>
      <w:pPr>
        <w:numPr>
          <w:ilvl w:val="0"/>
          <w:numId w:val="2"/>
        </w:numPr>
        <w:spacing w:line="360" w:lineRule="auto"/>
        <w:ind w:left="425" w:leftChars="0" w:hanging="425"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乔纳森·斯威夫特的著名讽刺小说《格列夫游记》中，小人国内部分裂成Big-endian和Little-endian两派，区别在于一派要求从鸡蛋的大头把鸡蛋打破，另一派要求从鸡蛋的小头把鸡蛋打破。斯威夫特借以讽刺英国的政党之争，在计算机工业中指数据储存顺序的分歧。</w:t>
      </w:r>
    </w:p>
    <w:p>
      <w:pPr>
        <w:numPr>
          <w:ilvl w:val="0"/>
          <w:numId w:val="2"/>
        </w:numPr>
        <w:spacing w:line="360" w:lineRule="auto"/>
        <w:ind w:left="425" w:leftChars="0" w:hanging="425"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后来计算机通信发展起来后，遇到一个问题就是：</w:t>
      </w:r>
      <w:r>
        <w:rPr>
          <w:rFonts w:hint="eastAsia" w:asciiTheme="minorEastAsia" w:hAnsiTheme="minorEastAsia" w:eastAsiaTheme="minorEastAsia" w:cstheme="minorEastAsia"/>
          <w:color w:val="FF0000"/>
          <w:sz w:val="24"/>
          <w:szCs w:val="24"/>
        </w:rPr>
        <w:t>在串口等串行通信中，一次只能发送1个字节。这时候我要发送一个int类型的数就遇到一个问题。int类型有4个字节，我是按照：byte0 byte1 byte2 byte3这样的顺序发送，还是按照byte3 byte2 byte1 byte0这样的顺序发送。</w:t>
      </w:r>
      <w:r>
        <w:rPr>
          <w:rFonts w:hint="eastAsia" w:asciiTheme="minorEastAsia" w:hAnsiTheme="minorEastAsia" w:eastAsiaTheme="minorEastAsia" w:cstheme="minorEastAsia"/>
          <w:sz w:val="24"/>
          <w:szCs w:val="24"/>
        </w:rPr>
        <w:t>规则就是发送方和接收方必须按照同样的字节顺序来通信，否则就会出现错误。</w:t>
      </w:r>
      <w:r>
        <w:rPr>
          <w:rFonts w:hint="eastAsia" w:asciiTheme="minorEastAsia" w:hAnsiTheme="minorEastAsia" w:eastAsiaTheme="minorEastAsia" w:cstheme="minorEastAsia"/>
          <w:color w:val="FF0000"/>
          <w:sz w:val="24"/>
          <w:szCs w:val="24"/>
        </w:rPr>
        <w:t>这就叫通信系统中的大小端模式。</w:t>
      </w:r>
      <w:r>
        <w:rPr>
          <w:rFonts w:hint="eastAsia" w:asciiTheme="minorEastAsia" w:hAnsiTheme="minorEastAsia" w:eastAsiaTheme="minorEastAsia" w:cstheme="minorEastAsia"/>
          <w:sz w:val="24"/>
          <w:szCs w:val="24"/>
        </w:rPr>
        <w:t>这是大小端这个词和计算机挂钩的最早问题。</w:t>
      </w:r>
    </w:p>
    <w:p>
      <w:pPr>
        <w:numPr>
          <w:ilvl w:val="0"/>
          <w:numId w:val="2"/>
        </w:numPr>
        <w:spacing w:line="360" w:lineRule="auto"/>
        <w:ind w:left="425" w:leftChars="0" w:hanging="425"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FF0000"/>
          <w:sz w:val="24"/>
          <w:szCs w:val="24"/>
        </w:rPr>
        <w:t>现在我们讲的这个大小端模式，更多是指计算机存储系统的大小端。</w:t>
      </w:r>
      <w:r>
        <w:rPr>
          <w:rFonts w:hint="eastAsia" w:asciiTheme="minorEastAsia" w:hAnsiTheme="minorEastAsia" w:eastAsiaTheme="minorEastAsia" w:cstheme="minorEastAsia"/>
          <w:sz w:val="24"/>
          <w:szCs w:val="24"/>
        </w:rPr>
        <w:t>在计算机系统中，我们是</w:t>
      </w:r>
      <w:r>
        <w:rPr>
          <w:rFonts w:hint="eastAsia" w:asciiTheme="minorEastAsia" w:hAnsiTheme="minorEastAsia" w:eastAsiaTheme="minorEastAsia" w:cstheme="minorEastAsia"/>
          <w:color w:val="FF0000"/>
          <w:sz w:val="24"/>
          <w:szCs w:val="24"/>
        </w:rPr>
        <w:t>以字节为单位存放数据的</w:t>
      </w:r>
      <w:r>
        <w:rPr>
          <w:rFonts w:hint="eastAsia" w:asciiTheme="minorEastAsia" w:hAnsiTheme="minorEastAsia" w:eastAsiaTheme="minorEastAsia" w:cstheme="minorEastAsia"/>
          <w:sz w:val="24"/>
          <w:szCs w:val="24"/>
        </w:rPr>
        <w:t>，每个地址单元都对应着一个字节，一个字节为8bit。但在C语言中存在不同的数据类型，占用的字节数也各不相同，那么就存在怎样存放多个字节的问题，因此</w:t>
      </w:r>
      <w:bookmarkStart w:id="0" w:name="_GoBack"/>
      <w:bookmarkEnd w:id="0"/>
      <w:r>
        <w:rPr>
          <w:rFonts w:hint="eastAsia" w:asciiTheme="minorEastAsia" w:hAnsiTheme="minorEastAsia" w:eastAsiaTheme="minorEastAsia" w:cstheme="minorEastAsia"/>
          <w:sz w:val="24"/>
          <w:szCs w:val="24"/>
        </w:rPr>
        <w:t>就出现了大端存储模式和小端存储模式。</w:t>
      </w:r>
    </w:p>
    <w:p>
      <w:pPr>
        <w:numPr>
          <w:ilvl w:val="0"/>
          <w:numId w:val="2"/>
        </w:numPr>
        <w:spacing w:line="360" w:lineRule="auto"/>
        <w:ind w:left="425" w:leftChars="0" w:hanging="425"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现实的情况就是：有些CPU公司用大端（譬如C51单片机）；有些CPU用小端（譬如ARM）。（</w:t>
      </w:r>
      <w:r>
        <w:rPr>
          <w:rFonts w:hint="eastAsia" w:asciiTheme="minorEastAsia" w:hAnsiTheme="minorEastAsia" w:eastAsiaTheme="minorEastAsia" w:cstheme="minorEastAsia"/>
          <w:color w:val="FF0000"/>
          <w:sz w:val="24"/>
          <w:szCs w:val="24"/>
        </w:rPr>
        <w:t>大部分是用小端模式，大端模式的不算多</w:t>
      </w:r>
      <w:r>
        <w:rPr>
          <w:rFonts w:hint="eastAsia" w:asciiTheme="minorEastAsia" w:hAnsiTheme="minorEastAsia" w:eastAsiaTheme="minorEastAsia" w:cstheme="minorEastAsia"/>
          <w:sz w:val="24"/>
          <w:szCs w:val="24"/>
        </w:rPr>
        <w:t>）。于是乎我们写代码时，当不知道当前环境是用大端模式还是小端模式时就需要用代码来检测当前系统的大小端。</w:t>
      </w:r>
    </w:p>
    <w:p>
      <w:pPr>
        <w:rPr>
          <w:sz w:val="24"/>
          <w:szCs w:val="24"/>
        </w:rPr>
      </w:pPr>
    </w:p>
    <w:p>
      <w:pPr>
        <w:numPr>
          <w:ilvl w:val="0"/>
          <w:numId w:val="1"/>
        </w:numPr>
        <w:ind w:left="0" w:leftChars="0" w:firstLine="0" w:firstLineChars="0"/>
        <w:rPr>
          <w:rFonts w:hint="eastAsia" w:ascii="黑体" w:hAnsi="黑体" w:eastAsia="黑体" w:cs="黑体"/>
          <w:b/>
          <w:bCs/>
          <w:sz w:val="28"/>
          <w:szCs w:val="28"/>
        </w:rPr>
      </w:pPr>
      <w:r>
        <w:rPr>
          <w:rFonts w:hint="eastAsia" w:ascii="黑体" w:hAnsi="黑体" w:eastAsia="黑体" w:cs="黑体"/>
          <w:b/>
          <w:bCs/>
          <w:sz w:val="28"/>
          <w:szCs w:val="28"/>
        </w:rPr>
        <w:t>大小端定义</w:t>
      </w:r>
    </w:p>
    <w:p>
      <w:pPr>
        <w:numPr>
          <w:ilvl w:val="0"/>
          <w:numId w:val="3"/>
        </w:numPr>
        <w:spacing w:line="360" w:lineRule="auto"/>
        <w:ind w:left="420" w:leftChars="0" w:hanging="420" w:firstLineChars="0"/>
        <w:rPr>
          <w:rFonts w:hint="eastAsia"/>
          <w:sz w:val="24"/>
          <w:szCs w:val="24"/>
        </w:rPr>
      </w:pPr>
      <w:r>
        <w:rPr>
          <w:rFonts w:hint="eastAsia" w:ascii="黑体" w:hAnsi="黑体" w:eastAsia="黑体" w:cs="黑体"/>
          <w:sz w:val="24"/>
          <w:szCs w:val="24"/>
        </w:rPr>
        <w:t>大端存储模式：</w:t>
      </w:r>
      <w:r>
        <w:rPr>
          <w:rFonts w:hint="eastAsia"/>
          <w:sz w:val="24"/>
          <w:szCs w:val="24"/>
        </w:rPr>
        <w:t xml:space="preserve">是指数据的低位字节序保存在内存的高地址中，而数据的高位字节序保存在内存的低地址中 </w:t>
      </w:r>
    </w:p>
    <w:p>
      <w:pPr>
        <w:numPr>
          <w:ilvl w:val="0"/>
          <w:numId w:val="3"/>
        </w:numPr>
        <w:spacing w:line="360" w:lineRule="auto"/>
        <w:ind w:left="420" w:leftChars="0" w:hanging="420" w:firstLineChars="0"/>
        <w:rPr>
          <w:rFonts w:hint="eastAsia"/>
          <w:sz w:val="24"/>
          <w:szCs w:val="24"/>
        </w:rPr>
      </w:pPr>
      <w:r>
        <w:rPr>
          <w:rFonts w:hint="eastAsia" w:ascii="黑体" w:hAnsi="黑体" w:eastAsia="黑体" w:cs="黑体"/>
          <w:sz w:val="24"/>
          <w:szCs w:val="24"/>
        </w:rPr>
        <w:t>小端存储模式：</w:t>
      </w:r>
      <w:r>
        <w:rPr>
          <w:rFonts w:hint="eastAsia"/>
          <w:sz w:val="24"/>
          <w:szCs w:val="24"/>
        </w:rPr>
        <w:t>是指数据的低位字节序保存在内存的低地址中，而数据的高位字节序保存在内存的高地址中</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391785" cy="2115820"/>
            <wp:effectExtent l="0" t="0" r="18415" b="177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391785" cy="2115820"/>
                    </a:xfrm>
                    <a:prstGeom prst="rect">
                      <a:avLst/>
                    </a:prstGeom>
                    <a:noFill/>
                    <a:ln w="9525">
                      <a:noFill/>
                    </a:ln>
                  </pic:spPr>
                </pic:pic>
              </a:graphicData>
            </a:graphic>
          </wp:inline>
        </w:drawing>
      </w:r>
    </w:p>
    <w:p>
      <w:pPr>
        <w:rPr>
          <w:rFonts w:ascii="宋体" w:hAnsi="宋体" w:eastAsia="宋体" w:cs="宋体"/>
          <w:sz w:val="24"/>
          <w:szCs w:val="24"/>
        </w:rPr>
      </w:pPr>
    </w:p>
    <w:p>
      <w:pPr>
        <w:rPr>
          <w:rFonts w:hint="eastAsia" w:ascii="宋体" w:hAnsi="宋体" w:eastAsia="宋体" w:cs="宋体"/>
          <w:sz w:val="24"/>
          <w:szCs w:val="24"/>
        </w:rPr>
      </w:pPr>
      <w:r>
        <w:rPr>
          <w:rFonts w:hint="eastAsia" w:ascii="黑体" w:hAnsi="黑体" w:eastAsia="黑体" w:cs="黑体"/>
          <w:b/>
          <w:bCs/>
          <w:sz w:val="28"/>
          <w:szCs w:val="28"/>
        </w:rPr>
        <w:t>3.</w:t>
      </w:r>
      <w:r>
        <w:rPr>
          <w:rFonts w:hint="eastAsia" w:ascii="黑体" w:hAnsi="黑体" w:eastAsia="黑体" w:cs="黑体"/>
          <w:b/>
          <w:bCs/>
          <w:sz w:val="28"/>
          <w:szCs w:val="28"/>
          <w:lang w:val="en-US" w:eastAsia="zh-CN"/>
        </w:rPr>
        <w:t xml:space="preserve"> </w:t>
      </w:r>
      <w:r>
        <w:rPr>
          <w:rFonts w:hint="eastAsia" w:ascii="黑体" w:hAnsi="黑体" w:eastAsia="黑体" w:cs="黑体"/>
          <w:b/>
          <w:bCs/>
          <w:sz w:val="28"/>
          <w:szCs w:val="28"/>
        </w:rPr>
        <w:t>怎么设计一个程序来判断当前机器是大端存储还是小端存储</w:t>
      </w:r>
    </w:p>
    <w:p>
      <w:pPr>
        <w:rPr>
          <w:rFonts w:hint="eastAsia" w:ascii="黑体" w:hAnsi="黑体" w:eastAsia="黑体" w:cs="黑体"/>
          <w:sz w:val="28"/>
          <w:szCs w:val="28"/>
        </w:rPr>
      </w:pPr>
    </w:p>
    <w:p>
      <w:pPr>
        <w:rPr>
          <w:rFonts w:hint="eastAsia" w:ascii="黑体" w:hAnsi="黑体" w:eastAsia="黑体" w:cs="黑体"/>
          <w:sz w:val="28"/>
          <w:szCs w:val="28"/>
        </w:rPr>
      </w:pPr>
      <w:r>
        <w:rPr>
          <w:rFonts w:hint="eastAsia" w:ascii="黑体" w:hAnsi="黑体" w:eastAsia="黑体" w:cs="黑体"/>
          <w:sz w:val="28"/>
          <w:szCs w:val="28"/>
        </w:rPr>
        <w:t>①方法一</w:t>
      </w:r>
    </w:p>
    <w:p>
      <w:pPr>
        <w:rPr>
          <w:rFonts w:hint="eastAsia" w:ascii="宋体" w:hAnsi="宋体" w:eastAsia="宋体" w:cs="宋体"/>
          <w:sz w:val="24"/>
          <w:szCs w:val="24"/>
        </w:rPr>
      </w:pPr>
      <w:r>
        <w:rPr>
          <w:rFonts w:hint="eastAsia" w:ascii="宋体" w:hAnsi="宋体" w:eastAsia="宋体" w:cs="宋体"/>
          <w:sz w:val="24"/>
          <w:szCs w:val="24"/>
        </w:rPr>
        <w:t>算法思路： </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419725" cy="317182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5419725" cy="3171825"/>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参考代码：</w:t>
      </w:r>
    </w:p>
    <w:p>
      <w:pPr>
        <w:rPr>
          <w:rFonts w:hint="eastAsia" w:ascii="宋体" w:hAnsi="宋体" w:eastAsia="宋体" w:cs="宋体"/>
          <w:sz w:val="24"/>
          <w:szCs w:val="24"/>
        </w:rPr>
      </w:pPr>
      <w:r>
        <w:drawing>
          <wp:inline distT="0" distB="0" distL="114300" distR="114300">
            <wp:extent cx="5273040" cy="3785870"/>
            <wp:effectExtent l="0" t="0" r="381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stretch>
                      <a:fillRect/>
                    </a:stretch>
                  </pic:blipFill>
                  <pic:spPr>
                    <a:xfrm>
                      <a:off x="0" y="0"/>
                      <a:ext cx="5273040" cy="3785870"/>
                    </a:xfrm>
                    <a:prstGeom prst="rect">
                      <a:avLst/>
                    </a:prstGeom>
                    <a:noFill/>
                    <a:ln>
                      <a:noFill/>
                    </a:ln>
                  </pic:spPr>
                </pic:pic>
              </a:graphicData>
            </a:graphic>
          </wp:inline>
        </w:drawing>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黑体" w:hAnsi="黑体" w:eastAsia="黑体" w:cs="黑体"/>
          <w:sz w:val="28"/>
          <w:szCs w:val="28"/>
        </w:rPr>
      </w:pPr>
      <w:r>
        <w:rPr>
          <w:rFonts w:hint="eastAsia" w:ascii="黑体" w:hAnsi="黑体" w:eastAsia="黑体" w:cs="黑体"/>
          <w:sz w:val="28"/>
          <w:szCs w:val="28"/>
        </w:rPr>
        <w:t>②方法二</w:t>
      </w:r>
    </w:p>
    <w:p>
      <w:pPr>
        <w:rPr>
          <w:rFonts w:hint="eastAsia" w:ascii="宋体" w:hAnsi="宋体" w:eastAsia="宋体" w:cs="宋体"/>
          <w:sz w:val="24"/>
          <w:szCs w:val="24"/>
        </w:rPr>
      </w:pPr>
      <w:r>
        <w:rPr>
          <w:rFonts w:hint="eastAsia" w:ascii="宋体" w:hAnsi="宋体" w:eastAsia="宋体" w:cs="宋体"/>
          <w:sz w:val="24"/>
          <w:szCs w:val="24"/>
        </w:rPr>
        <w:t>算法思路：定义一个联合体，</w:t>
      </w:r>
      <w:r>
        <w:rPr>
          <w:rFonts w:hint="eastAsia" w:ascii="宋体" w:hAnsi="宋体" w:eastAsia="宋体" w:cs="宋体"/>
          <w:color w:val="FF0000"/>
          <w:sz w:val="24"/>
          <w:szCs w:val="24"/>
        </w:rPr>
        <w:t>根据联合体成员起始地址相同巧妙的访问到了第一个字节地址的数据。</w:t>
      </w:r>
    </w:p>
    <w:p>
      <w:pPr>
        <w:rPr>
          <w:rFonts w:hint="eastAsia" w:ascii="宋体" w:hAnsi="宋体" w:eastAsia="宋体" w:cs="宋体"/>
          <w:sz w:val="24"/>
          <w:szCs w:val="24"/>
        </w:rPr>
      </w:pPr>
      <w:r>
        <w:rPr>
          <w:rFonts w:hint="eastAsia" w:ascii="宋体" w:hAnsi="宋体" w:eastAsia="宋体" w:cs="宋体"/>
          <w:sz w:val="24"/>
          <w:szCs w:val="24"/>
        </w:rPr>
        <w:t>联合体类型特点： </w:t>
      </w:r>
    </w:p>
    <w:p>
      <w:pPr>
        <w:rPr>
          <w:rFonts w:hint="eastAsia" w:ascii="宋体" w:hAnsi="宋体" w:eastAsia="宋体" w:cs="宋体"/>
          <w:sz w:val="24"/>
          <w:szCs w:val="24"/>
        </w:rPr>
      </w:pPr>
      <w:r>
        <w:rPr>
          <w:rFonts w:ascii="宋体" w:hAnsi="宋体" w:eastAsia="宋体" w:cs="宋体"/>
          <w:sz w:val="24"/>
          <w:szCs w:val="24"/>
        </w:rPr>
        <w:drawing>
          <wp:inline distT="0" distB="0" distL="114300" distR="114300">
            <wp:extent cx="5425440" cy="3204845"/>
            <wp:effectExtent l="0" t="0" r="3810" b="1460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tretch>
                      <a:fillRect/>
                    </a:stretch>
                  </pic:blipFill>
                  <pic:spPr>
                    <a:xfrm>
                      <a:off x="0" y="0"/>
                      <a:ext cx="5425440" cy="3204845"/>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参考代码：</w:t>
      </w:r>
    </w:p>
    <w:p>
      <w:pPr>
        <w:rPr>
          <w:rFonts w:hint="eastAsia" w:ascii="宋体" w:hAnsi="宋体" w:eastAsia="宋体" w:cs="宋体"/>
          <w:sz w:val="24"/>
          <w:szCs w:val="24"/>
          <w:lang w:val="en-US" w:eastAsia="zh-CN"/>
        </w:rPr>
      </w:pPr>
    </w:p>
    <w:p>
      <w:pPr>
        <w:rPr>
          <w:rFonts w:hint="eastAsia" w:ascii="宋体" w:hAnsi="宋体" w:eastAsia="宋体" w:cs="宋体"/>
          <w:sz w:val="24"/>
          <w:szCs w:val="24"/>
        </w:rPr>
      </w:pPr>
      <w:r>
        <w:drawing>
          <wp:inline distT="0" distB="0" distL="114300" distR="114300">
            <wp:extent cx="5269865" cy="4464685"/>
            <wp:effectExtent l="0" t="0" r="6985" b="1206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5269865" cy="4464685"/>
                    </a:xfrm>
                    <a:prstGeom prst="rect">
                      <a:avLst/>
                    </a:prstGeom>
                    <a:noFill/>
                    <a:ln>
                      <a:noFill/>
                    </a:ln>
                  </pic:spPr>
                </pic:pic>
              </a:graphicData>
            </a:graphic>
          </wp:inline>
        </w:drawing>
      </w:r>
    </w:p>
    <w:p>
      <w:pPr>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0E673"/>
    <w:multiLevelType w:val="singleLevel"/>
    <w:tmpl w:val="0980E673"/>
    <w:lvl w:ilvl="0" w:tentative="0">
      <w:start w:val="1"/>
      <w:numFmt w:val="bullet"/>
      <w:lvlText w:val=""/>
      <w:lvlJc w:val="left"/>
      <w:pPr>
        <w:ind w:left="420" w:hanging="420"/>
      </w:pPr>
      <w:rPr>
        <w:rFonts w:hint="default" w:ascii="Wingdings" w:hAnsi="Wingdings"/>
      </w:rPr>
    </w:lvl>
  </w:abstractNum>
  <w:abstractNum w:abstractNumId="1">
    <w:nsid w:val="42E986A2"/>
    <w:multiLevelType w:val="singleLevel"/>
    <w:tmpl w:val="42E986A2"/>
    <w:lvl w:ilvl="0" w:tentative="0">
      <w:start w:val="1"/>
      <w:numFmt w:val="decimal"/>
      <w:lvlText w:val="(%1)"/>
      <w:lvlJc w:val="left"/>
      <w:pPr>
        <w:ind w:left="425" w:hanging="425"/>
      </w:pPr>
      <w:rPr>
        <w:rFonts w:hint="default"/>
      </w:rPr>
    </w:lvl>
  </w:abstractNum>
  <w:abstractNum w:abstractNumId="2">
    <w:nsid w:val="7F8EB991"/>
    <w:multiLevelType w:val="singleLevel"/>
    <w:tmpl w:val="7F8EB991"/>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07315A"/>
    <w:rsid w:val="11E50081"/>
    <w:rsid w:val="1407315A"/>
    <w:rsid w:val="2F4D4E33"/>
    <w:rsid w:val="367C44E2"/>
    <w:rsid w:val="42D53CE9"/>
    <w:rsid w:val="5E8C2AAC"/>
    <w:rsid w:val="698C7914"/>
    <w:rsid w:val="73255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Office_11.1.0.8986_F1E327BC-269C-435d-A152-05C5408002CA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2019-10-02T07:02:00Z</dcterms:created>
  <dc:creator>风鸣月银～颖</dc:creator>
  <cp:lastModifiedBy>风鸣月银～颖</cp:lastModifiedBy>
  <dcterms:modified xsi:type="dcterms:W3CDTF">2019-10-02T10:56:43Z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