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4"/>
        </w:rPr>
        <w:t xml:space="preserve"># flood-distributed-lock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简介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基于</w:t>
      </w:r>
      <w:r>
        <w:rPr>
          <w:rFonts w:hint="eastAsia" w:ascii="宋体" w:hAnsi="宋体" w:eastAsia="宋体"/>
          <w:color w:val="000000"/>
          <w:sz w:val="20"/>
          <w:u w:val="single"/>
        </w:rPr>
        <w:t>redis</w:t>
      </w:r>
      <w:r>
        <w:rPr>
          <w:rFonts w:hint="eastAsia" w:ascii="宋体" w:hAnsi="宋体" w:eastAsia="宋体"/>
          <w:color w:val="000000"/>
          <w:sz w:val="20"/>
        </w:rPr>
        <w:t>的分布式锁。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导入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000000"/>
          <w:sz w:val="20"/>
        </w:rPr>
        <w:t>**SpringBoot项目导入：**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  <w:r>
        <w:rPr>
          <w:rFonts w:hint="eastAsia" w:ascii="宋体" w:hAnsi="宋体" w:eastAsia="宋体"/>
          <w:color w:val="000000"/>
          <w:sz w:val="20"/>
          <w:u w:val="single"/>
        </w:rPr>
        <w:t>xml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&lt;dependency&gt;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&lt;groupId&gt;cn.flood&lt;/groupId&gt;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&lt;artifactId&gt;flood-distributed-lock&lt;/artifactId&gt;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&lt;version&gt;2.0.0&lt;/version&gt;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&lt;/dependency&gt;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000000"/>
          <w:sz w:val="20"/>
        </w:rPr>
        <w:t>**jar包方式导入：**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&lt;br&gt;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用法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在SpringBoot中使用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在</w:t>
      </w:r>
      <w:r>
        <w:rPr>
          <w:rFonts w:hint="eastAsia" w:ascii="宋体" w:hAnsi="宋体" w:eastAsia="宋体"/>
          <w:color w:val="4444CC"/>
          <w:sz w:val="22"/>
        </w:rPr>
        <w:t>`application.properties`</w:t>
      </w:r>
      <w:r>
        <w:rPr>
          <w:rFonts w:hint="eastAsia" w:ascii="宋体" w:hAnsi="宋体" w:eastAsia="宋体"/>
          <w:color w:val="000000"/>
          <w:sz w:val="20"/>
        </w:rPr>
        <w:t>有如下配置可选：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18"/>
        </w:rPr>
        <w:t>########################################################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>### lock setting.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18"/>
        </w:rPr>
        <w:t>########################################################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flood.distributed.lock.type: "</w:t>
      </w:r>
      <w:r>
        <w:rPr>
          <w:rFonts w:hint="eastAsia" w:ascii="宋体" w:hAnsi="宋体" w:eastAsia="宋体"/>
          <w:color w:val="000000"/>
          <w:sz w:val="20"/>
          <w:u w:val="single"/>
        </w:rPr>
        <w:t>redis</w:t>
      </w:r>
      <w:r>
        <w:rPr>
          <w:rFonts w:hint="eastAsia" w:ascii="宋体" w:hAnsi="宋体" w:eastAsia="宋体"/>
          <w:color w:val="000000"/>
          <w:sz w:val="20"/>
        </w:rPr>
        <w:t>"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flood.distributed.lock.redis.host: 10.10.10.51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flood.distributed.lock.redis.port: 6379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flood.distributed.lock.redis.db: 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flood.distributed.lock.redis.password: winsunion123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flood.distributed.lock.redis.poolConfig.maxTotal: 10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flood.distributed.lock.redis.poolConfig.maxIdle: 10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flood.distributed.lock.redis.poolConfig.minIdle: 2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flood.distributed.lock.redis.poolConfig.maxWaitMillis: 30000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flood.distributed.lock.redis.poolConfig.testOnBorrow: true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flood.distributed.lock.redis.poolConfig.testOnReturn: true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flood.distributed.lock.redis.poolConfig.timeBetweenEvictionRunsMillis: 10000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flood.distributed.lock.redis.poolConfig.minEvictableIdleTimeMillis: 30000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flood.distributed.lock.redis.poolConfig.numTestsPerEvictionRun: -1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0"/>
        </w:rPr>
        <w:t xml:space="preserve">### </w:t>
      </w:r>
      <w:r>
        <w:rPr>
          <w:rFonts w:hint="eastAsia" w:ascii="宋体" w:hAnsi="宋体" w:eastAsia="宋体"/>
          <w:b/>
          <w:color w:val="172F47"/>
          <w:sz w:val="20"/>
          <w:u w:val="single"/>
        </w:rPr>
        <w:t>redis</w:t>
      </w:r>
      <w:r>
        <w:rPr>
          <w:rFonts w:hint="eastAsia" w:ascii="宋体" w:hAnsi="宋体" w:eastAsia="宋体"/>
          <w:b/>
          <w:color w:val="172F47"/>
          <w:sz w:val="20"/>
        </w:rPr>
        <w:t xml:space="preserve"> 锁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//获取分布式锁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DistributedLock distributedLock = DistributedLocks.getLock("access-service","myLock", 30L, 0);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if (distributedLock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    LOGGER.error("Failed to get lock of name : {}", lockName);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    return "Failed to get lock " + lockName;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//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if (!distributedLock.tryLock())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    LOGGER.error("Failed to try lock");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    return "Failed to try lock " + lockName;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//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 注意，必须用try/finally 或者 try/catch/finally来释放锁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try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     干活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    doSomeThingWithinLock();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finally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    distributedLock.unlock();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    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A3897"/>
    <w:rsid w:val="0F922D14"/>
    <w:rsid w:val="14E31F12"/>
    <w:rsid w:val="1B0903B0"/>
    <w:rsid w:val="1FC576A5"/>
    <w:rsid w:val="2EC83080"/>
    <w:rsid w:val="361D7F42"/>
    <w:rsid w:val="483B5F39"/>
    <w:rsid w:val="4E71669C"/>
    <w:rsid w:val="5D393A85"/>
    <w:rsid w:val="6482685C"/>
    <w:rsid w:val="6A465867"/>
    <w:rsid w:val="78A533C8"/>
    <w:rsid w:val="7D4C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daimi</dc:creator>
  <cp:lastModifiedBy>daimi</cp:lastModifiedBy>
  <dcterms:modified xsi:type="dcterms:W3CDTF">2020-08-22T11:05:17Z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