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CF" w:rsidRPr="00591CA4" w:rsidRDefault="00256BAD" w:rsidP="00FF2B82">
      <w:pPr>
        <w:rPr>
          <w:rFonts w:ascii="微软雅黑" w:hAnsi="微软雅黑"/>
          <w:b/>
          <w:sz w:val="21"/>
          <w:szCs w:val="21"/>
        </w:rPr>
      </w:pPr>
      <w:r>
        <w:rPr>
          <w:rFonts w:ascii="微软雅黑" w:hAnsi="微软雅黑"/>
          <w:b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96pt;margin-top:594.75pt;width:237.75pt;height:139.55pt;z-index:251659264" o:preferrelative="t" filled="f" stroked="f">
            <v:textbox>
              <w:txbxContent>
                <w:p w:rsidR="00963A13" w:rsidRDefault="00CF34E3">
                  <w:pPr>
                    <w:jc w:val="center"/>
                    <w:rPr>
                      <w:rFonts w:eastAsia="黑体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黑体" w:hint="eastAsia"/>
                      <w:sz w:val="28"/>
                      <w:szCs w:val="28"/>
                    </w:rPr>
                    <w:t>xxxx</w:t>
                  </w:r>
                  <w:proofErr w:type="spellEnd"/>
                  <w:r w:rsidR="00FF2B82">
                    <w:rPr>
                      <w:rFonts w:eastAsia="黑体"/>
                      <w:sz w:val="28"/>
                      <w:szCs w:val="28"/>
                    </w:rPr>
                    <w:t>科技有限公司</w:t>
                  </w:r>
                </w:p>
                <w:p w:rsidR="00963A13" w:rsidRDefault="00963A13">
                  <w:pPr>
                    <w:jc w:val="center"/>
                    <w:rPr>
                      <w:rFonts w:eastAsia="黑体"/>
                      <w:sz w:val="28"/>
                      <w:szCs w:val="28"/>
                    </w:rPr>
                  </w:pPr>
                  <w:r>
                    <w:rPr>
                      <w:rFonts w:eastAsia="黑体"/>
                      <w:sz w:val="28"/>
                      <w:szCs w:val="28"/>
                    </w:rPr>
                    <w:t>20</w:t>
                  </w:r>
                  <w:r>
                    <w:rPr>
                      <w:rFonts w:eastAsia="黑体" w:hint="eastAsia"/>
                      <w:sz w:val="28"/>
                      <w:szCs w:val="28"/>
                    </w:rPr>
                    <w:t>1</w:t>
                  </w:r>
                  <w:r w:rsidR="00FF2B82">
                    <w:rPr>
                      <w:rFonts w:eastAsia="黑体"/>
                      <w:sz w:val="28"/>
                      <w:szCs w:val="28"/>
                    </w:rPr>
                    <w:t>7</w:t>
                  </w:r>
                  <w:r>
                    <w:rPr>
                      <w:rFonts w:eastAsia="黑体"/>
                      <w:sz w:val="28"/>
                      <w:szCs w:val="28"/>
                    </w:rPr>
                    <w:t>-</w:t>
                  </w:r>
                  <w:r w:rsidR="00CF34E3">
                    <w:rPr>
                      <w:rFonts w:eastAsia="黑体"/>
                      <w:sz w:val="28"/>
                      <w:szCs w:val="28"/>
                    </w:rPr>
                    <w:t>10</w:t>
                  </w:r>
                  <w:r>
                    <w:rPr>
                      <w:rFonts w:eastAsia="黑体"/>
                      <w:sz w:val="28"/>
                      <w:szCs w:val="28"/>
                    </w:rPr>
                    <w:t>-</w:t>
                  </w:r>
                  <w:r w:rsidR="00FF2B82">
                    <w:rPr>
                      <w:rFonts w:eastAsia="黑体"/>
                      <w:sz w:val="28"/>
                      <w:szCs w:val="28"/>
                    </w:rPr>
                    <w:t>2</w:t>
                  </w:r>
                  <w:r w:rsidR="00CF34E3">
                    <w:rPr>
                      <w:rFonts w:eastAsia="黑体"/>
                      <w:sz w:val="28"/>
                      <w:szCs w:val="28"/>
                    </w:rPr>
                    <w:t>7</w:t>
                  </w:r>
                </w:p>
                <w:p w:rsidR="00963A13" w:rsidRDefault="00963A13">
                  <w:pPr>
                    <w:jc w:val="center"/>
                    <w:rPr>
                      <w:rFonts w:eastAsia="黑体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sz w:val="21"/>
          <w:szCs w:val="21"/>
        </w:rPr>
        <w:pict>
          <v:shape id="文本框 2" o:spid="_x0000_s1028" type="#_x0000_t202" style="position:absolute;left:0;text-align:left;margin-left:-6pt;margin-top:97.35pt;width:450pt;height:247.5pt;z-index:251658240" o:preferrelative="t" filled="f" stroked="f">
            <v:textbox>
              <w:txbxContent>
                <w:p w:rsidR="00CF34E3" w:rsidRPr="00D4763F" w:rsidRDefault="00CF34E3" w:rsidP="00CF34E3">
                  <w:pPr>
                    <w:ind w:left="1680" w:firstLineChars="190" w:firstLine="836"/>
                    <w:rPr>
                      <w:rFonts w:ascii="微软雅黑" w:hAnsi="微软雅黑"/>
                      <w:b/>
                      <w:sz w:val="44"/>
                      <w:szCs w:val="44"/>
                    </w:rPr>
                  </w:pPr>
                  <w:r w:rsidRPr="00D4763F">
                    <w:rPr>
                      <w:rFonts w:ascii="微软雅黑" w:hAnsi="微软雅黑" w:hint="eastAsia"/>
                      <w:b/>
                      <w:sz w:val="44"/>
                      <w:szCs w:val="44"/>
                    </w:rPr>
                    <w:t>茶园管理系统 概要</w:t>
                  </w:r>
                </w:p>
                <w:p w:rsidR="00963A13" w:rsidRDefault="00963A13">
                  <w:pPr>
                    <w:jc w:val="center"/>
                    <w:rPr>
                      <w:b/>
                      <w:bCs/>
                      <w:sz w:val="72"/>
                      <w:szCs w:val="72"/>
                    </w:rPr>
                  </w:pPr>
                  <w:r>
                    <w:rPr>
                      <w:rFonts w:hint="eastAsia"/>
                      <w:b/>
                      <w:bCs/>
                      <w:sz w:val="72"/>
                      <w:szCs w:val="72"/>
                    </w:rPr>
                    <w:t>（</w:t>
                  </w:r>
                  <w:r>
                    <w:rPr>
                      <w:rFonts w:hint="eastAsia"/>
                      <w:b/>
                      <w:bCs/>
                      <w:sz w:val="72"/>
                      <w:szCs w:val="72"/>
                    </w:rPr>
                    <w:t>Version1.0</w:t>
                  </w:r>
                  <w:r w:rsidR="00CF34E3">
                    <w:rPr>
                      <w:b/>
                      <w:bCs/>
                      <w:sz w:val="72"/>
                      <w:szCs w:val="72"/>
                    </w:rPr>
                    <w:t>.0</w:t>
                  </w:r>
                  <w:r>
                    <w:rPr>
                      <w:rFonts w:hint="eastAsia"/>
                      <w:b/>
                      <w:bCs/>
                      <w:sz w:val="72"/>
                      <w:szCs w:val="72"/>
                    </w:rPr>
                    <w:t>）</w:t>
                  </w:r>
                </w:p>
                <w:p w:rsidR="00963A13" w:rsidRDefault="00963A13">
                  <w:pPr>
                    <w:jc w:val="center"/>
                    <w:rPr>
                      <w:sz w:val="72"/>
                      <w:szCs w:val="72"/>
                    </w:rPr>
                  </w:pPr>
                </w:p>
                <w:p w:rsidR="00963A13" w:rsidRDefault="00963A13">
                  <w:pPr>
                    <w:jc w:val="center"/>
                    <w:rPr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Cs/>
                      <w:sz w:val="52"/>
                      <w:szCs w:val="52"/>
                    </w:rPr>
                    <w:t>文档说明</w:t>
                  </w:r>
                </w:p>
                <w:p w:rsidR="00963A13" w:rsidRDefault="00963A13">
                  <w:pPr>
                    <w:jc w:val="center"/>
                    <w:rPr>
                      <w:bCs/>
                      <w:sz w:val="52"/>
                      <w:szCs w:val="52"/>
                    </w:rPr>
                  </w:pPr>
                  <w:r>
                    <w:rPr>
                      <w:rFonts w:hint="eastAsia"/>
                      <w:bCs/>
                      <w:sz w:val="52"/>
                      <w:szCs w:val="52"/>
                    </w:rPr>
                    <w:t>V</w:t>
                  </w:r>
                  <w:r w:rsidR="00CF34E3">
                    <w:rPr>
                      <w:bCs/>
                      <w:sz w:val="52"/>
                      <w:szCs w:val="52"/>
                    </w:rPr>
                    <w:t>1</w:t>
                  </w:r>
                  <w:r>
                    <w:rPr>
                      <w:rFonts w:hint="eastAsia"/>
                      <w:bCs/>
                      <w:sz w:val="52"/>
                      <w:szCs w:val="52"/>
                    </w:rPr>
                    <w:t>.</w:t>
                  </w:r>
                  <w:r>
                    <w:rPr>
                      <w:bCs/>
                      <w:sz w:val="52"/>
                      <w:szCs w:val="52"/>
                    </w:rPr>
                    <w:t>0</w:t>
                  </w:r>
                  <w:r w:rsidR="00CF34E3">
                    <w:rPr>
                      <w:bCs/>
                      <w:sz w:val="52"/>
                      <w:szCs w:val="52"/>
                    </w:rPr>
                    <w:t>.0</w:t>
                  </w:r>
                  <w:r>
                    <w:rPr>
                      <w:rFonts w:hint="eastAsia"/>
                      <w:bCs/>
                      <w:sz w:val="52"/>
                      <w:szCs w:val="52"/>
                    </w:rPr>
                    <w:t xml:space="preserve"> beta</w:t>
                  </w:r>
                </w:p>
              </w:txbxContent>
            </v:textbox>
          </v:shape>
        </w:pict>
      </w:r>
      <w:r w:rsidR="00963A13" w:rsidRPr="00591CA4">
        <w:rPr>
          <w:rFonts w:ascii="微软雅黑" w:hAnsi="微软雅黑"/>
          <w:b/>
          <w:sz w:val="21"/>
          <w:szCs w:val="21"/>
        </w:rPr>
        <w:br w:type="page"/>
      </w:r>
      <w:r w:rsidR="00963A13" w:rsidRPr="00591CA4">
        <w:rPr>
          <w:rFonts w:ascii="微软雅黑" w:hAnsi="微软雅黑" w:hint="eastAsia"/>
          <w:b/>
          <w:sz w:val="21"/>
          <w:szCs w:val="21"/>
        </w:rPr>
        <w:lastRenderedPageBreak/>
        <w:t>修改记录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126"/>
        <w:gridCol w:w="3685"/>
      </w:tblGrid>
      <w:tr w:rsidR="008B79EB" w:rsidRPr="00CF34E3" w:rsidTr="008B79EB">
        <w:tc>
          <w:tcPr>
            <w:tcW w:w="1809" w:type="dxa"/>
            <w:shd w:val="clear" w:color="auto" w:fill="CCCCCC"/>
          </w:tcPr>
          <w:p w:rsidR="008B79EB" w:rsidRPr="00CF34E3" w:rsidRDefault="008B79EB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修改日期</w:t>
            </w:r>
          </w:p>
        </w:tc>
        <w:tc>
          <w:tcPr>
            <w:tcW w:w="1560" w:type="dxa"/>
            <w:shd w:val="clear" w:color="auto" w:fill="CCCCCC"/>
          </w:tcPr>
          <w:p w:rsidR="008B79EB" w:rsidRPr="00CF34E3" w:rsidRDefault="008B79EB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修改人</w:t>
            </w:r>
          </w:p>
        </w:tc>
        <w:tc>
          <w:tcPr>
            <w:tcW w:w="2126" w:type="dxa"/>
            <w:shd w:val="clear" w:color="auto" w:fill="CCCCCC"/>
          </w:tcPr>
          <w:p w:rsidR="008B79EB" w:rsidRPr="00CF34E3" w:rsidRDefault="008B79EB">
            <w:pPr>
              <w:jc w:val="center"/>
              <w:rPr>
                <w:rFonts w:ascii="微软雅黑" w:hAnsi="微软雅黑" w:hint="eastAsia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修改内容</w:t>
            </w:r>
          </w:p>
        </w:tc>
        <w:tc>
          <w:tcPr>
            <w:tcW w:w="3685" w:type="dxa"/>
            <w:shd w:val="clear" w:color="auto" w:fill="CCCCCC"/>
          </w:tcPr>
          <w:p w:rsidR="008B79EB" w:rsidRPr="00CF34E3" w:rsidRDefault="008B79EB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>
              <w:rPr>
                <w:rFonts w:ascii="微软雅黑" w:hAnsi="微软雅黑" w:hint="eastAsia"/>
                <w:b/>
                <w:sz w:val="13"/>
                <w:szCs w:val="13"/>
              </w:rPr>
              <w:t>备注</w:t>
            </w:r>
          </w:p>
        </w:tc>
      </w:tr>
      <w:tr w:rsidR="008B79EB" w:rsidRPr="00CF34E3" w:rsidTr="008B79EB">
        <w:tc>
          <w:tcPr>
            <w:tcW w:w="1809" w:type="dxa"/>
          </w:tcPr>
          <w:p w:rsidR="008B79EB" w:rsidRPr="00CF34E3" w:rsidRDefault="008B79EB" w:rsidP="00CF34E3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201</w:t>
            </w:r>
            <w:r w:rsidRPr="00CF34E3">
              <w:rPr>
                <w:rFonts w:ascii="微软雅黑" w:hAnsi="微软雅黑"/>
                <w:b/>
                <w:sz w:val="13"/>
                <w:szCs w:val="13"/>
              </w:rPr>
              <w:t>7</w:t>
            </w: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-</w:t>
            </w:r>
            <w:r w:rsidRPr="00CF34E3">
              <w:rPr>
                <w:rFonts w:ascii="微软雅黑" w:hAnsi="微软雅黑"/>
                <w:b/>
                <w:sz w:val="13"/>
                <w:szCs w:val="13"/>
              </w:rPr>
              <w:t>10</w:t>
            </w: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-</w:t>
            </w:r>
            <w:r w:rsidRPr="00CF34E3">
              <w:rPr>
                <w:rFonts w:ascii="微软雅黑" w:hAnsi="微软雅黑"/>
                <w:b/>
                <w:sz w:val="13"/>
                <w:szCs w:val="13"/>
              </w:rPr>
              <w:t>27</w:t>
            </w:r>
          </w:p>
        </w:tc>
        <w:tc>
          <w:tcPr>
            <w:tcW w:w="1560" w:type="dxa"/>
          </w:tcPr>
          <w:p w:rsidR="008B79EB" w:rsidRPr="00CF34E3" w:rsidRDefault="008B79EB" w:rsidP="00CF34E3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李彬彬</w:t>
            </w:r>
          </w:p>
        </w:tc>
        <w:tc>
          <w:tcPr>
            <w:tcW w:w="2126" w:type="dxa"/>
          </w:tcPr>
          <w:p w:rsidR="008B79EB" w:rsidRPr="00CF34E3" w:rsidRDefault="008B79EB" w:rsidP="00CF34E3">
            <w:pPr>
              <w:jc w:val="center"/>
              <w:rPr>
                <w:rFonts w:ascii="微软雅黑" w:hAnsi="微软雅黑" w:hint="eastAsia"/>
                <w:b/>
                <w:sz w:val="13"/>
                <w:szCs w:val="13"/>
              </w:rPr>
            </w:pPr>
            <w:r w:rsidRPr="00CF34E3">
              <w:rPr>
                <w:rFonts w:ascii="微软雅黑" w:hAnsi="微软雅黑" w:hint="eastAsia"/>
                <w:b/>
                <w:sz w:val="13"/>
                <w:szCs w:val="13"/>
              </w:rPr>
              <w:t>创建模块</w:t>
            </w:r>
            <w:r w:rsidRPr="00CF34E3">
              <w:rPr>
                <w:rFonts w:ascii="微软雅黑" w:hAnsi="微软雅黑"/>
                <w:b/>
                <w:sz w:val="13"/>
                <w:szCs w:val="13"/>
              </w:rPr>
              <w:t>功能列表</w:t>
            </w:r>
          </w:p>
        </w:tc>
        <w:tc>
          <w:tcPr>
            <w:tcW w:w="3685" w:type="dxa"/>
          </w:tcPr>
          <w:p w:rsidR="008B79EB" w:rsidRPr="00CF34E3" w:rsidRDefault="008B79EB" w:rsidP="00CF34E3">
            <w:pPr>
              <w:jc w:val="center"/>
              <w:rPr>
                <w:rFonts w:ascii="微软雅黑" w:hAnsi="微软雅黑" w:hint="eastAsia"/>
                <w:b/>
                <w:sz w:val="13"/>
                <w:szCs w:val="13"/>
              </w:rPr>
            </w:pPr>
          </w:p>
        </w:tc>
      </w:tr>
      <w:tr w:rsidR="008B79EB" w:rsidRPr="00CF34E3" w:rsidTr="008B79EB">
        <w:tc>
          <w:tcPr>
            <w:tcW w:w="1809" w:type="dxa"/>
          </w:tcPr>
          <w:p w:rsidR="008B79EB" w:rsidRPr="00CF34E3" w:rsidRDefault="008B79EB" w:rsidP="008F04DF">
            <w:pPr>
              <w:jc w:val="center"/>
              <w:rPr>
                <w:rFonts w:ascii="微软雅黑" w:hAnsi="微软雅黑"/>
                <w:b/>
                <w:sz w:val="13"/>
                <w:szCs w:val="13"/>
              </w:rPr>
            </w:pPr>
            <w:r>
              <w:rPr>
                <w:rFonts w:ascii="微软雅黑" w:hAnsi="微软雅黑" w:hint="eastAsia"/>
                <w:b/>
                <w:sz w:val="13"/>
                <w:szCs w:val="13"/>
              </w:rPr>
              <w:t>2017-11-05</w:t>
            </w:r>
          </w:p>
        </w:tc>
        <w:tc>
          <w:tcPr>
            <w:tcW w:w="1560" w:type="dxa"/>
          </w:tcPr>
          <w:p w:rsidR="008B79EB" w:rsidRPr="00CF34E3" w:rsidRDefault="008B79EB" w:rsidP="008F04DF">
            <w:pPr>
              <w:jc w:val="center"/>
              <w:rPr>
                <w:rFonts w:ascii="微软雅黑" w:hAnsi="微软雅黑" w:hint="eastAsia"/>
                <w:b/>
                <w:sz w:val="13"/>
                <w:szCs w:val="13"/>
              </w:rPr>
            </w:pPr>
            <w:proofErr w:type="gramStart"/>
            <w:r>
              <w:rPr>
                <w:rFonts w:ascii="微软雅黑" w:hAnsi="微软雅黑" w:hint="eastAsia"/>
                <w:b/>
                <w:sz w:val="13"/>
                <w:szCs w:val="13"/>
              </w:rPr>
              <w:t>钟</w:t>
            </w:r>
            <w:r>
              <w:rPr>
                <w:rFonts w:ascii="微软雅黑" w:hAnsi="微软雅黑"/>
                <w:b/>
                <w:sz w:val="13"/>
                <w:szCs w:val="13"/>
              </w:rPr>
              <w:t>超波</w:t>
            </w:r>
            <w:proofErr w:type="gramEnd"/>
          </w:p>
        </w:tc>
        <w:tc>
          <w:tcPr>
            <w:tcW w:w="2126" w:type="dxa"/>
          </w:tcPr>
          <w:p w:rsidR="008B79EB" w:rsidRDefault="008B79EB" w:rsidP="008F04DF">
            <w:pPr>
              <w:jc w:val="center"/>
              <w:rPr>
                <w:rFonts w:ascii="微软雅黑" w:hAnsi="微软雅黑" w:hint="eastAsia"/>
                <w:b/>
                <w:sz w:val="13"/>
                <w:szCs w:val="13"/>
              </w:rPr>
            </w:pPr>
            <w:r>
              <w:rPr>
                <w:rFonts w:ascii="微软雅黑" w:hAnsi="微软雅黑" w:hint="eastAsia"/>
                <w:b/>
                <w:sz w:val="13"/>
                <w:szCs w:val="13"/>
              </w:rPr>
              <w:t>流程</w:t>
            </w:r>
            <w:r>
              <w:rPr>
                <w:rFonts w:ascii="微软雅黑" w:hAnsi="微软雅黑"/>
                <w:b/>
                <w:sz w:val="13"/>
                <w:szCs w:val="13"/>
              </w:rPr>
              <w:t>分析，及</w:t>
            </w:r>
            <w:r>
              <w:rPr>
                <w:rFonts w:ascii="微软雅黑" w:hAnsi="微软雅黑" w:hint="eastAsia"/>
                <w:b/>
                <w:sz w:val="13"/>
                <w:szCs w:val="13"/>
              </w:rPr>
              <w:t>功能</w:t>
            </w:r>
            <w:r>
              <w:rPr>
                <w:rFonts w:ascii="微软雅黑" w:hAnsi="微软雅黑"/>
                <w:b/>
                <w:sz w:val="13"/>
                <w:szCs w:val="13"/>
              </w:rPr>
              <w:t>规划</w:t>
            </w:r>
          </w:p>
        </w:tc>
        <w:tc>
          <w:tcPr>
            <w:tcW w:w="3685" w:type="dxa"/>
          </w:tcPr>
          <w:p w:rsidR="008B79EB" w:rsidRPr="008B79EB" w:rsidRDefault="008B79EB" w:rsidP="008F04DF">
            <w:pPr>
              <w:jc w:val="center"/>
              <w:rPr>
                <w:rFonts w:ascii="微软雅黑" w:hAnsi="微软雅黑" w:hint="eastAsia"/>
                <w:b/>
                <w:sz w:val="10"/>
                <w:szCs w:val="10"/>
              </w:rPr>
            </w:pPr>
            <w:r w:rsidRPr="008B79EB">
              <w:rPr>
                <w:rFonts w:ascii="微软雅黑" w:hAnsi="微软雅黑" w:hint="eastAsia"/>
                <w:b/>
                <w:sz w:val="10"/>
                <w:szCs w:val="10"/>
              </w:rPr>
              <w:t>门店</w:t>
            </w:r>
            <w:r w:rsidRPr="008B79EB">
              <w:rPr>
                <w:rFonts w:ascii="微软雅黑" w:hAnsi="微软雅黑"/>
                <w:b/>
                <w:sz w:val="10"/>
                <w:szCs w:val="10"/>
              </w:rPr>
              <w:t>管理，</w:t>
            </w:r>
            <w:r w:rsidRPr="008B79EB">
              <w:rPr>
                <w:rFonts w:ascii="微软雅黑" w:hAnsi="微软雅黑" w:hint="eastAsia"/>
                <w:b/>
                <w:sz w:val="10"/>
                <w:szCs w:val="10"/>
              </w:rPr>
              <w:t>需求</w:t>
            </w:r>
            <w:r w:rsidRPr="008B79EB">
              <w:rPr>
                <w:rFonts w:ascii="微软雅黑" w:hAnsi="微软雅黑"/>
                <w:b/>
                <w:sz w:val="10"/>
                <w:szCs w:val="10"/>
              </w:rPr>
              <w:t>需要进一步跟进</w:t>
            </w:r>
            <w:r w:rsidRPr="008B79EB">
              <w:rPr>
                <w:rFonts w:ascii="微软雅黑" w:hAnsi="微软雅黑" w:hint="eastAsia"/>
                <w:b/>
                <w:sz w:val="10"/>
                <w:szCs w:val="10"/>
              </w:rPr>
              <w:t>明确</w:t>
            </w:r>
            <w:r w:rsidRPr="008B79EB">
              <w:rPr>
                <w:rFonts w:ascii="微软雅黑" w:hAnsi="微软雅黑"/>
                <w:b/>
                <w:sz w:val="10"/>
                <w:szCs w:val="10"/>
              </w:rPr>
              <w:t>加盟制度和门</w:t>
            </w:r>
            <w:proofErr w:type="gramStart"/>
            <w:r w:rsidRPr="008B79EB">
              <w:rPr>
                <w:rFonts w:ascii="微软雅黑" w:hAnsi="微软雅黑"/>
                <w:b/>
                <w:sz w:val="10"/>
                <w:szCs w:val="10"/>
              </w:rPr>
              <w:t>店制度</w:t>
            </w:r>
            <w:proofErr w:type="gramEnd"/>
            <w:r w:rsidRPr="008B79EB">
              <w:rPr>
                <w:rFonts w:ascii="微软雅黑" w:hAnsi="微软雅黑"/>
                <w:b/>
                <w:sz w:val="10"/>
                <w:szCs w:val="10"/>
              </w:rPr>
              <w:t>的区别</w:t>
            </w:r>
            <w:bookmarkStart w:id="0" w:name="_GoBack"/>
            <w:bookmarkEnd w:id="0"/>
          </w:p>
        </w:tc>
      </w:tr>
      <w:tr w:rsidR="008B79EB" w:rsidRPr="00CF34E3" w:rsidTr="008B79EB">
        <w:trPr>
          <w:trHeight w:val="251"/>
        </w:trPr>
        <w:tc>
          <w:tcPr>
            <w:tcW w:w="1809" w:type="dxa"/>
          </w:tcPr>
          <w:p w:rsidR="008B79EB" w:rsidRPr="00CF34E3" w:rsidRDefault="008B79EB">
            <w:pPr>
              <w:rPr>
                <w:rFonts w:ascii="微软雅黑" w:hAnsi="微软雅黑"/>
                <w:b/>
                <w:sz w:val="13"/>
                <w:szCs w:val="13"/>
              </w:rPr>
            </w:pPr>
          </w:p>
        </w:tc>
        <w:tc>
          <w:tcPr>
            <w:tcW w:w="1560" w:type="dxa"/>
          </w:tcPr>
          <w:p w:rsidR="008B79EB" w:rsidRPr="00CF34E3" w:rsidRDefault="008B79EB">
            <w:pPr>
              <w:rPr>
                <w:rFonts w:ascii="微软雅黑" w:hAnsi="微软雅黑"/>
                <w:b/>
                <w:sz w:val="13"/>
                <w:szCs w:val="13"/>
              </w:rPr>
            </w:pPr>
          </w:p>
        </w:tc>
        <w:tc>
          <w:tcPr>
            <w:tcW w:w="2126" w:type="dxa"/>
          </w:tcPr>
          <w:p w:rsidR="008B79EB" w:rsidRPr="008F04DF" w:rsidRDefault="008B79EB">
            <w:pPr>
              <w:rPr>
                <w:rFonts w:ascii="微软雅黑" w:hAnsi="微软雅黑"/>
                <w:b/>
                <w:sz w:val="13"/>
                <w:szCs w:val="13"/>
              </w:rPr>
            </w:pPr>
          </w:p>
        </w:tc>
        <w:tc>
          <w:tcPr>
            <w:tcW w:w="3685" w:type="dxa"/>
          </w:tcPr>
          <w:p w:rsidR="008B79EB" w:rsidRPr="008F04DF" w:rsidRDefault="008B79EB">
            <w:pPr>
              <w:rPr>
                <w:rFonts w:ascii="微软雅黑" w:hAnsi="微软雅黑"/>
                <w:b/>
                <w:sz w:val="13"/>
                <w:szCs w:val="13"/>
              </w:rPr>
            </w:pPr>
          </w:p>
        </w:tc>
      </w:tr>
    </w:tbl>
    <w:p w:rsidR="002F72CF" w:rsidRPr="008B79EB" w:rsidRDefault="002F72CF">
      <w:pPr>
        <w:jc w:val="center"/>
        <w:rPr>
          <w:rFonts w:ascii="微软雅黑" w:hAnsi="微软雅黑"/>
          <w:b/>
          <w:sz w:val="21"/>
          <w:szCs w:val="21"/>
        </w:rPr>
      </w:pPr>
    </w:p>
    <w:p w:rsidR="00B60B96" w:rsidRDefault="00CF34E3" w:rsidP="00CF34E3">
      <w:pPr>
        <w:pStyle w:val="2"/>
      </w:pPr>
      <w:r w:rsidRPr="00E24E6F">
        <w:rPr>
          <w:rFonts w:hint="eastAsia"/>
        </w:rPr>
        <w:t>【系统概述】</w:t>
      </w:r>
    </w:p>
    <w:p w:rsidR="00CF34E3" w:rsidRPr="00E24E6F" w:rsidRDefault="00CF34E3" w:rsidP="00CF34E3">
      <w:pPr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为更好的方便快捷的完成茶园的信息化管理，现需要将</w:t>
      </w:r>
      <w:proofErr w:type="gramStart"/>
      <w:r w:rsidRPr="00E24E6F">
        <w:rPr>
          <w:rFonts w:ascii="微软雅黑" w:hAnsi="微软雅黑" w:hint="eastAsia"/>
          <w:szCs w:val="16"/>
        </w:rPr>
        <w:t>叶原料</w:t>
      </w:r>
      <w:proofErr w:type="gramEnd"/>
      <w:r w:rsidRPr="00E24E6F">
        <w:rPr>
          <w:rFonts w:ascii="微软雅黑" w:hAnsi="微软雅黑" w:hint="eastAsia"/>
          <w:szCs w:val="16"/>
        </w:rPr>
        <w:t>的生长、加工、储藏、溯源、门店及分销等供应链环节的管理对象进行标识、并相互链接。以便为茶园的管理,产品的溯源，销售分销提供数据分析，进而实现茶园管理和产品销售利润最大化。</w:t>
      </w:r>
    </w:p>
    <w:p w:rsidR="00CF34E3" w:rsidRPr="00E24E6F" w:rsidRDefault="00CF34E3" w:rsidP="00CF34E3">
      <w:pPr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茶园管理系统由四部分组成,结构如下：</w:t>
      </w:r>
    </w:p>
    <w:p w:rsidR="00CF34E3" w:rsidRPr="00CF34E3" w:rsidRDefault="00CF34E3" w:rsidP="00CF34E3">
      <w:pPr>
        <w:rPr>
          <w:rFonts w:hint="eastAsia"/>
        </w:rPr>
      </w:pPr>
    </w:p>
    <w:p w:rsidR="00CF34E3" w:rsidRPr="00CF34E3" w:rsidRDefault="00CF34E3" w:rsidP="00CF34E3">
      <w:pPr>
        <w:rPr>
          <w:rFonts w:hint="eastAsia"/>
        </w:rPr>
      </w:pPr>
      <w:r w:rsidRPr="00D4763F">
        <w:rPr>
          <w:rFonts w:ascii="微软雅黑" w:hAnsi="微软雅黑"/>
          <w:noProof/>
        </w:rPr>
        <w:drawing>
          <wp:inline distT="0" distB="0" distL="0" distR="0" wp14:anchorId="1E0FA28A" wp14:editId="58DB55E8">
            <wp:extent cx="2720567" cy="1042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17" cy="109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2CF" w:rsidRPr="00CF34E3" w:rsidRDefault="00CF34E3" w:rsidP="00CF34E3">
      <w:pPr>
        <w:pStyle w:val="2"/>
        <w:rPr>
          <w:rFonts w:ascii="微软雅黑" w:hAnsi="微软雅黑"/>
          <w:b/>
          <w:sz w:val="21"/>
          <w:szCs w:val="21"/>
        </w:rPr>
      </w:pPr>
      <w:r w:rsidRPr="00E24E6F">
        <w:rPr>
          <w:rFonts w:ascii="微软雅黑" w:hAnsi="微软雅黑" w:hint="eastAsia"/>
          <w:sz w:val="16"/>
          <w:szCs w:val="16"/>
        </w:rPr>
        <w:t>企业信息展示网站</w:t>
      </w:r>
    </w:p>
    <w:p w:rsidR="00CF34E3" w:rsidRDefault="00CF34E3" w:rsidP="00CF34E3">
      <w:pPr>
        <w:ind w:firstLineChars="150" w:firstLine="240"/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企业信息展示网站系统用于公司介绍，产品展示等对外宣传性作用，系统模块如下:</w:t>
      </w:r>
    </w:p>
    <w:p w:rsidR="002F72CF" w:rsidRDefault="00CF34E3">
      <w:pPr>
        <w:rPr>
          <w:rFonts w:ascii="微软雅黑" w:hAnsi="微软雅黑" w:cs="Nirmala UI"/>
          <w:b/>
          <w:sz w:val="21"/>
          <w:szCs w:val="21"/>
          <w:shd w:val="clear" w:color="auto" w:fill="FFFFFF"/>
        </w:rPr>
      </w:pPr>
      <w:r w:rsidRPr="00D4763F">
        <w:rPr>
          <w:rFonts w:ascii="微软雅黑" w:hAnsi="微软雅黑"/>
          <w:noProof/>
        </w:rPr>
        <w:drawing>
          <wp:inline distT="0" distB="0" distL="0" distR="0" wp14:anchorId="7E4A7595" wp14:editId="098DE020">
            <wp:extent cx="2706987" cy="146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31" cy="150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0B" w:rsidRDefault="00604C0B" w:rsidP="00604C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首页</w:t>
      </w:r>
    </w:p>
    <w:p w:rsidR="00604C0B" w:rsidRDefault="00604C0B" w:rsidP="00604C0B">
      <w:pPr>
        <w:ind w:left="420"/>
      </w:pPr>
      <w:r>
        <w:rPr>
          <w:rFonts w:hint="eastAsia"/>
        </w:rPr>
        <w:t>企业</w:t>
      </w:r>
      <w:r>
        <w:t>最新</w:t>
      </w:r>
      <w:r>
        <w:rPr>
          <w:rFonts w:hint="eastAsia"/>
        </w:rPr>
        <w:t>动态</w:t>
      </w:r>
      <w:r>
        <w:t>信息展示，</w:t>
      </w:r>
      <w:r>
        <w:rPr>
          <w:rFonts w:hint="eastAsia"/>
        </w:rPr>
        <w:t>全站</w:t>
      </w:r>
      <w:r>
        <w:t>采用</w:t>
      </w:r>
      <w:r>
        <w:rPr>
          <w:rFonts w:hint="eastAsia"/>
        </w:rPr>
        <w:t xml:space="preserve"> HTML5,css3</w:t>
      </w:r>
      <w:r>
        <w:t xml:space="preserve"> </w:t>
      </w:r>
      <w:r>
        <w:rPr>
          <w:rFonts w:hint="eastAsia"/>
        </w:rPr>
        <w:t>来</w:t>
      </w:r>
      <w:r>
        <w:t>实现页面</w:t>
      </w:r>
      <w:r>
        <w:rPr>
          <w:rFonts w:hint="eastAsia"/>
        </w:rPr>
        <w:t>开发</w:t>
      </w:r>
      <w:r>
        <w:t>，</w:t>
      </w:r>
      <w:r>
        <w:rPr>
          <w:rFonts w:hint="eastAsia"/>
        </w:rPr>
        <w:t xml:space="preserve"> </w:t>
      </w:r>
    </w:p>
    <w:p w:rsidR="00604C0B" w:rsidRDefault="00604C0B" w:rsidP="00604C0B">
      <w:pPr>
        <w:pStyle w:val="3"/>
      </w:pPr>
      <w:r>
        <w:rPr>
          <w:rFonts w:hint="eastAsia"/>
        </w:rPr>
        <w:t>产品</w:t>
      </w:r>
      <w:r>
        <w:t>展示</w:t>
      </w:r>
    </w:p>
    <w:p w:rsidR="00604C0B" w:rsidRDefault="00604C0B" w:rsidP="00604C0B">
      <w:pPr>
        <w:ind w:left="420"/>
      </w:pPr>
      <w:r>
        <w:rPr>
          <w:rFonts w:hint="eastAsia"/>
        </w:rPr>
        <w:t>展示</w:t>
      </w:r>
      <w:r>
        <w:t>茶园，出产产品的品类，茶叶信息等。</w:t>
      </w:r>
    </w:p>
    <w:p w:rsidR="00604C0B" w:rsidRDefault="00604C0B" w:rsidP="00604C0B">
      <w:pPr>
        <w:pStyle w:val="3"/>
      </w:pPr>
      <w:r>
        <w:rPr>
          <w:rFonts w:hint="eastAsia"/>
        </w:rPr>
        <w:t>新闻</w:t>
      </w:r>
      <w:r>
        <w:t>资讯</w:t>
      </w:r>
    </w:p>
    <w:p w:rsidR="00604C0B" w:rsidRDefault="00604C0B" w:rsidP="00604C0B">
      <w:pPr>
        <w:ind w:left="420"/>
      </w:pPr>
      <w:r>
        <w:rPr>
          <w:rFonts w:hint="eastAsia"/>
        </w:rPr>
        <w:t>企业</w:t>
      </w:r>
      <w:r>
        <w:t>最新动态，及茶叶市场资讯，</w:t>
      </w:r>
      <w:r>
        <w:rPr>
          <w:rFonts w:hint="eastAsia"/>
        </w:rPr>
        <w:t>掌握</w:t>
      </w:r>
      <w:r>
        <w:t>最新市场行情</w:t>
      </w:r>
    </w:p>
    <w:p w:rsidR="00604C0B" w:rsidRDefault="00604C0B" w:rsidP="00604C0B">
      <w:pPr>
        <w:pStyle w:val="3"/>
      </w:pPr>
      <w:r>
        <w:rPr>
          <w:rFonts w:hint="eastAsia"/>
        </w:rPr>
        <w:t>招商</w:t>
      </w:r>
      <w:r>
        <w:t>加盟</w:t>
      </w:r>
    </w:p>
    <w:p w:rsidR="00DC7B24" w:rsidRPr="00DC7B24" w:rsidRDefault="00DC7B24" w:rsidP="00DC7B24">
      <w:pPr>
        <w:ind w:firstLine="420"/>
        <w:rPr>
          <w:rFonts w:hint="eastAsia"/>
        </w:rPr>
      </w:pPr>
      <w:r>
        <w:rPr>
          <w:rFonts w:hint="eastAsia"/>
        </w:rPr>
        <w:t>(</w:t>
      </w:r>
      <w:r w:rsidRPr="00DC7B24">
        <w:rPr>
          <w:rFonts w:hint="eastAsia"/>
          <w:color w:val="FF0000"/>
        </w:rPr>
        <w:t>需</w:t>
      </w:r>
      <w:r w:rsidRPr="00DC7B24">
        <w:rPr>
          <w:color w:val="FF0000"/>
        </w:rPr>
        <w:t>求</w:t>
      </w:r>
      <w:r w:rsidRPr="00DC7B24">
        <w:rPr>
          <w:rFonts w:hint="eastAsia"/>
          <w:color w:val="FF0000"/>
        </w:rPr>
        <w:t>需要</w:t>
      </w:r>
      <w:r w:rsidRPr="00DC7B24">
        <w:rPr>
          <w:color w:val="FF0000"/>
        </w:rPr>
        <w:t>进一步确定</w:t>
      </w:r>
      <w:r w:rsidRPr="00DC7B24">
        <w:rPr>
          <w:color w:val="FF0000"/>
        </w:rPr>
        <w:t>-</w:t>
      </w:r>
      <w:r w:rsidRPr="00DC7B24">
        <w:rPr>
          <w:color w:val="FF0000"/>
        </w:rPr>
        <w:t>门店是直营</w:t>
      </w:r>
      <w:r w:rsidRPr="00DC7B24">
        <w:rPr>
          <w:rFonts w:hint="eastAsia"/>
          <w:color w:val="FF0000"/>
        </w:rPr>
        <w:t>类型</w:t>
      </w:r>
      <w:r w:rsidRPr="00DC7B24">
        <w:rPr>
          <w:color w:val="FF0000"/>
        </w:rPr>
        <w:t>，还是可申请加盟</w:t>
      </w:r>
      <w:r>
        <w:rPr>
          <w:rFonts w:hint="eastAsia"/>
        </w:rPr>
        <w:t>)</w:t>
      </w:r>
    </w:p>
    <w:p w:rsidR="00604C0B" w:rsidRDefault="00604C0B" w:rsidP="00DC7B24">
      <w:pPr>
        <w:ind w:left="420"/>
      </w:pPr>
      <w:r>
        <w:rPr>
          <w:rFonts w:hint="eastAsia"/>
        </w:rPr>
        <w:t>门</w:t>
      </w:r>
      <w:proofErr w:type="gramStart"/>
      <w:r>
        <w:rPr>
          <w:rFonts w:hint="eastAsia"/>
        </w:rPr>
        <w:t>店</w:t>
      </w:r>
      <w:r>
        <w:t>申请</w:t>
      </w:r>
      <w:proofErr w:type="gramEnd"/>
      <w:r>
        <w:t>加盟，</w:t>
      </w:r>
      <w:r>
        <w:rPr>
          <w:rFonts w:hint="eastAsia"/>
        </w:rPr>
        <w:t>用户</w:t>
      </w:r>
      <w:r>
        <w:t>或企业</w:t>
      </w:r>
      <w:r>
        <w:rPr>
          <w:rFonts w:hint="eastAsia"/>
        </w:rPr>
        <w:t>填写</w:t>
      </w:r>
      <w:r>
        <w:t>申请信息，申请加盟到平台</w:t>
      </w:r>
      <w:r>
        <w:rPr>
          <w:rFonts w:hint="eastAsia"/>
        </w:rPr>
        <w:t>。</w:t>
      </w:r>
      <w:r>
        <w:t>后台</w:t>
      </w:r>
      <w:r>
        <w:rPr>
          <w:rFonts w:hint="eastAsia"/>
        </w:rPr>
        <w:t>统一</w:t>
      </w:r>
      <w:r w:rsidR="00DC7B24">
        <w:t>管理，</w:t>
      </w:r>
    </w:p>
    <w:p w:rsidR="00DC7B24" w:rsidRDefault="00DC7B24" w:rsidP="00DC7B24">
      <w:pPr>
        <w:pStyle w:val="3"/>
      </w:pPr>
      <w:r>
        <w:rPr>
          <w:rFonts w:hint="eastAsia"/>
        </w:rPr>
        <w:t>荣誉</w:t>
      </w:r>
      <w:r>
        <w:t>资质</w:t>
      </w:r>
    </w:p>
    <w:p w:rsidR="00DC7B24" w:rsidRDefault="00DC7B24" w:rsidP="00DC7B24">
      <w:pPr>
        <w:ind w:left="420"/>
      </w:pPr>
      <w:r>
        <w:rPr>
          <w:rFonts w:hint="eastAsia"/>
        </w:rPr>
        <w:t>展示</w:t>
      </w:r>
      <w:r>
        <w:t>企业</w:t>
      </w:r>
      <w:r>
        <w:rPr>
          <w:rFonts w:hint="eastAsia"/>
        </w:rPr>
        <w:t>成长</w:t>
      </w:r>
      <w:r>
        <w:t>的内容，及成就</w:t>
      </w:r>
    </w:p>
    <w:p w:rsidR="00DC7B24" w:rsidRDefault="00DC7B24" w:rsidP="00DC7B24">
      <w:pPr>
        <w:pStyle w:val="3"/>
      </w:pPr>
      <w:r>
        <w:rPr>
          <w:rFonts w:hint="eastAsia"/>
        </w:rPr>
        <w:t>马山会</w:t>
      </w:r>
    </w:p>
    <w:p w:rsidR="00DC7B24" w:rsidRPr="00DC7B24" w:rsidRDefault="00DC7B24" w:rsidP="00DC7B24">
      <w:pPr>
        <w:ind w:left="420"/>
        <w:rPr>
          <w:rFonts w:hint="eastAsia"/>
        </w:rPr>
      </w:pPr>
      <w:r>
        <w:rPr>
          <w:rFonts w:hint="eastAsia"/>
        </w:rPr>
        <w:t>（内容</w:t>
      </w:r>
      <w:r>
        <w:t>暂</w:t>
      </w:r>
      <w:r>
        <w:rPr>
          <w:rFonts w:hint="eastAsia"/>
        </w:rPr>
        <w:t>无）</w:t>
      </w:r>
    </w:p>
    <w:p w:rsidR="00DC7B24" w:rsidRDefault="00DC7B24" w:rsidP="00DC7B24">
      <w:pPr>
        <w:pStyle w:val="3"/>
      </w:pPr>
      <w:r>
        <w:rPr>
          <w:rFonts w:hint="eastAsia"/>
        </w:rPr>
        <w:t>在线商城</w:t>
      </w:r>
    </w:p>
    <w:p w:rsidR="00DC7B24" w:rsidRPr="00DC7B24" w:rsidRDefault="00DC7B24" w:rsidP="00DC7B24">
      <w:pPr>
        <w:ind w:left="420"/>
        <w:rPr>
          <w:rFonts w:hint="eastAsia"/>
        </w:rPr>
      </w:pPr>
      <w:r>
        <w:rPr>
          <w:rFonts w:hint="eastAsia"/>
        </w:rPr>
        <w:t>线上</w:t>
      </w:r>
      <w:r>
        <w:t>销售平台，对接淘宝，</w:t>
      </w:r>
      <w:proofErr w:type="gramStart"/>
      <w:r>
        <w:t>天猫等</w:t>
      </w:r>
      <w:proofErr w:type="gramEnd"/>
    </w:p>
    <w:p w:rsidR="00DC7B24" w:rsidRDefault="00DC7B24" w:rsidP="00DC7B24">
      <w:pPr>
        <w:pStyle w:val="3"/>
      </w:pPr>
      <w:r>
        <w:rPr>
          <w:rFonts w:hint="eastAsia"/>
        </w:rPr>
        <w:t>关于</w:t>
      </w:r>
      <w:r>
        <w:t>我们</w:t>
      </w:r>
    </w:p>
    <w:p w:rsidR="00DC7B24" w:rsidRPr="00DC7B24" w:rsidRDefault="00DC7B24" w:rsidP="00DC7B24">
      <w:pPr>
        <w:ind w:left="420"/>
        <w:rPr>
          <w:rFonts w:hint="eastAsia"/>
        </w:rPr>
      </w:pPr>
      <w:r>
        <w:rPr>
          <w:rFonts w:hint="eastAsia"/>
        </w:rPr>
        <w:t>介绍</w:t>
      </w:r>
      <w:r>
        <w:t>企业信息等</w:t>
      </w:r>
    </w:p>
    <w:p w:rsidR="002F72CF" w:rsidRDefault="00CD111B">
      <w:pPr>
        <w:pStyle w:val="2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后台管理系统</w:t>
      </w:r>
    </w:p>
    <w:p w:rsidR="00FD6EBD" w:rsidRPr="00FD6EBD" w:rsidRDefault="00FD6EBD" w:rsidP="00FD6EBD">
      <w:pPr>
        <w:ind w:firstLineChars="200" w:firstLine="320"/>
        <w:rPr>
          <w:rFonts w:ascii="微软雅黑" w:hAnsi="微软雅黑" w:hint="eastAsia"/>
          <w:szCs w:val="16"/>
        </w:rPr>
      </w:pPr>
      <w:r w:rsidRPr="00E24E6F">
        <w:rPr>
          <w:rFonts w:ascii="微软雅黑" w:hAnsi="微软雅黑" w:hint="eastAsia"/>
          <w:szCs w:val="16"/>
        </w:rPr>
        <w:t>后台管理系统为总公司使用系统,对门</w:t>
      </w:r>
      <w:proofErr w:type="gramStart"/>
      <w:r w:rsidRPr="00E24E6F">
        <w:rPr>
          <w:rFonts w:ascii="微软雅黑" w:hAnsi="微软雅黑" w:hint="eastAsia"/>
          <w:szCs w:val="16"/>
        </w:rPr>
        <w:t>店系统</w:t>
      </w:r>
      <w:proofErr w:type="gramEnd"/>
      <w:r w:rsidRPr="00E24E6F">
        <w:rPr>
          <w:rFonts w:ascii="微软雅黑" w:hAnsi="微软雅黑" w:hint="eastAsia"/>
          <w:szCs w:val="16"/>
        </w:rPr>
        <w:t>和分销系统进行数据监控和管理，后台管理系统模块如下:</w:t>
      </w:r>
    </w:p>
    <w:p w:rsidR="00FD6EBD" w:rsidRPr="00FD6EBD" w:rsidRDefault="00FD6EBD" w:rsidP="00FD6EBD">
      <w:pPr>
        <w:rPr>
          <w:rFonts w:hint="eastAsia"/>
        </w:rPr>
      </w:pPr>
      <w:r w:rsidRPr="00D4763F">
        <w:rPr>
          <w:rFonts w:ascii="微软雅黑" w:hAnsi="微软雅黑"/>
          <w:noProof/>
        </w:rPr>
        <w:lastRenderedPageBreak/>
        <w:drawing>
          <wp:inline distT="0" distB="0" distL="0" distR="0" wp14:anchorId="52FF7A64" wp14:editId="2E0740E5">
            <wp:extent cx="1704105" cy="21366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61" cy="217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1B" w:rsidRDefault="00CD111B" w:rsidP="00CD111B">
      <w:pPr>
        <w:pStyle w:val="3"/>
      </w:pPr>
      <w:r w:rsidRPr="00E24E6F">
        <w:rPr>
          <w:rFonts w:hint="eastAsia"/>
        </w:rPr>
        <w:t>茶园管理：</w:t>
      </w:r>
    </w:p>
    <w:p w:rsidR="00CD111B" w:rsidRPr="00E24E6F" w:rsidRDefault="00CD111B" w:rsidP="00CD111B">
      <w:r w:rsidRPr="00E24E6F">
        <w:rPr>
          <w:rFonts w:hint="eastAsia"/>
        </w:rPr>
        <w:t>管理员通过系统记录个个茶园中施肥，除虫，茶叶采摘等操作。</w:t>
      </w:r>
      <w:r w:rsidRPr="00E24E6F">
        <w:t xml:space="preserve"> </w:t>
      </w:r>
    </w:p>
    <w:p w:rsidR="00CD111B" w:rsidRDefault="00CD111B" w:rsidP="00CD111B">
      <w:pPr>
        <w:pStyle w:val="afe"/>
        <w:ind w:firstLineChars="0" w:firstLine="0"/>
        <w:rPr>
          <w:rFonts w:ascii="微软雅黑" w:eastAsia="微软雅黑" w:hAnsi="微软雅黑"/>
          <w:sz w:val="16"/>
          <w:szCs w:val="16"/>
        </w:rPr>
      </w:pPr>
      <w:r w:rsidRPr="00E24E6F">
        <w:rPr>
          <w:rFonts w:ascii="微软雅黑" w:eastAsia="微软雅黑" w:hAnsi="微软雅黑"/>
          <w:noProof/>
          <w:sz w:val="16"/>
          <w:szCs w:val="16"/>
        </w:rPr>
        <w:drawing>
          <wp:inline distT="0" distB="0" distL="0" distR="0" wp14:anchorId="510B9A52" wp14:editId="452C1EEB">
            <wp:extent cx="3517272" cy="14311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30" cy="145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11B" w:rsidRPr="00CD111B" w:rsidRDefault="00CD111B" w:rsidP="00CD111B">
      <w:pPr>
        <w:rPr>
          <w:rFonts w:ascii="微软雅黑" w:hAnsi="微软雅黑"/>
          <w:szCs w:val="16"/>
        </w:rPr>
      </w:pPr>
      <w:r w:rsidRPr="00CD111B">
        <w:rPr>
          <w:rFonts w:ascii="微软雅黑" w:hAnsi="微软雅黑" w:hint="eastAsia"/>
          <w:szCs w:val="16"/>
        </w:rPr>
        <w:t>茶园</w:t>
      </w:r>
      <w:r w:rsidRPr="00CD111B">
        <w:rPr>
          <w:rFonts w:ascii="微软雅黑" w:hAnsi="微软雅黑"/>
          <w:szCs w:val="16"/>
        </w:rPr>
        <w:t>信息录入，根据地区，规模，</w:t>
      </w:r>
      <w:r w:rsidRPr="00CD111B">
        <w:rPr>
          <w:rFonts w:ascii="微软雅黑" w:hAnsi="微软雅黑"/>
          <w:szCs w:val="16"/>
        </w:rPr>
        <w:t>品质，分类，</w:t>
      </w:r>
      <w:r w:rsidRPr="00CD111B">
        <w:rPr>
          <w:rFonts w:ascii="微软雅黑" w:hAnsi="微软雅黑" w:hint="eastAsia"/>
          <w:szCs w:val="16"/>
        </w:rPr>
        <w:t>筛选</w:t>
      </w:r>
      <w:r w:rsidRPr="00CD111B">
        <w:rPr>
          <w:rFonts w:ascii="微软雅黑" w:hAnsi="微软雅黑"/>
          <w:szCs w:val="16"/>
        </w:rPr>
        <w:t>茶园</w:t>
      </w:r>
    </w:p>
    <w:p w:rsidR="00CD111B" w:rsidRPr="00CD111B" w:rsidRDefault="00CD111B" w:rsidP="00CD111B">
      <w:pPr>
        <w:rPr>
          <w:szCs w:val="16"/>
        </w:rPr>
      </w:pPr>
      <w:r w:rsidRPr="00CD111B">
        <w:rPr>
          <w:rFonts w:ascii="微软雅黑" w:hAnsi="微软雅黑" w:hint="eastAsia"/>
          <w:szCs w:val="16"/>
        </w:rPr>
        <w:t>茶园管理日志</w:t>
      </w:r>
      <w:r w:rsidRPr="00CD111B">
        <w:rPr>
          <w:rFonts w:ascii="微软雅黑" w:hAnsi="微软雅黑"/>
          <w:szCs w:val="16"/>
        </w:rPr>
        <w:t>，</w:t>
      </w:r>
      <w:r w:rsidRPr="00CD111B">
        <w:rPr>
          <w:rFonts w:ascii="微软雅黑" w:hAnsi="微软雅黑" w:hint="eastAsia"/>
          <w:szCs w:val="16"/>
        </w:rPr>
        <w:t>记录</w:t>
      </w:r>
      <w:r w:rsidRPr="00CD111B">
        <w:rPr>
          <w:rFonts w:ascii="微软雅黑" w:hAnsi="微软雅黑"/>
          <w:szCs w:val="16"/>
        </w:rPr>
        <w:t>茶园</w:t>
      </w:r>
      <w:r w:rsidRPr="00CD111B">
        <w:rPr>
          <w:rFonts w:ascii="微软雅黑" w:hAnsi="微软雅黑" w:hint="eastAsia"/>
          <w:szCs w:val="16"/>
        </w:rPr>
        <w:t>的</w:t>
      </w:r>
      <w:r w:rsidRPr="00CD111B">
        <w:rPr>
          <w:rFonts w:ascii="微软雅黑" w:hAnsi="微软雅黑"/>
          <w:szCs w:val="16"/>
        </w:rPr>
        <w:t>各项操作，流程和</w:t>
      </w:r>
      <w:r w:rsidRPr="00CD111B">
        <w:rPr>
          <w:rFonts w:ascii="微软雅黑" w:hAnsi="微软雅黑" w:hint="eastAsia"/>
          <w:szCs w:val="16"/>
        </w:rPr>
        <w:t>物料</w:t>
      </w:r>
      <w:r w:rsidRPr="00CD111B">
        <w:rPr>
          <w:rFonts w:ascii="微软雅黑" w:hAnsi="微软雅黑"/>
          <w:szCs w:val="16"/>
        </w:rPr>
        <w:t>使用。方便</w:t>
      </w:r>
      <w:r w:rsidRPr="00CD111B">
        <w:rPr>
          <w:rFonts w:ascii="微软雅黑" w:hAnsi="微软雅黑" w:hint="eastAsia"/>
          <w:szCs w:val="16"/>
        </w:rPr>
        <w:t>追踪</w:t>
      </w:r>
      <w:r w:rsidRPr="00CD111B">
        <w:rPr>
          <w:rFonts w:ascii="微软雅黑" w:hAnsi="微软雅黑"/>
          <w:szCs w:val="16"/>
        </w:rPr>
        <w:t>和</w:t>
      </w:r>
      <w:r w:rsidRPr="00CD111B">
        <w:rPr>
          <w:rFonts w:ascii="微软雅黑" w:hAnsi="微软雅黑" w:hint="eastAsia"/>
          <w:szCs w:val="16"/>
        </w:rPr>
        <w:t xml:space="preserve">查阅 </w:t>
      </w:r>
    </w:p>
    <w:p w:rsidR="00CD111B" w:rsidRPr="00CD111B" w:rsidRDefault="00CD111B" w:rsidP="00CD111B">
      <w:pPr>
        <w:pStyle w:val="afe"/>
        <w:ind w:firstLineChars="0" w:firstLine="0"/>
        <w:rPr>
          <w:rFonts w:ascii="微软雅黑" w:eastAsia="微软雅黑" w:hAnsi="微软雅黑"/>
          <w:sz w:val="16"/>
          <w:szCs w:val="16"/>
        </w:rPr>
      </w:pPr>
      <w:r w:rsidRPr="00CD111B">
        <w:rPr>
          <w:rFonts w:ascii="微软雅黑" w:eastAsia="微软雅黑" w:hAnsi="微软雅黑" w:hint="eastAsia"/>
          <w:sz w:val="16"/>
          <w:szCs w:val="16"/>
        </w:rPr>
        <w:t>采购管理：通过系统记录在相关耗材的采购情况。</w:t>
      </w:r>
    </w:p>
    <w:p w:rsidR="006D4DEE" w:rsidRDefault="00CD111B" w:rsidP="00CD111B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采购管理</w:t>
      </w:r>
      <w:r w:rsidR="00FD6EBD">
        <w:rPr>
          <w:rFonts w:ascii="微软雅黑" w:hAnsi="微软雅黑" w:hint="eastAsia"/>
          <w:sz w:val="16"/>
          <w:szCs w:val="16"/>
        </w:rPr>
        <w:t>：</w:t>
      </w:r>
    </w:p>
    <w:p w:rsidR="00FD6EBD" w:rsidRDefault="00FD6EBD" w:rsidP="00FD6EBD">
      <w:pPr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通过系统记录在相关耗材的采购情况</w:t>
      </w:r>
    </w:p>
    <w:p w:rsidR="00FD6EBD" w:rsidRPr="00FD6EBD" w:rsidRDefault="00FD6EBD" w:rsidP="00FD6EBD">
      <w:pPr>
        <w:rPr>
          <w:rFonts w:hint="eastAsia"/>
        </w:rPr>
      </w:pPr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5EC28000" wp14:editId="66B5586A">
            <wp:extent cx="3082705" cy="13766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37" cy="13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EE" w:rsidRDefault="00FD6EBD" w:rsidP="006D4DEE">
      <w:pPr>
        <w:rPr>
          <w:rFonts w:ascii="微软雅黑" w:hAnsi="微软雅黑"/>
          <w:szCs w:val="16"/>
          <w:shd w:val="clear" w:color="auto" w:fill="FFFFFF"/>
        </w:rPr>
      </w:pPr>
      <w:r>
        <w:rPr>
          <w:rFonts w:ascii="微软雅黑" w:hAnsi="微软雅黑" w:hint="eastAsia"/>
          <w:szCs w:val="16"/>
          <w:shd w:val="clear" w:color="auto" w:fill="FFFFFF"/>
        </w:rPr>
        <w:t>流程</w:t>
      </w:r>
      <w:r>
        <w:rPr>
          <w:rFonts w:ascii="微软雅黑" w:hAnsi="微软雅黑"/>
          <w:szCs w:val="16"/>
          <w:shd w:val="clear" w:color="auto" w:fill="FFFFFF"/>
        </w:rPr>
        <w:t>分析</w:t>
      </w:r>
      <w:r>
        <w:rPr>
          <w:rFonts w:ascii="微软雅黑" w:hAnsi="微软雅黑" w:hint="eastAsia"/>
          <w:szCs w:val="16"/>
          <w:shd w:val="clear" w:color="auto" w:fill="FFFFFF"/>
        </w:rPr>
        <w:t>: 采购</w:t>
      </w:r>
      <w:r>
        <w:rPr>
          <w:rFonts w:ascii="微软雅黑" w:hAnsi="微软雅黑"/>
          <w:szCs w:val="16"/>
          <w:shd w:val="clear" w:color="auto" w:fill="FFFFFF"/>
        </w:rPr>
        <w:t>肥料，</w:t>
      </w:r>
      <w:r>
        <w:rPr>
          <w:rFonts w:ascii="微软雅黑" w:hAnsi="微软雅黑" w:hint="eastAsia"/>
          <w:szCs w:val="16"/>
          <w:shd w:val="clear" w:color="auto" w:fill="FFFFFF"/>
        </w:rPr>
        <w:t>由</w:t>
      </w:r>
      <w:r>
        <w:rPr>
          <w:rFonts w:ascii="微软雅黑" w:hAnsi="微软雅黑"/>
          <w:szCs w:val="16"/>
          <w:shd w:val="clear" w:color="auto" w:fill="FFFFFF"/>
        </w:rPr>
        <w:t>采购部门提交采购申请，</w:t>
      </w:r>
      <w:r>
        <w:rPr>
          <w:rFonts w:ascii="微软雅黑" w:hAnsi="微软雅黑" w:hint="eastAsia"/>
          <w:szCs w:val="16"/>
          <w:shd w:val="clear" w:color="auto" w:fill="FFFFFF"/>
        </w:rPr>
        <w:t>系统</w:t>
      </w:r>
      <w:r>
        <w:rPr>
          <w:rFonts w:ascii="微软雅黑" w:hAnsi="微软雅黑"/>
          <w:szCs w:val="16"/>
          <w:shd w:val="clear" w:color="auto" w:fill="FFFFFF"/>
        </w:rPr>
        <w:t>管理部门审批通过，反馈到采购部门，</w:t>
      </w:r>
    </w:p>
    <w:p w:rsidR="00FD6EBD" w:rsidRDefault="00FD6EBD" w:rsidP="006D4DEE">
      <w:pPr>
        <w:rPr>
          <w:rFonts w:ascii="微软雅黑" w:hAnsi="微软雅黑"/>
          <w:szCs w:val="16"/>
          <w:shd w:val="clear" w:color="auto" w:fill="FFFFFF"/>
        </w:rPr>
      </w:pPr>
      <w:r>
        <w:rPr>
          <w:rFonts w:ascii="微软雅黑" w:hAnsi="微软雅黑" w:hint="eastAsia"/>
          <w:szCs w:val="16"/>
          <w:shd w:val="clear" w:color="auto" w:fill="FFFFFF"/>
        </w:rPr>
        <w:t>采购</w:t>
      </w:r>
      <w:r>
        <w:rPr>
          <w:rFonts w:ascii="微软雅黑" w:hAnsi="微软雅黑"/>
          <w:szCs w:val="16"/>
          <w:shd w:val="clear" w:color="auto" w:fill="FFFFFF"/>
        </w:rPr>
        <w:t>列表-</w:t>
      </w:r>
      <w:r>
        <w:rPr>
          <w:rFonts w:ascii="微软雅黑" w:hAnsi="微软雅黑" w:hint="eastAsia"/>
          <w:szCs w:val="16"/>
          <w:shd w:val="clear" w:color="auto" w:fill="FFFFFF"/>
        </w:rPr>
        <w:t>根据</w:t>
      </w:r>
      <w:r>
        <w:rPr>
          <w:rFonts w:ascii="微软雅黑" w:hAnsi="微软雅黑"/>
          <w:szCs w:val="16"/>
          <w:shd w:val="clear" w:color="auto" w:fill="FFFFFF"/>
        </w:rPr>
        <w:t>采购原料类型，供应商，</w:t>
      </w:r>
      <w:r>
        <w:rPr>
          <w:rFonts w:ascii="微软雅黑" w:hAnsi="微软雅黑" w:hint="eastAsia"/>
          <w:szCs w:val="16"/>
          <w:shd w:val="clear" w:color="auto" w:fill="FFFFFF"/>
        </w:rPr>
        <w:t>等等</w:t>
      </w:r>
      <w:r>
        <w:rPr>
          <w:rFonts w:ascii="微软雅黑" w:hAnsi="微软雅黑"/>
          <w:szCs w:val="16"/>
          <w:shd w:val="clear" w:color="auto" w:fill="FFFFFF"/>
        </w:rPr>
        <w:t>信息筛选采购单</w:t>
      </w:r>
    </w:p>
    <w:p w:rsidR="00FD6EBD" w:rsidRDefault="00FD6EBD" w:rsidP="006D4DEE">
      <w:pPr>
        <w:rPr>
          <w:rFonts w:ascii="微软雅黑" w:hAnsi="微软雅黑"/>
          <w:szCs w:val="16"/>
          <w:shd w:val="clear" w:color="auto" w:fill="FFFFFF"/>
        </w:rPr>
      </w:pPr>
      <w:r>
        <w:rPr>
          <w:rFonts w:ascii="微软雅黑" w:hAnsi="微软雅黑" w:hint="eastAsia"/>
          <w:szCs w:val="16"/>
          <w:shd w:val="clear" w:color="auto" w:fill="FFFFFF"/>
        </w:rPr>
        <w:t>采购单</w:t>
      </w:r>
      <w:r>
        <w:rPr>
          <w:rFonts w:ascii="微软雅黑" w:hAnsi="微软雅黑"/>
          <w:szCs w:val="16"/>
          <w:shd w:val="clear" w:color="auto" w:fill="FFFFFF"/>
        </w:rPr>
        <w:t>信息包含，采购物品说明，</w:t>
      </w:r>
      <w:r>
        <w:rPr>
          <w:rFonts w:ascii="微软雅黑" w:hAnsi="微软雅黑" w:hint="eastAsia"/>
          <w:szCs w:val="16"/>
          <w:shd w:val="clear" w:color="auto" w:fill="FFFFFF"/>
        </w:rPr>
        <w:t>用途</w:t>
      </w:r>
      <w:r>
        <w:rPr>
          <w:rFonts w:ascii="微软雅黑" w:hAnsi="微软雅黑"/>
          <w:szCs w:val="16"/>
          <w:shd w:val="clear" w:color="auto" w:fill="FFFFFF"/>
        </w:rPr>
        <w:t>，审核人，</w:t>
      </w:r>
      <w:r>
        <w:rPr>
          <w:rFonts w:ascii="微软雅黑" w:hAnsi="微软雅黑" w:hint="eastAsia"/>
          <w:szCs w:val="16"/>
          <w:shd w:val="clear" w:color="auto" w:fill="FFFFFF"/>
        </w:rPr>
        <w:t>原料</w:t>
      </w:r>
      <w:r>
        <w:rPr>
          <w:rFonts w:ascii="微软雅黑" w:hAnsi="微软雅黑"/>
          <w:szCs w:val="16"/>
          <w:shd w:val="clear" w:color="auto" w:fill="FFFFFF"/>
        </w:rPr>
        <w:t>供应商，等等信息。方便</w:t>
      </w:r>
      <w:r>
        <w:rPr>
          <w:rFonts w:ascii="微软雅黑" w:hAnsi="微软雅黑" w:hint="eastAsia"/>
          <w:szCs w:val="16"/>
          <w:shd w:val="clear" w:color="auto" w:fill="FFFFFF"/>
        </w:rPr>
        <w:t>财务</w:t>
      </w:r>
      <w:r>
        <w:rPr>
          <w:rFonts w:ascii="微软雅黑" w:hAnsi="微软雅黑"/>
          <w:szCs w:val="16"/>
          <w:shd w:val="clear" w:color="auto" w:fill="FFFFFF"/>
        </w:rPr>
        <w:t>部门报备</w:t>
      </w:r>
      <w:r>
        <w:rPr>
          <w:rFonts w:ascii="微软雅黑" w:hAnsi="微软雅黑" w:hint="eastAsia"/>
          <w:szCs w:val="16"/>
          <w:shd w:val="clear" w:color="auto" w:fill="FFFFFF"/>
        </w:rPr>
        <w:t>及</w:t>
      </w:r>
      <w:r>
        <w:rPr>
          <w:rFonts w:ascii="微软雅黑" w:hAnsi="微软雅黑"/>
          <w:szCs w:val="16"/>
          <w:shd w:val="clear" w:color="auto" w:fill="FFFFFF"/>
        </w:rPr>
        <w:t>盘点</w:t>
      </w:r>
    </w:p>
    <w:p w:rsidR="0087463F" w:rsidRDefault="0087463F" w:rsidP="0087463F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lastRenderedPageBreak/>
        <w:t>生产加工</w:t>
      </w:r>
      <w:r w:rsidR="002360D6">
        <w:rPr>
          <w:rFonts w:ascii="微软雅黑" w:hAnsi="微软雅黑" w:hint="eastAsia"/>
          <w:sz w:val="16"/>
          <w:szCs w:val="16"/>
        </w:rPr>
        <w:t>管理</w:t>
      </w:r>
    </w:p>
    <w:p w:rsidR="0087463F" w:rsidRDefault="0087463F" w:rsidP="0087463F">
      <w:r>
        <w:rPr>
          <w:rFonts w:hint="eastAsia"/>
        </w:rPr>
        <w:t>当</w:t>
      </w:r>
      <w:r>
        <w:t>茶园进入采收季</w:t>
      </w:r>
      <w:r>
        <w:rPr>
          <w:rFonts w:hint="eastAsia"/>
        </w:rPr>
        <w:t>。</w:t>
      </w:r>
      <w:r>
        <w:t>茶园标识为采收完成，进入加工程序</w:t>
      </w:r>
    </w:p>
    <w:p w:rsidR="0087463F" w:rsidRDefault="0087463F" w:rsidP="0087463F"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17B217C1" wp14:editId="2645F772">
            <wp:extent cx="2656840" cy="136707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614" cy="139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0D6" w:rsidRPr="002360D6" w:rsidRDefault="002360D6" w:rsidP="0087463F">
      <w:pPr>
        <w:rPr>
          <w:rFonts w:hint="eastAsia"/>
        </w:rPr>
      </w:pPr>
      <w:r>
        <w:t>加工流程</w:t>
      </w:r>
      <w:r>
        <w:rPr>
          <w:rFonts w:hint="eastAsia"/>
        </w:rPr>
        <w:t>以</w:t>
      </w:r>
      <w:r>
        <w:t>绿茶</w:t>
      </w:r>
      <w:r>
        <w:rPr>
          <w:rFonts w:hint="eastAsia"/>
        </w:rPr>
        <w:t>加工</w:t>
      </w:r>
      <w:r>
        <w:t>为例，</w:t>
      </w:r>
      <w:r>
        <w:rPr>
          <w:rFonts w:hint="eastAsia"/>
        </w:rPr>
        <w:t>(</w:t>
      </w:r>
      <w:r>
        <w:rPr>
          <w:rFonts w:ascii="微软雅黑" w:hAnsi="微软雅黑" w:hint="eastAsia"/>
          <w:color w:val="333333"/>
          <w:shd w:val="clear" w:color="auto" w:fill="FFFFFF"/>
        </w:rPr>
        <w:t>鲜叶-杀青-揉捻（做形）-干燥</w:t>
      </w:r>
      <w:r>
        <w:rPr>
          <w:rFonts w:hint="eastAsia"/>
        </w:rPr>
        <w:t>)</w:t>
      </w:r>
      <w:r>
        <w:t xml:space="preserve"> </w:t>
      </w:r>
    </w:p>
    <w:p w:rsidR="002360D6" w:rsidRDefault="002360D6" w:rsidP="0087463F">
      <w:r>
        <w:rPr>
          <w:noProof/>
        </w:rPr>
        <w:drawing>
          <wp:inline distT="0" distB="0" distL="0" distR="0" wp14:anchorId="5B6C109D" wp14:editId="58A6D074">
            <wp:extent cx="2842788" cy="2888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168" cy="3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D6" w:rsidRDefault="002360D6" w:rsidP="0087463F">
      <w:r>
        <w:rPr>
          <w:rFonts w:hint="eastAsia"/>
        </w:rPr>
        <w:t>加工</w:t>
      </w:r>
      <w:r>
        <w:t>完成进入检验程序，检验完成</w:t>
      </w:r>
      <w:r>
        <w:rPr>
          <w:rFonts w:hint="eastAsia"/>
        </w:rPr>
        <w:t>后</w:t>
      </w:r>
      <w:r>
        <w:t>，包装入库</w:t>
      </w:r>
      <w:r>
        <w:rPr>
          <w:rFonts w:hint="eastAsia"/>
        </w:rPr>
        <w:t>(</w:t>
      </w:r>
      <w:r w:rsidRPr="002360D6">
        <w:rPr>
          <w:rFonts w:hint="eastAsia"/>
          <w:color w:val="FF0000"/>
        </w:rPr>
        <w:t>质检</w:t>
      </w:r>
      <w:r w:rsidRPr="002360D6">
        <w:rPr>
          <w:color w:val="FF0000"/>
        </w:rPr>
        <w:t>是在包装完成后再检验，还是在</w:t>
      </w:r>
      <w:r w:rsidRPr="002360D6">
        <w:rPr>
          <w:rFonts w:hint="eastAsia"/>
          <w:color w:val="FF0000"/>
        </w:rPr>
        <w:t>加工</w:t>
      </w:r>
      <w:r w:rsidRPr="002360D6">
        <w:rPr>
          <w:color w:val="FF0000"/>
        </w:rPr>
        <w:t>完成后再检验</w:t>
      </w:r>
      <w:r w:rsidRPr="002360D6">
        <w:rPr>
          <w:rFonts w:hint="eastAsia"/>
          <w:color w:val="FF0000"/>
        </w:rPr>
        <w:t>,</w:t>
      </w:r>
      <w:r w:rsidRPr="002360D6">
        <w:rPr>
          <w:rFonts w:hint="eastAsia"/>
          <w:color w:val="FF0000"/>
        </w:rPr>
        <w:t>这里</w:t>
      </w:r>
      <w:r w:rsidRPr="002360D6">
        <w:rPr>
          <w:color w:val="FF0000"/>
        </w:rPr>
        <w:t>需说明</w:t>
      </w:r>
      <w:r>
        <w:rPr>
          <w:rFonts w:hint="eastAsia"/>
        </w:rPr>
        <w:t>)</w:t>
      </w:r>
    </w:p>
    <w:p w:rsidR="00A02F6D" w:rsidRPr="002360D6" w:rsidRDefault="00FA6F7E" w:rsidP="0087463F">
      <w:pPr>
        <w:rPr>
          <w:rFonts w:hint="eastAsia"/>
        </w:rPr>
      </w:pPr>
      <w:r w:rsidRPr="00FA6F7E">
        <w:rPr>
          <w:rFonts w:hint="eastAsia"/>
          <w:color w:val="FF0000"/>
        </w:rPr>
        <w:t>溯源</w:t>
      </w:r>
      <w:proofErr w:type="gramStart"/>
      <w:r w:rsidRPr="00FA6F7E">
        <w:rPr>
          <w:rFonts w:hint="eastAsia"/>
          <w:color w:val="FF0000"/>
        </w:rPr>
        <w:t>二维码</w:t>
      </w:r>
      <w:proofErr w:type="gramEnd"/>
      <w:r>
        <w:rPr>
          <w:rFonts w:hint="eastAsia"/>
        </w:rPr>
        <w:t>(</w:t>
      </w:r>
      <w:r>
        <w:rPr>
          <w:rFonts w:hint="eastAsia"/>
        </w:rPr>
        <w:t>包装</w:t>
      </w:r>
      <w:r>
        <w:t>材料</w:t>
      </w:r>
      <w:r>
        <w:t>-</w:t>
      </w:r>
      <w:r>
        <w:t>需生成</w:t>
      </w:r>
      <w:proofErr w:type="gramStart"/>
      <w:r>
        <w:t>二维码规则</w:t>
      </w:r>
      <w:proofErr w:type="gramEnd"/>
      <w:r>
        <w:rPr>
          <w:rFonts w:hint="eastAsia"/>
        </w:rPr>
        <w:t>)</w:t>
      </w:r>
    </w:p>
    <w:p w:rsidR="002360D6" w:rsidRDefault="002360D6" w:rsidP="002360D6">
      <w:pPr>
        <w:pStyle w:val="3"/>
        <w:rPr>
          <w:rFonts w:ascii="微软雅黑" w:hAnsi="微软雅黑"/>
          <w:sz w:val="16"/>
          <w:szCs w:val="16"/>
        </w:rPr>
      </w:pPr>
      <w:r>
        <w:rPr>
          <w:rFonts w:hint="eastAsia"/>
        </w:rPr>
        <w:t>成品</w:t>
      </w:r>
      <w:r>
        <w:t>检验</w:t>
      </w:r>
      <w:r>
        <w:rPr>
          <w:rFonts w:ascii="微软雅黑" w:hAnsi="微软雅黑" w:hint="eastAsia"/>
          <w:sz w:val="16"/>
          <w:szCs w:val="16"/>
        </w:rPr>
        <w:t>管理</w:t>
      </w:r>
    </w:p>
    <w:p w:rsidR="00A02F6D" w:rsidRDefault="00A02F6D" w:rsidP="00A02F6D">
      <w:pPr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质检员通过系统对各环节信息进行查阅，并对合格产品送检，将质检报告上传至系统</w:t>
      </w:r>
    </w:p>
    <w:p w:rsidR="00A02F6D" w:rsidRPr="00A02F6D" w:rsidRDefault="00A02F6D" w:rsidP="00A02F6D">
      <w:pPr>
        <w:rPr>
          <w:rFonts w:hint="eastAsia"/>
        </w:rPr>
      </w:pPr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4204CB5C" wp14:editId="4CFA707F">
            <wp:extent cx="4016175" cy="1425921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334" cy="144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6D" w:rsidRDefault="00A02F6D" w:rsidP="00A02F6D">
      <w:pPr>
        <w:rPr>
          <w:bCs/>
          <w:sz w:val="18"/>
          <w:szCs w:val="30"/>
        </w:rPr>
      </w:pPr>
      <w:r>
        <w:rPr>
          <w:rFonts w:hint="eastAsia"/>
          <w:bCs/>
          <w:sz w:val="18"/>
          <w:szCs w:val="30"/>
        </w:rPr>
        <w:t>成品</w:t>
      </w:r>
      <w:r>
        <w:rPr>
          <w:bCs/>
          <w:sz w:val="18"/>
          <w:szCs w:val="30"/>
        </w:rPr>
        <w:t>检验流程</w:t>
      </w:r>
      <w:r>
        <w:rPr>
          <w:rFonts w:hint="eastAsia"/>
          <w:bCs/>
          <w:sz w:val="18"/>
          <w:szCs w:val="30"/>
        </w:rPr>
        <w:t>(</w:t>
      </w:r>
      <w:r w:rsidRPr="00A02F6D">
        <w:rPr>
          <w:rFonts w:hint="eastAsia"/>
          <w:bCs/>
          <w:color w:val="FF0000"/>
          <w:sz w:val="18"/>
          <w:szCs w:val="30"/>
        </w:rPr>
        <w:t>此流程</w:t>
      </w:r>
      <w:r w:rsidRPr="00A02F6D">
        <w:rPr>
          <w:bCs/>
          <w:color w:val="FF0000"/>
          <w:sz w:val="18"/>
          <w:szCs w:val="30"/>
        </w:rPr>
        <w:t>为</w:t>
      </w:r>
      <w:r w:rsidRPr="00A02F6D">
        <w:rPr>
          <w:rFonts w:hint="eastAsia"/>
          <w:bCs/>
          <w:color w:val="FF0000"/>
          <w:sz w:val="18"/>
          <w:szCs w:val="30"/>
        </w:rPr>
        <w:t>百度</w:t>
      </w:r>
      <w:r w:rsidRPr="00A02F6D">
        <w:rPr>
          <w:bCs/>
          <w:color w:val="FF0000"/>
          <w:sz w:val="18"/>
          <w:szCs w:val="30"/>
        </w:rPr>
        <w:t>搜索结果，具体流程</w:t>
      </w:r>
      <w:proofErr w:type="gramStart"/>
      <w:r w:rsidRPr="00A02F6D">
        <w:rPr>
          <w:bCs/>
          <w:color w:val="FF0000"/>
          <w:sz w:val="18"/>
          <w:szCs w:val="30"/>
        </w:rPr>
        <w:t>需客户</w:t>
      </w:r>
      <w:proofErr w:type="gramEnd"/>
      <w:r w:rsidRPr="00A02F6D">
        <w:rPr>
          <w:bCs/>
          <w:color w:val="FF0000"/>
          <w:sz w:val="18"/>
          <w:szCs w:val="30"/>
        </w:rPr>
        <w:t>提供，</w:t>
      </w:r>
      <w:r w:rsidRPr="00A02F6D">
        <w:rPr>
          <w:rFonts w:hint="eastAsia"/>
          <w:bCs/>
          <w:color w:val="FF0000"/>
          <w:sz w:val="18"/>
          <w:szCs w:val="30"/>
        </w:rPr>
        <w:t>此处</w:t>
      </w:r>
      <w:r w:rsidRPr="00A02F6D">
        <w:rPr>
          <w:bCs/>
          <w:color w:val="FF0000"/>
          <w:sz w:val="18"/>
          <w:szCs w:val="30"/>
        </w:rPr>
        <w:t>流程仅供参考</w:t>
      </w:r>
      <w:r>
        <w:rPr>
          <w:rFonts w:hint="eastAsia"/>
          <w:bCs/>
          <w:sz w:val="18"/>
          <w:szCs w:val="30"/>
        </w:rPr>
        <w:t>)</w:t>
      </w:r>
    </w:p>
    <w:p w:rsidR="00A02F6D" w:rsidRDefault="00A02F6D" w:rsidP="00A02F6D">
      <w:pPr>
        <w:rPr>
          <w:rFonts w:hint="eastAsia"/>
        </w:rPr>
      </w:pPr>
      <w:r>
        <w:rPr>
          <w:rFonts w:hint="eastAsia"/>
        </w:rPr>
        <w:t>检验项目</w:t>
      </w:r>
      <w:r>
        <w:rPr>
          <w:rFonts w:hint="eastAsia"/>
        </w:rPr>
        <w:t>1.</w:t>
      </w:r>
      <w:r>
        <w:rPr>
          <w:rFonts w:hint="eastAsia"/>
        </w:rPr>
        <w:t>外形</w:t>
      </w:r>
      <w:r>
        <w:rPr>
          <w:rFonts w:hint="eastAsia"/>
        </w:rPr>
        <w:t xml:space="preserve"> </w:t>
      </w:r>
      <w:r>
        <w:rPr>
          <w:rFonts w:hint="eastAsia"/>
        </w:rPr>
        <w:t>粗细、长短、苗锋、松紧、身骨、色泽、匀净度等。</w:t>
      </w:r>
    </w:p>
    <w:p w:rsidR="002360D6" w:rsidRPr="002360D6" w:rsidRDefault="00A02F6D" w:rsidP="00A02F6D">
      <w:pPr>
        <w:ind w:firstLineChars="450" w:firstLine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内质</w:t>
      </w:r>
      <w:r>
        <w:rPr>
          <w:rFonts w:hint="eastAsia"/>
        </w:rPr>
        <w:t xml:space="preserve"> </w:t>
      </w:r>
      <w:r>
        <w:rPr>
          <w:rFonts w:hint="eastAsia"/>
        </w:rPr>
        <w:t>香气、汤色、滋味、叶底、嫩度、匀度等</w:t>
      </w:r>
    </w:p>
    <w:p w:rsidR="002360D6" w:rsidRDefault="00A02F6D" w:rsidP="002360D6">
      <w:pPr>
        <w:rPr>
          <w:rFonts w:hint="eastAsia"/>
        </w:rPr>
      </w:pPr>
      <w:r>
        <w:rPr>
          <w:rFonts w:hint="eastAsia"/>
        </w:rPr>
        <w:t>成品</w:t>
      </w:r>
      <w:r>
        <w:t>检验列表展示，按照不同状态，及检验阶段，区分</w:t>
      </w:r>
      <w:r>
        <w:rPr>
          <w:rFonts w:hint="eastAsia"/>
        </w:rPr>
        <w:t xml:space="preserve"> </w:t>
      </w:r>
      <w:r>
        <w:rPr>
          <w:rFonts w:hint="eastAsia"/>
        </w:rPr>
        <w:t>验收</w:t>
      </w:r>
      <w:r>
        <w:t>完成，</w:t>
      </w:r>
      <w:r>
        <w:rPr>
          <w:rFonts w:hint="eastAsia"/>
        </w:rPr>
        <w:t>进入</w:t>
      </w:r>
      <w:r>
        <w:t>入库程序</w:t>
      </w:r>
    </w:p>
    <w:p w:rsidR="00A02F6D" w:rsidRDefault="00A02F6D" w:rsidP="00A02F6D">
      <w:pPr>
        <w:pStyle w:val="3"/>
      </w:pPr>
      <w:r>
        <w:rPr>
          <w:rFonts w:hint="eastAsia"/>
        </w:rPr>
        <w:t>仓库</w:t>
      </w:r>
      <w:r>
        <w:t>管理</w:t>
      </w:r>
    </w:p>
    <w:p w:rsidR="00A02F6D" w:rsidRDefault="00A02F6D" w:rsidP="00A02F6D">
      <w:pPr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管理员通过系统将产品入库，并对各门店,线上商城的出库进行记录。</w:t>
      </w:r>
    </w:p>
    <w:p w:rsidR="00A02F6D" w:rsidRPr="00A02F6D" w:rsidRDefault="00A02F6D" w:rsidP="00A02F6D">
      <w:pPr>
        <w:rPr>
          <w:rFonts w:hint="eastAsia"/>
        </w:rPr>
      </w:pPr>
      <w:r w:rsidRPr="00E24E6F">
        <w:rPr>
          <w:rFonts w:ascii="微软雅黑" w:hAnsi="微软雅黑"/>
          <w:noProof/>
          <w:szCs w:val="16"/>
        </w:rPr>
        <w:lastRenderedPageBreak/>
        <w:drawing>
          <wp:inline distT="0" distB="0" distL="0" distR="0" wp14:anchorId="09C1C942" wp14:editId="6A52AE22">
            <wp:extent cx="2987644" cy="1645689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50" cy="167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7E" w:rsidRDefault="00FA6F7E" w:rsidP="00A02F6D">
      <w:r>
        <w:rPr>
          <w:rFonts w:hint="eastAsia"/>
        </w:rPr>
        <w:t>仓库</w:t>
      </w:r>
      <w:r>
        <w:t>列表，按照</w:t>
      </w:r>
      <w:r>
        <w:rPr>
          <w:rFonts w:hint="eastAsia"/>
        </w:rPr>
        <w:t xml:space="preserve"> </w:t>
      </w:r>
      <w:r>
        <w:rPr>
          <w:rFonts w:hint="eastAsia"/>
        </w:rPr>
        <w:t>茶园</w:t>
      </w:r>
      <w:r>
        <w:t>，品类，等信息</w:t>
      </w:r>
      <w:r>
        <w:rPr>
          <w:rFonts w:hint="eastAsia"/>
        </w:rPr>
        <w:t>筛选</w:t>
      </w:r>
      <w:r>
        <w:t>库存</w:t>
      </w:r>
    </w:p>
    <w:p w:rsidR="00FA6F7E" w:rsidRDefault="00FA6F7E" w:rsidP="00A02F6D">
      <w:pPr>
        <w:rPr>
          <w:rFonts w:hint="eastAsia"/>
        </w:rPr>
      </w:pPr>
      <w:r>
        <w:rPr>
          <w:rFonts w:hint="eastAsia"/>
        </w:rPr>
        <w:t>成品</w:t>
      </w:r>
      <w:r>
        <w:t>入库，资料录入，</w:t>
      </w:r>
      <w:r>
        <w:rPr>
          <w:rFonts w:hint="eastAsia"/>
        </w:rPr>
        <w:t>包含</w:t>
      </w:r>
      <w:r>
        <w:t>茶园信息，加工信息，</w:t>
      </w:r>
      <w:r>
        <w:rPr>
          <w:rFonts w:hint="eastAsia"/>
        </w:rPr>
        <w:t>质检</w:t>
      </w:r>
      <w:r>
        <w:t>和审批信息关联，</w:t>
      </w:r>
      <w:r>
        <w:rPr>
          <w:rFonts w:hint="eastAsia"/>
        </w:rPr>
        <w:t>提供</w:t>
      </w:r>
      <w:r w:rsidRPr="00FA6F7E">
        <w:rPr>
          <w:rFonts w:hint="eastAsia"/>
        </w:rPr>
        <w:t>溯源</w:t>
      </w:r>
      <w:r>
        <w:rPr>
          <w:rFonts w:hint="eastAsia"/>
        </w:rPr>
        <w:t>信息管理</w:t>
      </w:r>
      <w:r w:rsidR="00796831">
        <w:rPr>
          <w:rFonts w:hint="eastAsia"/>
        </w:rPr>
        <w:t>，</w:t>
      </w:r>
      <w:r w:rsidR="00796831">
        <w:t>和商品管理数据</w:t>
      </w:r>
    </w:p>
    <w:p w:rsidR="00FA6F7E" w:rsidRDefault="00FA6F7E" w:rsidP="00FA6F7E">
      <w:pPr>
        <w:pStyle w:val="3"/>
      </w:pPr>
      <w:r>
        <w:rPr>
          <w:rFonts w:hint="eastAsia"/>
        </w:rPr>
        <w:t>产品</w:t>
      </w:r>
      <w:r w:rsidRPr="00FA6F7E">
        <w:rPr>
          <w:rFonts w:hint="eastAsia"/>
        </w:rPr>
        <w:t>溯源</w:t>
      </w:r>
      <w:r>
        <w:rPr>
          <w:rFonts w:hint="eastAsia"/>
        </w:rPr>
        <w:t>管理</w:t>
      </w:r>
    </w:p>
    <w:p w:rsidR="00FA6F7E" w:rsidRDefault="00FA6F7E" w:rsidP="00FA6F7E">
      <w:pPr>
        <w:ind w:left="420"/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对各个合格产品进行唯一编码标识生成对应的产品各环节二维码，</w:t>
      </w:r>
      <w:proofErr w:type="gramStart"/>
      <w:r w:rsidRPr="00E24E6F">
        <w:rPr>
          <w:rFonts w:ascii="微软雅黑" w:hAnsi="微软雅黑" w:hint="eastAsia"/>
          <w:szCs w:val="16"/>
        </w:rPr>
        <w:t>通过微信扫一扫</w:t>
      </w:r>
      <w:proofErr w:type="gramEnd"/>
      <w:r w:rsidRPr="00E24E6F">
        <w:rPr>
          <w:rFonts w:ascii="微软雅黑" w:hAnsi="微软雅黑" w:hint="eastAsia"/>
          <w:szCs w:val="16"/>
        </w:rPr>
        <w:t>功能即可查看产品的各个生成环节信息</w:t>
      </w:r>
    </w:p>
    <w:p w:rsidR="00FA6F7E" w:rsidRDefault="00FA6F7E" w:rsidP="00FA6F7E">
      <w:pPr>
        <w:ind w:left="420"/>
      </w:pPr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6A00284F" wp14:editId="23173C70">
            <wp:extent cx="2802047" cy="1480301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7" cy="150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831" w:rsidRDefault="00796831" w:rsidP="00FA6F7E">
      <w:pPr>
        <w:ind w:left="420"/>
      </w:pPr>
      <w:r w:rsidRPr="00FA6F7E">
        <w:rPr>
          <w:rFonts w:hint="eastAsia"/>
        </w:rPr>
        <w:t>溯源</w:t>
      </w:r>
      <w:r>
        <w:rPr>
          <w:rFonts w:hint="eastAsia"/>
        </w:rPr>
        <w:t>视频</w:t>
      </w:r>
      <w:r>
        <w:rPr>
          <w:rFonts w:hint="eastAsia"/>
        </w:rPr>
        <w:t>(</w:t>
      </w:r>
      <w:r>
        <w:rPr>
          <w:rFonts w:hint="eastAsia"/>
        </w:rPr>
        <w:t>第五项</w:t>
      </w:r>
      <w:r>
        <w:t>，建议目前不处理，</w:t>
      </w:r>
      <w:r>
        <w:rPr>
          <w:rFonts w:hint="eastAsia"/>
        </w:rPr>
        <w:t>仅做</w:t>
      </w:r>
      <w:r>
        <w:t>信息展示较好，提高体验感</w:t>
      </w:r>
      <w:r>
        <w:rPr>
          <w:rFonts w:hint="eastAsia"/>
        </w:rPr>
        <w:t>)</w:t>
      </w:r>
    </w:p>
    <w:p w:rsidR="00796831" w:rsidRDefault="00796831" w:rsidP="00796831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商品管理</w:t>
      </w:r>
      <w:r>
        <w:rPr>
          <w:rFonts w:ascii="微软雅黑" w:hAnsi="微软雅黑" w:hint="eastAsia"/>
          <w:sz w:val="16"/>
          <w:szCs w:val="16"/>
        </w:rPr>
        <w:t xml:space="preserve"> （</w:t>
      </w:r>
      <w:r w:rsidRPr="00796831">
        <w:rPr>
          <w:rFonts w:ascii="微软雅黑" w:hAnsi="微软雅黑" w:hint="eastAsia"/>
          <w:color w:val="FF0000"/>
          <w:sz w:val="16"/>
          <w:szCs w:val="16"/>
        </w:rPr>
        <w:t>与</w:t>
      </w:r>
      <w:r w:rsidRPr="00796831">
        <w:rPr>
          <w:rFonts w:ascii="微软雅黑" w:hAnsi="微软雅黑"/>
          <w:color w:val="FF0000"/>
          <w:sz w:val="16"/>
          <w:szCs w:val="16"/>
        </w:rPr>
        <w:t>库存管理重复</w:t>
      </w:r>
      <w:r>
        <w:rPr>
          <w:rFonts w:ascii="微软雅黑" w:hAnsi="微软雅黑" w:hint="eastAsia"/>
          <w:sz w:val="16"/>
          <w:szCs w:val="16"/>
        </w:rPr>
        <w:t>）</w:t>
      </w:r>
    </w:p>
    <w:p w:rsidR="00796831" w:rsidRDefault="00796831" w:rsidP="00796831">
      <w:pPr>
        <w:ind w:left="420"/>
      </w:pPr>
      <w:r>
        <w:rPr>
          <w:rFonts w:hint="eastAsia"/>
        </w:rPr>
        <w:t>（商品</w:t>
      </w:r>
      <w: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t xml:space="preserve"> </w:t>
      </w:r>
      <w:r>
        <w:rPr>
          <w:rFonts w:hint="eastAsia"/>
        </w:rPr>
        <w:t>库存</w:t>
      </w:r>
      <w:r>
        <w:t>管理，仅供前台企业</w:t>
      </w:r>
      <w:proofErr w:type="gramStart"/>
      <w:r>
        <w:t>站展示</w:t>
      </w:r>
      <w:proofErr w:type="gramEnd"/>
      <w:r>
        <w:t>茶园出产的产品等信息</w:t>
      </w:r>
      <w:r>
        <w:rPr>
          <w:rFonts w:hint="eastAsia"/>
        </w:rPr>
        <w:t>）</w:t>
      </w:r>
    </w:p>
    <w:p w:rsidR="00796831" w:rsidRDefault="00796831" w:rsidP="00796831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门店管理</w:t>
      </w:r>
      <w:r w:rsidR="0072344F">
        <w:rPr>
          <w:rFonts w:ascii="微软雅黑" w:hAnsi="微软雅黑" w:hint="eastAsia"/>
          <w:sz w:val="16"/>
          <w:szCs w:val="16"/>
        </w:rPr>
        <w:t>(加盟</w:t>
      </w:r>
      <w:r w:rsidR="0072344F">
        <w:rPr>
          <w:rFonts w:ascii="微软雅黑" w:hAnsi="微软雅黑"/>
          <w:sz w:val="16"/>
          <w:szCs w:val="16"/>
        </w:rPr>
        <w:t>制度</w:t>
      </w:r>
      <w:r w:rsidR="0072344F">
        <w:rPr>
          <w:rFonts w:ascii="微软雅黑" w:hAnsi="微软雅黑" w:hint="eastAsia"/>
          <w:sz w:val="16"/>
          <w:szCs w:val="16"/>
        </w:rPr>
        <w:t>)</w:t>
      </w:r>
    </w:p>
    <w:p w:rsidR="00796831" w:rsidRPr="00796831" w:rsidRDefault="00796831" w:rsidP="00796831">
      <w:pPr>
        <w:rPr>
          <w:rFonts w:ascii="微软雅黑" w:hAnsi="微软雅黑" w:hint="eastAsia"/>
          <w:szCs w:val="16"/>
        </w:rPr>
      </w:pPr>
      <w:r w:rsidRPr="00E24E6F">
        <w:rPr>
          <w:rFonts w:ascii="微软雅黑" w:hAnsi="微软雅黑" w:hint="eastAsia"/>
          <w:szCs w:val="16"/>
        </w:rPr>
        <w:t>管理员录入各大门店信息，实现对各门店</w:t>
      </w:r>
      <w:r>
        <w:rPr>
          <w:rFonts w:ascii="微软雅黑" w:hAnsi="微软雅黑" w:hint="eastAsia"/>
          <w:szCs w:val="16"/>
        </w:rPr>
        <w:t>采购</w:t>
      </w:r>
      <w:r>
        <w:rPr>
          <w:rFonts w:ascii="微软雅黑" w:hAnsi="微软雅黑"/>
          <w:szCs w:val="16"/>
        </w:rPr>
        <w:t>及数据</w:t>
      </w:r>
      <w:r w:rsidR="0072344F">
        <w:rPr>
          <w:rFonts w:ascii="微软雅黑" w:hAnsi="微软雅黑" w:hint="eastAsia"/>
          <w:szCs w:val="16"/>
        </w:rPr>
        <w:t>进行</w:t>
      </w:r>
      <w:r>
        <w:rPr>
          <w:rFonts w:ascii="微软雅黑" w:hAnsi="微软雅黑"/>
          <w:szCs w:val="16"/>
        </w:rPr>
        <w:t>管理</w:t>
      </w:r>
      <w:r w:rsidR="0072344F">
        <w:rPr>
          <w:rFonts w:ascii="微软雅黑" w:hAnsi="微软雅黑" w:hint="eastAsia"/>
          <w:szCs w:val="16"/>
        </w:rPr>
        <w:t>，</w:t>
      </w:r>
      <w:r w:rsidR="0072344F">
        <w:rPr>
          <w:rFonts w:ascii="微软雅黑" w:hAnsi="微软雅黑"/>
          <w:szCs w:val="16"/>
        </w:rPr>
        <w:t>分析门店销售情况，制定</w:t>
      </w:r>
      <w:r w:rsidR="0072344F">
        <w:rPr>
          <w:rFonts w:ascii="微软雅黑" w:hAnsi="微软雅黑" w:hint="eastAsia"/>
          <w:szCs w:val="16"/>
        </w:rPr>
        <w:t>符合</w:t>
      </w:r>
      <w:r w:rsidR="0072344F">
        <w:rPr>
          <w:rFonts w:ascii="微软雅黑" w:hAnsi="微软雅黑"/>
          <w:szCs w:val="16"/>
        </w:rPr>
        <w:t>门店的</w:t>
      </w:r>
      <w:proofErr w:type="gramStart"/>
      <w:r w:rsidR="0072344F">
        <w:rPr>
          <w:rFonts w:ascii="微软雅黑" w:hAnsi="微软雅黑"/>
          <w:szCs w:val="16"/>
        </w:rPr>
        <w:t>销售</w:t>
      </w:r>
      <w:r w:rsidR="0072344F">
        <w:rPr>
          <w:rFonts w:ascii="微软雅黑" w:hAnsi="微软雅黑" w:hint="eastAsia"/>
          <w:szCs w:val="16"/>
        </w:rPr>
        <w:t>销售</w:t>
      </w:r>
      <w:proofErr w:type="gramEnd"/>
      <w:r w:rsidR="0072344F">
        <w:rPr>
          <w:rFonts w:ascii="微软雅黑" w:hAnsi="微软雅黑" w:hint="eastAsia"/>
          <w:szCs w:val="16"/>
        </w:rPr>
        <w:t>策略</w:t>
      </w:r>
      <w:r w:rsidR="0072344F">
        <w:rPr>
          <w:rFonts w:ascii="微软雅黑" w:hAnsi="微软雅黑"/>
          <w:szCs w:val="16"/>
        </w:rPr>
        <w:t>等等</w:t>
      </w:r>
      <w:r w:rsidRPr="00E24E6F">
        <w:rPr>
          <w:rFonts w:ascii="微软雅黑" w:hAnsi="微软雅黑" w:hint="eastAsia"/>
          <w:szCs w:val="16"/>
        </w:rPr>
        <w:t>。</w:t>
      </w:r>
    </w:p>
    <w:p w:rsidR="00796831" w:rsidRDefault="00796831" w:rsidP="00796831"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548C43EA" wp14:editId="2416581A">
            <wp:extent cx="2141145" cy="108671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32" cy="120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4F" w:rsidRDefault="0072344F" w:rsidP="00796831">
      <w:r>
        <w:rPr>
          <w:rFonts w:hint="eastAsia"/>
        </w:rPr>
        <w:t>查看</w:t>
      </w:r>
      <w:r>
        <w:t>门店信息，和门店的</w:t>
      </w:r>
      <w:r>
        <w:rPr>
          <w:rFonts w:hint="eastAsia"/>
        </w:rPr>
        <w:t>订货</w:t>
      </w:r>
      <w:r>
        <w:t>信息等等。</w:t>
      </w:r>
    </w:p>
    <w:p w:rsidR="0072344F" w:rsidRDefault="0072344F" w:rsidP="0072344F">
      <w:pPr>
        <w:pStyle w:val="3"/>
      </w:pPr>
      <w:r>
        <w:rPr>
          <w:rFonts w:hint="eastAsia"/>
        </w:rPr>
        <w:lastRenderedPageBreak/>
        <w:t>分销</w:t>
      </w:r>
      <w:r>
        <w:t>管理</w:t>
      </w:r>
    </w:p>
    <w:p w:rsidR="0072344F" w:rsidRPr="0072344F" w:rsidRDefault="0072344F" w:rsidP="0072344F">
      <w:pPr>
        <w:rPr>
          <w:rFonts w:hint="eastAsia"/>
        </w:rPr>
      </w:pPr>
      <w:r>
        <w:rPr>
          <w:rFonts w:hint="eastAsia"/>
        </w:rPr>
        <w:t>（需</w:t>
      </w:r>
      <w:r>
        <w:t>深层次沟通，理解客户需求</w:t>
      </w:r>
      <w:r>
        <w:rPr>
          <w:rFonts w:hint="eastAsia"/>
        </w:rPr>
        <w:t>，</w:t>
      </w:r>
      <w:r>
        <w:t>根据目前的信息，门店系统，与分销系统，</w:t>
      </w:r>
      <w:r>
        <w:rPr>
          <w:rFonts w:hint="eastAsia"/>
        </w:rPr>
        <w:t>存在</w:t>
      </w:r>
      <w:r>
        <w:t>重复需求</w:t>
      </w:r>
      <w:r>
        <w:rPr>
          <w:rFonts w:hint="eastAsia"/>
        </w:rPr>
        <w:t>为</w:t>
      </w:r>
      <w:r>
        <w:t>提高使用效率，</w:t>
      </w:r>
      <w:r>
        <w:rPr>
          <w:rFonts w:hint="eastAsia"/>
        </w:rPr>
        <w:t>）</w:t>
      </w:r>
    </w:p>
    <w:p w:rsidR="0072344F" w:rsidRDefault="0072344F" w:rsidP="0072344F"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2BEF26D9" wp14:editId="10B22C4D">
            <wp:extent cx="2919730" cy="161151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328" cy="16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44F" w:rsidRDefault="0072344F" w:rsidP="0072344F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报表</w:t>
      </w:r>
      <w:r>
        <w:rPr>
          <w:rFonts w:ascii="微软雅黑" w:hAnsi="微软雅黑" w:hint="eastAsia"/>
          <w:sz w:val="16"/>
          <w:szCs w:val="16"/>
        </w:rPr>
        <w:t>管理(数据</w:t>
      </w:r>
      <w:r>
        <w:rPr>
          <w:rFonts w:ascii="微软雅黑" w:hAnsi="微软雅黑"/>
          <w:sz w:val="16"/>
          <w:szCs w:val="16"/>
        </w:rPr>
        <w:t>分析</w:t>
      </w:r>
      <w:r>
        <w:rPr>
          <w:rFonts w:ascii="微软雅黑" w:hAnsi="微软雅黑" w:hint="eastAsia"/>
          <w:sz w:val="16"/>
          <w:szCs w:val="16"/>
        </w:rPr>
        <w:t>)</w:t>
      </w:r>
    </w:p>
    <w:p w:rsidR="0072344F" w:rsidRPr="0072344F" w:rsidRDefault="0072344F" w:rsidP="0072344F">
      <w:pPr>
        <w:rPr>
          <w:rFonts w:hint="eastAsia"/>
        </w:rPr>
      </w:pPr>
      <w:r>
        <w:rPr>
          <w:rFonts w:hint="eastAsia"/>
        </w:rPr>
        <w:t>报表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分析，</w:t>
      </w:r>
    </w:p>
    <w:p w:rsidR="0072344F" w:rsidRDefault="0072344F" w:rsidP="0072344F">
      <w:r>
        <w:rPr>
          <w:rFonts w:hint="eastAsia"/>
        </w:rPr>
        <w:t>第一种可</w:t>
      </w:r>
      <w:r>
        <w:t>通过邮件</w:t>
      </w:r>
      <w:r>
        <w:rPr>
          <w:rFonts w:hint="eastAsia"/>
        </w:rPr>
        <w:t>发送</w:t>
      </w:r>
      <w:r>
        <w:rPr>
          <w:rFonts w:hint="eastAsia"/>
        </w:rPr>
        <w:t>E</w:t>
      </w:r>
      <w:r>
        <w:t>xcel</w:t>
      </w:r>
      <w:r>
        <w:t>负责人。</w:t>
      </w:r>
    </w:p>
    <w:p w:rsidR="008F04DF" w:rsidRDefault="0072344F" w:rsidP="0072344F">
      <w:r>
        <w:rPr>
          <w:rFonts w:hint="eastAsia"/>
        </w:rPr>
        <w:t>第二种采用</w:t>
      </w:r>
      <w:r>
        <w:t>实时数据分析，</w:t>
      </w:r>
      <w:r>
        <w:rPr>
          <w:rFonts w:hint="eastAsia"/>
        </w:rPr>
        <w:t>以图形</w:t>
      </w:r>
      <w:r>
        <w:t>界面方式展示</w:t>
      </w:r>
    </w:p>
    <w:p w:rsidR="0072344F" w:rsidRDefault="008F04DF" w:rsidP="0072344F">
      <w:pPr>
        <w:rPr>
          <w:noProof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r w:rsidRPr="008F04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2FA80" wp14:editId="3D99C0F1">
            <wp:extent cx="4368297" cy="117490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3488" cy="11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DF" w:rsidRDefault="008F04DF" w:rsidP="008F04DF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部门管理</w:t>
      </w:r>
    </w:p>
    <w:p w:rsidR="008F04DF" w:rsidRPr="008F04DF" w:rsidRDefault="008F04DF" w:rsidP="008F04DF">
      <w:pPr>
        <w:rPr>
          <w:rFonts w:hint="eastAsia"/>
        </w:rPr>
      </w:pPr>
      <w:r>
        <w:rPr>
          <w:rFonts w:hint="eastAsia"/>
        </w:rPr>
        <w:t>管理</w:t>
      </w:r>
      <w:r w:rsidR="00AE7B65">
        <w:t>各部门用户</w:t>
      </w:r>
      <w:r w:rsidR="00AE7B65" w:rsidRPr="008F04DF">
        <w:rPr>
          <w:rFonts w:hint="eastAsia"/>
        </w:rPr>
        <w:t xml:space="preserve"> </w:t>
      </w:r>
    </w:p>
    <w:p w:rsidR="008F04DF" w:rsidRDefault="008F04DF" w:rsidP="008F04DF">
      <w:pPr>
        <w:pStyle w:val="3"/>
        <w:rPr>
          <w:rFonts w:ascii="微软雅黑" w:hAnsi="微软雅黑"/>
          <w:sz w:val="16"/>
          <w:szCs w:val="16"/>
        </w:rPr>
      </w:pPr>
      <w:r w:rsidRPr="00E24E6F">
        <w:rPr>
          <w:rFonts w:ascii="微软雅黑" w:hAnsi="微软雅黑" w:hint="eastAsia"/>
          <w:sz w:val="16"/>
          <w:szCs w:val="16"/>
        </w:rPr>
        <w:t>系统管理</w:t>
      </w:r>
    </w:p>
    <w:p w:rsidR="008F04DF" w:rsidRDefault="008F04DF" w:rsidP="008F04DF">
      <w:r>
        <w:rPr>
          <w:rFonts w:hint="eastAsia"/>
        </w:rPr>
        <w:t>基础</w:t>
      </w:r>
      <w:r>
        <w:t>字典</w:t>
      </w:r>
      <w:r>
        <w:t xml:space="preserve"> ,</w:t>
      </w:r>
    </w:p>
    <w:p w:rsidR="008F04DF" w:rsidRPr="008F04DF" w:rsidRDefault="008F04DF" w:rsidP="008F04DF">
      <w:pPr>
        <w:rPr>
          <w:rFonts w:hint="eastAsia"/>
        </w:rPr>
      </w:pPr>
      <w:r>
        <w:rPr>
          <w:rFonts w:hint="eastAsia"/>
        </w:rPr>
        <w:t>权限</w:t>
      </w:r>
      <w:r>
        <w:t>管理，</w:t>
      </w:r>
    </w:p>
    <w:p w:rsidR="008F04DF" w:rsidRDefault="008F04DF" w:rsidP="008F04DF">
      <w:r>
        <w:rPr>
          <w:rFonts w:hint="eastAsia"/>
        </w:rPr>
        <w:t>系统</w:t>
      </w:r>
      <w:r>
        <w:t>信息设置，</w:t>
      </w:r>
    </w:p>
    <w:p w:rsidR="00DC7B24" w:rsidRDefault="008F04DF" w:rsidP="00DC7B24">
      <w:r>
        <w:t>基础数据管理</w:t>
      </w:r>
    </w:p>
    <w:p w:rsidR="006D4DEE" w:rsidRPr="00591CA4" w:rsidRDefault="00CD111B" w:rsidP="00DC7B24">
      <w:pPr>
        <w:pStyle w:val="2"/>
        <w:rPr>
          <w:b/>
          <w:sz w:val="21"/>
          <w:szCs w:val="21"/>
        </w:rPr>
      </w:pPr>
      <w:r w:rsidRPr="00E24E6F">
        <w:rPr>
          <w:rFonts w:hint="eastAsia"/>
        </w:rPr>
        <w:t>门店管理系统</w:t>
      </w:r>
    </w:p>
    <w:p w:rsidR="006D4DEE" w:rsidRDefault="00AE7B65" w:rsidP="00AE7B65">
      <w:pPr>
        <w:ind w:firstLine="180"/>
        <w:rPr>
          <w:rFonts w:ascii="微软雅黑" w:hAnsi="微软雅黑"/>
          <w:szCs w:val="16"/>
        </w:rPr>
      </w:pPr>
      <w:r w:rsidRPr="00E24E6F">
        <w:rPr>
          <w:rFonts w:ascii="微软雅黑" w:hAnsi="微软雅黑" w:hint="eastAsia"/>
          <w:szCs w:val="16"/>
        </w:rPr>
        <w:t>门店管理系统为总公司下属门店使用系统,对各门店销售情况,库存情况，客户信息等进行管理，系统 模块如下:</w:t>
      </w:r>
    </w:p>
    <w:p w:rsidR="00DC7B24" w:rsidRPr="00AE7B65" w:rsidRDefault="00DC7B24" w:rsidP="00AE7B65">
      <w:pPr>
        <w:ind w:firstLine="180"/>
        <w:rPr>
          <w:rFonts w:ascii="微软雅黑" w:hAnsi="微软雅黑" w:hint="eastAsia"/>
          <w:szCs w:val="16"/>
        </w:rPr>
      </w:pPr>
      <w:r>
        <w:rPr>
          <w:rFonts w:ascii="微软雅黑" w:hAnsi="微软雅黑" w:hint="eastAsia"/>
          <w:szCs w:val="16"/>
        </w:rPr>
        <w:lastRenderedPageBreak/>
        <w:t>（</w:t>
      </w:r>
      <w:r w:rsidRPr="00DC7B24">
        <w:rPr>
          <w:rFonts w:ascii="微软雅黑" w:hAnsi="微软雅黑" w:hint="eastAsia"/>
          <w:color w:val="FF0000"/>
          <w:szCs w:val="16"/>
        </w:rPr>
        <w:t>门店</w:t>
      </w:r>
      <w:r w:rsidRPr="00DC7B24">
        <w:rPr>
          <w:rFonts w:ascii="微软雅黑" w:hAnsi="微软雅黑"/>
          <w:color w:val="FF0000"/>
          <w:szCs w:val="16"/>
        </w:rPr>
        <w:t>是否仅仅是直营，加盟商</w:t>
      </w:r>
      <w:r w:rsidRPr="00DC7B24">
        <w:rPr>
          <w:rFonts w:ascii="微软雅黑" w:hAnsi="微软雅黑" w:hint="eastAsia"/>
          <w:color w:val="FF0000"/>
          <w:szCs w:val="16"/>
        </w:rPr>
        <w:t>是否</w:t>
      </w:r>
      <w:r w:rsidRPr="00DC7B24">
        <w:rPr>
          <w:rFonts w:ascii="微软雅黑" w:hAnsi="微软雅黑"/>
          <w:color w:val="FF0000"/>
          <w:szCs w:val="16"/>
        </w:rPr>
        <w:t>涉及到门店体系，需进一步沟通</w:t>
      </w:r>
      <w:r>
        <w:rPr>
          <w:rFonts w:ascii="微软雅黑" w:hAnsi="微软雅黑" w:hint="eastAsia"/>
          <w:color w:val="FF0000"/>
          <w:szCs w:val="16"/>
        </w:rPr>
        <w:t>，</w:t>
      </w:r>
      <w:r>
        <w:rPr>
          <w:rFonts w:ascii="微软雅黑" w:hAnsi="微软雅黑" w:hint="eastAsia"/>
          <w:szCs w:val="16"/>
        </w:rPr>
        <w:t>）</w:t>
      </w:r>
    </w:p>
    <w:p w:rsidR="006D4DEE" w:rsidRDefault="00AE7B65" w:rsidP="006D4DEE">
      <w:pPr>
        <w:rPr>
          <w:rFonts w:ascii="微软雅黑" w:hAnsi="微软雅黑"/>
          <w:b/>
          <w:sz w:val="21"/>
          <w:szCs w:val="21"/>
          <w:shd w:val="clear" w:color="auto" w:fill="FFFFFF"/>
        </w:rPr>
      </w:pPr>
      <w:r w:rsidRPr="00E24E6F">
        <w:rPr>
          <w:rFonts w:ascii="微软雅黑" w:hAnsi="微软雅黑"/>
          <w:noProof/>
          <w:szCs w:val="16"/>
        </w:rPr>
        <w:drawing>
          <wp:inline distT="0" distB="0" distL="0" distR="0" wp14:anchorId="0A7E7BE7" wp14:editId="3163F24F">
            <wp:extent cx="2299580" cy="1423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2" cy="144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B65" w:rsidRDefault="00AE7B65" w:rsidP="00AE7B65">
      <w:pPr>
        <w:pStyle w:val="3"/>
        <w:rPr>
          <w:rFonts w:hint="eastAsia"/>
        </w:rPr>
      </w:pPr>
      <w:r w:rsidRPr="00E24E6F">
        <w:rPr>
          <w:rFonts w:hint="eastAsia"/>
        </w:rPr>
        <w:t>销售管理：</w:t>
      </w:r>
    </w:p>
    <w:p w:rsidR="00AE7B65" w:rsidRPr="00AE7B65" w:rsidRDefault="00AE7B65" w:rsidP="00AE7B65">
      <w:pPr>
        <w:rPr>
          <w:rFonts w:hint="eastAsia"/>
        </w:rPr>
      </w:pPr>
      <w:r w:rsidRPr="00AE7B65">
        <w:rPr>
          <w:rFonts w:hint="eastAsia"/>
        </w:rPr>
        <w:t>对门店的每一笔销售进行记录了解门店的销售情况。</w:t>
      </w:r>
    </w:p>
    <w:p w:rsidR="00AE7B65" w:rsidRDefault="00AE7B65" w:rsidP="00AE7B65">
      <w:pPr>
        <w:pStyle w:val="3"/>
        <w:rPr>
          <w:rFonts w:hint="eastAsia"/>
        </w:rPr>
      </w:pPr>
      <w:r>
        <w:rPr>
          <w:rFonts w:hint="eastAsia"/>
        </w:rPr>
        <w:t>客户管理：</w:t>
      </w:r>
    </w:p>
    <w:p w:rsidR="00AE7B65" w:rsidRPr="00AE7B65" w:rsidRDefault="00AE7B65" w:rsidP="00AE7B65">
      <w:pPr>
        <w:rPr>
          <w:rFonts w:hint="eastAsia"/>
        </w:rPr>
      </w:pPr>
      <w:r w:rsidRPr="00E24E6F">
        <w:rPr>
          <w:rFonts w:hint="eastAsia"/>
        </w:rPr>
        <w:t>记录购买产品的客户信息，可在门店有销售活动等时候，通过系统发送短信通知客户进行二次购买，实现精准营销等。</w:t>
      </w:r>
    </w:p>
    <w:p w:rsidR="00AE7B65" w:rsidRDefault="00AE7B65" w:rsidP="00AE7B65">
      <w:pPr>
        <w:pStyle w:val="3"/>
      </w:pPr>
      <w:r w:rsidRPr="00E24E6F">
        <w:rPr>
          <w:rFonts w:hint="eastAsia"/>
        </w:rPr>
        <w:t>库存</w:t>
      </w:r>
      <w:r>
        <w:rPr>
          <w:rFonts w:hint="eastAsia"/>
        </w:rPr>
        <w:t>管理：</w:t>
      </w:r>
    </w:p>
    <w:p w:rsidR="00AE7B65" w:rsidRPr="00AE7B65" w:rsidRDefault="00AE7B65" w:rsidP="00AE7B65">
      <w:pPr>
        <w:rPr>
          <w:rFonts w:hint="eastAsia"/>
        </w:rPr>
      </w:pPr>
      <w:r w:rsidRPr="00E24E6F">
        <w:rPr>
          <w:rFonts w:hint="eastAsia"/>
        </w:rPr>
        <w:t>实现对产品剩余量管理，提示门店在预定设置范围进行及时补货。</w:t>
      </w:r>
    </w:p>
    <w:p w:rsidR="00AE7B65" w:rsidRDefault="00AE7B65" w:rsidP="00AE7B65">
      <w:pPr>
        <w:pStyle w:val="3"/>
        <w:rPr>
          <w:rFonts w:hint="eastAsia"/>
        </w:rPr>
      </w:pPr>
      <w:r w:rsidRPr="00E24E6F">
        <w:rPr>
          <w:rFonts w:hint="eastAsia"/>
        </w:rPr>
        <w:t>财务管理：</w:t>
      </w:r>
    </w:p>
    <w:p w:rsidR="00AE7B65" w:rsidRPr="00AE7B65" w:rsidRDefault="00AE7B65" w:rsidP="00AE7B65">
      <w:pPr>
        <w:rPr>
          <w:rFonts w:hint="eastAsia"/>
        </w:rPr>
      </w:pPr>
      <w:r w:rsidRPr="00E24E6F">
        <w:rPr>
          <w:rFonts w:hint="eastAsia"/>
        </w:rPr>
        <w:t>对门店的收入情况，支出情况进行汇总，了解当前门店的财务盈亏情况。</w:t>
      </w:r>
    </w:p>
    <w:p w:rsidR="00AE7B65" w:rsidRDefault="00AE7B65" w:rsidP="00AE7B65">
      <w:pPr>
        <w:pStyle w:val="3"/>
        <w:rPr>
          <w:rFonts w:hint="eastAsia"/>
        </w:rPr>
      </w:pPr>
      <w:r>
        <w:rPr>
          <w:rFonts w:hint="eastAsia"/>
        </w:rPr>
        <w:t>基础字典：</w:t>
      </w:r>
    </w:p>
    <w:p w:rsidR="00AE7B65" w:rsidRPr="00E24E6F" w:rsidRDefault="00AE7B65" w:rsidP="00AE7B65">
      <w:r w:rsidRPr="00E24E6F">
        <w:rPr>
          <w:rFonts w:hint="eastAsia"/>
        </w:rPr>
        <w:t>系统</w:t>
      </w:r>
      <w:proofErr w:type="gramStart"/>
      <w:r w:rsidRPr="00E24E6F">
        <w:rPr>
          <w:rFonts w:hint="eastAsia"/>
        </w:rPr>
        <w:t>各基础</w:t>
      </w:r>
      <w:proofErr w:type="gramEnd"/>
      <w:r w:rsidRPr="00E24E6F">
        <w:rPr>
          <w:rFonts w:hint="eastAsia"/>
        </w:rPr>
        <w:t>数据项管理。</w:t>
      </w:r>
    </w:p>
    <w:p w:rsidR="00AE7B65" w:rsidRPr="00AE7B65" w:rsidRDefault="00AE7B65" w:rsidP="00AE7B65">
      <w:pPr>
        <w:rPr>
          <w:rFonts w:hint="eastAsia"/>
        </w:rPr>
      </w:pPr>
    </w:p>
    <w:p w:rsidR="00AE7B65" w:rsidRDefault="00AE7B65" w:rsidP="00AE7B65">
      <w:pPr>
        <w:pStyle w:val="3"/>
      </w:pPr>
      <w:r w:rsidRPr="00E24E6F">
        <w:rPr>
          <w:rFonts w:hint="eastAsia"/>
        </w:rPr>
        <w:t>系统管理：</w:t>
      </w:r>
    </w:p>
    <w:p w:rsidR="00AE7B65" w:rsidRDefault="00AE7B65" w:rsidP="00AE7B65">
      <w:r w:rsidRPr="00E24E6F">
        <w:rPr>
          <w:rFonts w:hint="eastAsia"/>
        </w:rPr>
        <w:t>为后台管理系用进行对接。</w:t>
      </w:r>
    </w:p>
    <w:p w:rsidR="00AE7B65" w:rsidRDefault="00AE7B65" w:rsidP="00AE7B65">
      <w:r>
        <w:t xml:space="preserve"> </w:t>
      </w:r>
    </w:p>
    <w:p w:rsidR="00AE7B65" w:rsidRDefault="00AE7B65" w:rsidP="00AE7B65"/>
    <w:p w:rsidR="00AE7B65" w:rsidRDefault="00AE7B65" w:rsidP="00AE7B65"/>
    <w:p w:rsidR="00AE7B65" w:rsidRDefault="00AE7B65" w:rsidP="00AE7B65"/>
    <w:p w:rsidR="00AE7B65" w:rsidRPr="00AE7B65" w:rsidRDefault="00AE7B65" w:rsidP="00AE7B65">
      <w:pPr>
        <w:rPr>
          <w:rFonts w:hint="eastAsia"/>
        </w:rPr>
      </w:pPr>
    </w:p>
    <w:p w:rsidR="00AE7B65" w:rsidRPr="00AE7B65" w:rsidRDefault="00AE7B65" w:rsidP="006D4DEE">
      <w:pPr>
        <w:rPr>
          <w:rFonts w:ascii="微软雅黑" w:hAnsi="微软雅黑" w:hint="eastAsia"/>
          <w:b/>
          <w:sz w:val="21"/>
          <w:szCs w:val="21"/>
          <w:shd w:val="clear" w:color="auto" w:fill="FFFFFF"/>
        </w:rPr>
      </w:pPr>
      <w:r w:rsidRPr="00E24E6F">
        <w:rPr>
          <w:rFonts w:ascii="微软雅黑" w:hAnsi="微软雅黑" w:hint="eastAsia"/>
          <w:noProof/>
          <w:szCs w:val="16"/>
        </w:rPr>
        <w:lastRenderedPageBreak/>
        <w:drawing>
          <wp:inline distT="0" distB="0" distL="0" distR="0" wp14:anchorId="23E5D19A" wp14:editId="42A6C009">
            <wp:extent cx="4105275" cy="3296316"/>
            <wp:effectExtent l="1905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9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EE" w:rsidRPr="006D4DEE" w:rsidRDefault="00CD111B" w:rsidP="00CD11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分销</w:t>
      </w:r>
      <w:r>
        <w:rPr>
          <w:shd w:val="clear" w:color="auto" w:fill="FFFFFF"/>
        </w:rPr>
        <w:t>管理系统</w:t>
      </w:r>
    </w:p>
    <w:sectPr w:rsidR="006D4DEE" w:rsidRPr="006D4DEE" w:rsidSect="00412644">
      <w:headerReference w:type="default" r:id="rId24"/>
      <w:footerReference w:type="default" r:id="rId25"/>
      <w:pgSz w:w="11906" w:h="16838"/>
      <w:pgMar w:top="1440" w:right="1800" w:bottom="1440" w:left="1800" w:header="1077" w:footer="57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AD" w:rsidRDefault="00256BAD">
      <w:pPr>
        <w:spacing w:line="240" w:lineRule="auto"/>
      </w:pPr>
      <w:r>
        <w:separator/>
      </w:r>
    </w:p>
  </w:endnote>
  <w:endnote w:type="continuationSeparator" w:id="0">
    <w:p w:rsidR="00256BAD" w:rsidRDefault="00256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13" w:rsidRDefault="00963A13">
    <w:pPr>
      <w:pStyle w:val="af2"/>
      <w:spacing w:after="120"/>
      <w:ind w:firstLine="420"/>
      <w:jc w:val="center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AD" w:rsidRDefault="00256BAD">
      <w:pPr>
        <w:spacing w:line="240" w:lineRule="auto"/>
      </w:pPr>
      <w:r>
        <w:separator/>
      </w:r>
    </w:p>
  </w:footnote>
  <w:footnote w:type="continuationSeparator" w:id="0">
    <w:p w:rsidR="00256BAD" w:rsidRDefault="00256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A13" w:rsidRPr="00FF2B82" w:rsidRDefault="00B577B4" w:rsidP="00D53A7B">
    <w:pPr>
      <w:pStyle w:val="af3"/>
      <w:ind w:firstLineChars="50" w:firstLine="120"/>
      <w:jc w:val="both"/>
      <w:rPr>
        <w:rFonts w:ascii="微软雅黑" w:hAnsi="微软雅黑"/>
        <w:sz w:val="21"/>
        <w:szCs w:val="21"/>
      </w:rPr>
    </w:pPr>
    <w:r w:rsidRPr="00B577B4">
      <w:rPr>
        <w:rFonts w:ascii="微软雅黑" w:hAnsi="微软雅黑" w:hint="eastAsia"/>
        <w:sz w:val="24"/>
        <w:szCs w:val="24"/>
      </w:rPr>
      <w:t>茶溯源-设计方案</w:t>
    </w:r>
    <w:r>
      <w:rPr>
        <w:rFonts w:ascii="微软雅黑" w:hAnsi="微软雅黑" w:hint="eastAsia"/>
        <w:sz w:val="24"/>
        <w:szCs w:val="24"/>
      </w:rPr>
      <w:t>-及</w:t>
    </w:r>
    <w:r>
      <w:rPr>
        <w:rFonts w:ascii="微软雅黑" w:hAnsi="微软雅黑"/>
        <w:sz w:val="24"/>
        <w:szCs w:val="24"/>
      </w:rPr>
      <w:t>需求分析</w:t>
    </w:r>
    <w:r>
      <w:rPr>
        <w:rFonts w:ascii="微软雅黑" w:hAnsi="微软雅黑"/>
        <w:sz w:val="24"/>
        <w:szCs w:val="24"/>
      </w:rPr>
      <w:tab/>
      <w:t xml:space="preserve">            </w:t>
    </w:r>
    <w:r w:rsidR="00963A13" w:rsidRPr="00FF2B82">
      <w:rPr>
        <w:rFonts w:ascii="微软雅黑" w:hAnsi="微软雅黑" w:hint="eastAsia"/>
        <w:sz w:val="21"/>
        <w:szCs w:val="21"/>
      </w:rPr>
      <w:t xml:space="preserve">                  </w:t>
    </w:r>
    <w:r w:rsidR="00963A13" w:rsidRPr="00412644">
      <w:rPr>
        <w:rFonts w:ascii="微软雅黑" w:hAnsi="微软雅黑" w:hint="eastAsia"/>
        <w:sz w:val="21"/>
        <w:szCs w:val="21"/>
      </w:rPr>
      <w:t>★★★密级：秘密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 w15:restartNumberingAfterBreak="0">
    <w:nsid w:val="0075438E"/>
    <w:multiLevelType w:val="multilevel"/>
    <w:tmpl w:val="0075438E"/>
    <w:lvl w:ilvl="0" w:tentative="1">
      <w:start w:val="1"/>
      <w:numFmt w:val="decimal"/>
      <w:pStyle w:val="1"/>
      <w:lvlText w:val="%1．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 w15:restartNumberingAfterBreak="0">
    <w:nsid w:val="08EA2432"/>
    <w:multiLevelType w:val="multilevel"/>
    <w:tmpl w:val="08EA2432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923654"/>
    <w:multiLevelType w:val="multilevel"/>
    <w:tmpl w:val="0E923654"/>
    <w:lvl w:ilvl="0" w:tentative="1">
      <w:start w:val="1"/>
      <w:numFmt w:val="bullet"/>
      <w:pStyle w:val="a0"/>
      <w:lvlText w:val="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upperLetter"/>
      <w:lvlText w:val="%2."/>
      <w:lvlJc w:val="left"/>
      <w:pPr>
        <w:tabs>
          <w:tab w:val="left" w:pos="2500"/>
        </w:tabs>
        <w:ind w:left="2500" w:hanging="420"/>
      </w:pPr>
    </w:lvl>
    <w:lvl w:ilvl="2" w:tentative="1">
      <w:start w:val="1"/>
      <w:numFmt w:val="decimalEnclosedParen"/>
      <w:lvlText w:val="%3、"/>
      <w:lvlJc w:val="left"/>
      <w:pPr>
        <w:tabs>
          <w:tab w:val="left" w:pos="3220"/>
        </w:tabs>
        <w:ind w:left="3220" w:hanging="720"/>
      </w:pPr>
      <w:rPr>
        <w:rFonts w:hint="eastAsia"/>
      </w:rPr>
    </w:lvl>
    <w:lvl w:ilvl="3" w:tentative="1">
      <w:start w:val="1"/>
      <w:numFmt w:val="upperLetter"/>
      <w:lvlText w:val="%4、"/>
      <w:lvlJc w:val="left"/>
      <w:pPr>
        <w:tabs>
          <w:tab w:val="left" w:pos="3640"/>
        </w:tabs>
        <w:ind w:left="3640" w:hanging="72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700"/>
        </w:tabs>
        <w:ind w:left="3700" w:hanging="360"/>
      </w:pPr>
      <w:rPr>
        <w:rFonts w:hint="default"/>
      </w:rPr>
    </w:lvl>
    <w:lvl w:ilvl="5" w:tentative="1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4600"/>
        </w:tabs>
        <w:ind w:left="46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5020"/>
        </w:tabs>
        <w:ind w:left="50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5440"/>
        </w:tabs>
        <w:ind w:left="5440" w:hanging="420"/>
      </w:pPr>
      <w:rPr>
        <w:rFonts w:ascii="Wingdings" w:hAnsi="Wingdings" w:hint="default"/>
      </w:rPr>
    </w:lvl>
  </w:abstractNum>
  <w:abstractNum w:abstractNumId="4" w15:restartNumberingAfterBreak="0">
    <w:nsid w:val="15092DE3"/>
    <w:multiLevelType w:val="hybridMultilevel"/>
    <w:tmpl w:val="B5480F64"/>
    <w:lvl w:ilvl="0" w:tplc="D700CC5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221585"/>
    <w:multiLevelType w:val="hybridMultilevel"/>
    <w:tmpl w:val="5D4479F4"/>
    <w:lvl w:ilvl="0" w:tplc="1CE03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5C77BB"/>
    <w:multiLevelType w:val="multilevel"/>
    <w:tmpl w:val="1D5C77BB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eastAsia="宋体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D0D0D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D0D0D"/>
        <w:spacing w:val="0"/>
        <w:position w:val="0"/>
        <w:u w:val="none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5EF6EDB"/>
    <w:multiLevelType w:val="multilevel"/>
    <w:tmpl w:val="25EF6EDB"/>
    <w:lvl w:ilvl="0" w:tentative="1">
      <w:start w:val="1"/>
      <w:numFmt w:val="decimal"/>
      <w:lvlText w:val="表1-%1"/>
      <w:lvlJc w:val="left"/>
      <w:pPr>
        <w:ind w:left="168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decimal"/>
      <w:pStyle w:val="a1"/>
      <w:lvlText w:val="表%3"/>
      <w:lvlJc w:val="left"/>
      <w:pPr>
        <w:ind w:left="2831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D3711B"/>
    <w:multiLevelType w:val="hybridMultilevel"/>
    <w:tmpl w:val="87B8FCE8"/>
    <w:lvl w:ilvl="0" w:tplc="4B36A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D0690"/>
    <w:multiLevelType w:val="multilevel"/>
    <w:tmpl w:val="3FFD0690"/>
    <w:lvl w:ilvl="0" w:tentative="1">
      <w:start w:val="1"/>
      <w:numFmt w:val="chineseCountingThousand"/>
      <w:pStyle w:val="a2"/>
      <w:lvlText w:val="第%1章"/>
      <w:lvlJc w:val="left"/>
      <w:pPr>
        <w:ind w:left="2263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D0D0D"/>
        <w:spacing w:val="0"/>
        <w:position w:val="0"/>
        <w:u w:val="none"/>
      </w:rPr>
    </w:lvl>
    <w:lvl w:ilvl="1" w:tentative="1">
      <w:start w:val="1"/>
      <w:numFmt w:val="decimal"/>
      <w:lvlText w:val="（%2）"/>
      <w:lvlJc w:val="left"/>
      <w:pPr>
        <w:ind w:left="1680" w:hanging="12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F10029"/>
    <w:multiLevelType w:val="multilevel"/>
    <w:tmpl w:val="69F10029"/>
    <w:lvl w:ilvl="0" w:tentative="1">
      <w:start w:val="1"/>
      <w:numFmt w:val="bullet"/>
      <w:pStyle w:val="11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1">
      <w:numFmt w:val="bullet"/>
      <w:lvlText w:val="◆"/>
      <w:lvlJc w:val="left"/>
      <w:pPr>
        <w:tabs>
          <w:tab w:val="left" w:pos="1680"/>
        </w:tabs>
        <w:ind w:left="1680" w:hanging="360"/>
      </w:pPr>
      <w:rPr>
        <w:rFonts w:ascii="楷体_GB2312" w:eastAsia="楷体_GB2312" w:hAnsi="Times New Roman" w:cs="Times New Roman" w:hint="eastAsia"/>
      </w:rPr>
    </w:lvl>
    <w:lvl w:ilvl="3" w:tentative="1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ABF54A2"/>
    <w:multiLevelType w:val="multilevel"/>
    <w:tmpl w:val="7ABF54A2"/>
    <w:lvl w:ilvl="0" w:tentative="1">
      <w:start w:val="1"/>
      <w:numFmt w:val="decimal"/>
      <w:lvlText w:val="2-%1."/>
      <w:lvlJc w:val="left"/>
      <w:pPr>
        <w:ind w:left="1260" w:hanging="420"/>
      </w:pPr>
      <w:rPr>
        <w:rFonts w:hint="eastAsia"/>
      </w:rPr>
    </w:lvl>
    <w:lvl w:ilvl="1">
      <w:start w:val="1"/>
      <w:numFmt w:val="decimal"/>
      <w:pStyle w:val="a3"/>
      <w:lvlText w:val="图%2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japaneseCounting"/>
      <w:lvlText w:val="（%4）"/>
      <w:lvlJc w:val="left"/>
      <w:pPr>
        <w:ind w:left="2100" w:hanging="84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427B1"/>
    <w:rsid w:val="00007747"/>
    <w:rsid w:val="000212C1"/>
    <w:rsid w:val="0002364B"/>
    <w:rsid w:val="00034B1B"/>
    <w:rsid w:val="00046827"/>
    <w:rsid w:val="00051A43"/>
    <w:rsid w:val="00060023"/>
    <w:rsid w:val="000648C8"/>
    <w:rsid w:val="00064BBB"/>
    <w:rsid w:val="00065B7B"/>
    <w:rsid w:val="00070559"/>
    <w:rsid w:val="0007123A"/>
    <w:rsid w:val="00083549"/>
    <w:rsid w:val="000839F4"/>
    <w:rsid w:val="000A0A59"/>
    <w:rsid w:val="000A3284"/>
    <w:rsid w:val="000B1DC0"/>
    <w:rsid w:val="000B68BE"/>
    <w:rsid w:val="000C12D3"/>
    <w:rsid w:val="000E2277"/>
    <w:rsid w:val="000E3ACD"/>
    <w:rsid w:val="000E66DA"/>
    <w:rsid w:val="000F6E47"/>
    <w:rsid w:val="001014DF"/>
    <w:rsid w:val="00120BCF"/>
    <w:rsid w:val="001237BC"/>
    <w:rsid w:val="001247E2"/>
    <w:rsid w:val="00132F59"/>
    <w:rsid w:val="00133899"/>
    <w:rsid w:val="00143C0A"/>
    <w:rsid w:val="001468F6"/>
    <w:rsid w:val="00147719"/>
    <w:rsid w:val="001546EC"/>
    <w:rsid w:val="001577A6"/>
    <w:rsid w:val="00164440"/>
    <w:rsid w:val="0017154D"/>
    <w:rsid w:val="00174CAF"/>
    <w:rsid w:val="001867F7"/>
    <w:rsid w:val="00191F1C"/>
    <w:rsid w:val="001C083A"/>
    <w:rsid w:val="001C3419"/>
    <w:rsid w:val="001C3454"/>
    <w:rsid w:val="001C597C"/>
    <w:rsid w:val="001C63B9"/>
    <w:rsid w:val="001E3A44"/>
    <w:rsid w:val="001E72F7"/>
    <w:rsid w:val="00200E5E"/>
    <w:rsid w:val="0020530F"/>
    <w:rsid w:val="00205745"/>
    <w:rsid w:val="00212700"/>
    <w:rsid w:val="002228FF"/>
    <w:rsid w:val="00224136"/>
    <w:rsid w:val="002343CF"/>
    <w:rsid w:val="0023544F"/>
    <w:rsid w:val="00235F00"/>
    <w:rsid w:val="002360D6"/>
    <w:rsid w:val="002423BB"/>
    <w:rsid w:val="00246450"/>
    <w:rsid w:val="002522AE"/>
    <w:rsid w:val="00256BAD"/>
    <w:rsid w:val="00260389"/>
    <w:rsid w:val="00263EDA"/>
    <w:rsid w:val="00264B42"/>
    <w:rsid w:val="00297C63"/>
    <w:rsid w:val="002A16F2"/>
    <w:rsid w:val="002A1890"/>
    <w:rsid w:val="002A1E83"/>
    <w:rsid w:val="002A62F1"/>
    <w:rsid w:val="002E63A1"/>
    <w:rsid w:val="002F199F"/>
    <w:rsid w:val="002F72CF"/>
    <w:rsid w:val="002F7A4D"/>
    <w:rsid w:val="00303A18"/>
    <w:rsid w:val="00311BBB"/>
    <w:rsid w:val="00313119"/>
    <w:rsid w:val="003176F1"/>
    <w:rsid w:val="003457B9"/>
    <w:rsid w:val="00356457"/>
    <w:rsid w:val="003734F4"/>
    <w:rsid w:val="003764D6"/>
    <w:rsid w:val="0038357D"/>
    <w:rsid w:val="00393135"/>
    <w:rsid w:val="003B18DB"/>
    <w:rsid w:val="003B4B4D"/>
    <w:rsid w:val="003C689D"/>
    <w:rsid w:val="003D473E"/>
    <w:rsid w:val="003E6EFC"/>
    <w:rsid w:val="003F61D0"/>
    <w:rsid w:val="00405698"/>
    <w:rsid w:val="00407E87"/>
    <w:rsid w:val="00412644"/>
    <w:rsid w:val="00416785"/>
    <w:rsid w:val="00422FBF"/>
    <w:rsid w:val="00427470"/>
    <w:rsid w:val="00430471"/>
    <w:rsid w:val="00436C75"/>
    <w:rsid w:val="00451E7F"/>
    <w:rsid w:val="00460950"/>
    <w:rsid w:val="00465856"/>
    <w:rsid w:val="0047623F"/>
    <w:rsid w:val="004817C7"/>
    <w:rsid w:val="004825E8"/>
    <w:rsid w:val="004830A2"/>
    <w:rsid w:val="004851CC"/>
    <w:rsid w:val="004A5BBC"/>
    <w:rsid w:val="004A72B0"/>
    <w:rsid w:val="004A7405"/>
    <w:rsid w:val="004A7C5E"/>
    <w:rsid w:val="004C7E33"/>
    <w:rsid w:val="004D7330"/>
    <w:rsid w:val="004E226C"/>
    <w:rsid w:val="004E343B"/>
    <w:rsid w:val="004E3649"/>
    <w:rsid w:val="004F5832"/>
    <w:rsid w:val="005001D2"/>
    <w:rsid w:val="00504FBA"/>
    <w:rsid w:val="005218C5"/>
    <w:rsid w:val="00523CDD"/>
    <w:rsid w:val="005254B4"/>
    <w:rsid w:val="00535935"/>
    <w:rsid w:val="00540A37"/>
    <w:rsid w:val="00542CA8"/>
    <w:rsid w:val="00544BA0"/>
    <w:rsid w:val="0055687B"/>
    <w:rsid w:val="00566D71"/>
    <w:rsid w:val="005707AE"/>
    <w:rsid w:val="00571132"/>
    <w:rsid w:val="00571B05"/>
    <w:rsid w:val="00573FFD"/>
    <w:rsid w:val="005763C4"/>
    <w:rsid w:val="005863D8"/>
    <w:rsid w:val="00591CA4"/>
    <w:rsid w:val="00592081"/>
    <w:rsid w:val="005A18DD"/>
    <w:rsid w:val="005A369D"/>
    <w:rsid w:val="005A632B"/>
    <w:rsid w:val="005B292A"/>
    <w:rsid w:val="005C76C4"/>
    <w:rsid w:val="005C7E65"/>
    <w:rsid w:val="005D4068"/>
    <w:rsid w:val="005E4CAB"/>
    <w:rsid w:val="005E5D63"/>
    <w:rsid w:val="005F1B2E"/>
    <w:rsid w:val="005F3B27"/>
    <w:rsid w:val="0060468F"/>
    <w:rsid w:val="00604C0B"/>
    <w:rsid w:val="00610E97"/>
    <w:rsid w:val="00614AEE"/>
    <w:rsid w:val="006159BB"/>
    <w:rsid w:val="00630C92"/>
    <w:rsid w:val="00630E30"/>
    <w:rsid w:val="0063520D"/>
    <w:rsid w:val="00640EEB"/>
    <w:rsid w:val="006678DC"/>
    <w:rsid w:val="00685156"/>
    <w:rsid w:val="0069693D"/>
    <w:rsid w:val="006A0886"/>
    <w:rsid w:val="006A3D19"/>
    <w:rsid w:val="006A5016"/>
    <w:rsid w:val="006B0B43"/>
    <w:rsid w:val="006B309B"/>
    <w:rsid w:val="006B6A63"/>
    <w:rsid w:val="006C2998"/>
    <w:rsid w:val="006D4DEE"/>
    <w:rsid w:val="006D53E3"/>
    <w:rsid w:val="006D752E"/>
    <w:rsid w:val="006E0888"/>
    <w:rsid w:val="006E6A39"/>
    <w:rsid w:val="006F43FB"/>
    <w:rsid w:val="0072344F"/>
    <w:rsid w:val="00726FFD"/>
    <w:rsid w:val="00766EB8"/>
    <w:rsid w:val="00776019"/>
    <w:rsid w:val="00781374"/>
    <w:rsid w:val="00781422"/>
    <w:rsid w:val="007873F3"/>
    <w:rsid w:val="00795737"/>
    <w:rsid w:val="00796831"/>
    <w:rsid w:val="007A0A5B"/>
    <w:rsid w:val="007A2E86"/>
    <w:rsid w:val="007A538A"/>
    <w:rsid w:val="007A5F55"/>
    <w:rsid w:val="007C147A"/>
    <w:rsid w:val="007C1B77"/>
    <w:rsid w:val="007D487C"/>
    <w:rsid w:val="007D58E2"/>
    <w:rsid w:val="007E0E4A"/>
    <w:rsid w:val="007E1992"/>
    <w:rsid w:val="007E74A7"/>
    <w:rsid w:val="007F4233"/>
    <w:rsid w:val="00802087"/>
    <w:rsid w:val="008046DE"/>
    <w:rsid w:val="00805FC7"/>
    <w:rsid w:val="00814086"/>
    <w:rsid w:val="00820A0A"/>
    <w:rsid w:val="0082495B"/>
    <w:rsid w:val="00834B5C"/>
    <w:rsid w:val="008421AF"/>
    <w:rsid w:val="00846105"/>
    <w:rsid w:val="008579D5"/>
    <w:rsid w:val="0086349E"/>
    <w:rsid w:val="008705E9"/>
    <w:rsid w:val="0087463F"/>
    <w:rsid w:val="008917BF"/>
    <w:rsid w:val="008922CC"/>
    <w:rsid w:val="0089269A"/>
    <w:rsid w:val="008A1270"/>
    <w:rsid w:val="008A5811"/>
    <w:rsid w:val="008A644F"/>
    <w:rsid w:val="008B009A"/>
    <w:rsid w:val="008B3998"/>
    <w:rsid w:val="008B5D22"/>
    <w:rsid w:val="008B79EB"/>
    <w:rsid w:val="008C46F0"/>
    <w:rsid w:val="008F04DF"/>
    <w:rsid w:val="008F7F35"/>
    <w:rsid w:val="00902D14"/>
    <w:rsid w:val="00911D0E"/>
    <w:rsid w:val="009148D3"/>
    <w:rsid w:val="0091616D"/>
    <w:rsid w:val="00920B1B"/>
    <w:rsid w:val="0092670C"/>
    <w:rsid w:val="00930DC4"/>
    <w:rsid w:val="00936FF9"/>
    <w:rsid w:val="009427B1"/>
    <w:rsid w:val="00963472"/>
    <w:rsid w:val="00963A13"/>
    <w:rsid w:val="00966330"/>
    <w:rsid w:val="009717C6"/>
    <w:rsid w:val="0097473C"/>
    <w:rsid w:val="00993546"/>
    <w:rsid w:val="009A07CC"/>
    <w:rsid w:val="009A115E"/>
    <w:rsid w:val="009C53F2"/>
    <w:rsid w:val="009C7B09"/>
    <w:rsid w:val="009D100E"/>
    <w:rsid w:val="009E50D3"/>
    <w:rsid w:val="009E70F2"/>
    <w:rsid w:val="00A02F6D"/>
    <w:rsid w:val="00A035E5"/>
    <w:rsid w:val="00A05233"/>
    <w:rsid w:val="00A101B9"/>
    <w:rsid w:val="00A20975"/>
    <w:rsid w:val="00A33CE7"/>
    <w:rsid w:val="00A355E6"/>
    <w:rsid w:val="00A358E6"/>
    <w:rsid w:val="00A5172F"/>
    <w:rsid w:val="00A56A97"/>
    <w:rsid w:val="00A6628E"/>
    <w:rsid w:val="00A67CEC"/>
    <w:rsid w:val="00A72450"/>
    <w:rsid w:val="00A752BA"/>
    <w:rsid w:val="00A76622"/>
    <w:rsid w:val="00A90348"/>
    <w:rsid w:val="00A91E12"/>
    <w:rsid w:val="00A920BF"/>
    <w:rsid w:val="00A93DBB"/>
    <w:rsid w:val="00AA743B"/>
    <w:rsid w:val="00AB0D14"/>
    <w:rsid w:val="00AB5918"/>
    <w:rsid w:val="00AC1C7A"/>
    <w:rsid w:val="00AC5C3C"/>
    <w:rsid w:val="00AC748D"/>
    <w:rsid w:val="00AE7283"/>
    <w:rsid w:val="00AE7B65"/>
    <w:rsid w:val="00AE7C6C"/>
    <w:rsid w:val="00B118D2"/>
    <w:rsid w:val="00B17EF8"/>
    <w:rsid w:val="00B239E6"/>
    <w:rsid w:val="00B333B0"/>
    <w:rsid w:val="00B35412"/>
    <w:rsid w:val="00B415AC"/>
    <w:rsid w:val="00B478CD"/>
    <w:rsid w:val="00B5111A"/>
    <w:rsid w:val="00B577B4"/>
    <w:rsid w:val="00B60B96"/>
    <w:rsid w:val="00B62BC5"/>
    <w:rsid w:val="00B630CC"/>
    <w:rsid w:val="00B7051D"/>
    <w:rsid w:val="00B836F1"/>
    <w:rsid w:val="00B864F7"/>
    <w:rsid w:val="00B86629"/>
    <w:rsid w:val="00B938DB"/>
    <w:rsid w:val="00BB39EB"/>
    <w:rsid w:val="00BB3AC7"/>
    <w:rsid w:val="00BB44F0"/>
    <w:rsid w:val="00BC39A4"/>
    <w:rsid w:val="00BC40F3"/>
    <w:rsid w:val="00BD351C"/>
    <w:rsid w:val="00BD568A"/>
    <w:rsid w:val="00BE5DD5"/>
    <w:rsid w:val="00C04936"/>
    <w:rsid w:val="00C05BDB"/>
    <w:rsid w:val="00C219ED"/>
    <w:rsid w:val="00C22937"/>
    <w:rsid w:val="00C24AD8"/>
    <w:rsid w:val="00C30928"/>
    <w:rsid w:val="00C31B7A"/>
    <w:rsid w:val="00C43ADA"/>
    <w:rsid w:val="00C4624C"/>
    <w:rsid w:val="00C57E5B"/>
    <w:rsid w:val="00C60A1E"/>
    <w:rsid w:val="00C611B4"/>
    <w:rsid w:val="00C62FED"/>
    <w:rsid w:val="00C75B8D"/>
    <w:rsid w:val="00C85A6F"/>
    <w:rsid w:val="00CA09D0"/>
    <w:rsid w:val="00CB0C7A"/>
    <w:rsid w:val="00CB22EA"/>
    <w:rsid w:val="00CC036E"/>
    <w:rsid w:val="00CC2ECC"/>
    <w:rsid w:val="00CC38F6"/>
    <w:rsid w:val="00CC4C6A"/>
    <w:rsid w:val="00CD111B"/>
    <w:rsid w:val="00CD1D8B"/>
    <w:rsid w:val="00CD379C"/>
    <w:rsid w:val="00CD4378"/>
    <w:rsid w:val="00CF34E3"/>
    <w:rsid w:val="00CF52D9"/>
    <w:rsid w:val="00D01B71"/>
    <w:rsid w:val="00D04E22"/>
    <w:rsid w:val="00D05F9A"/>
    <w:rsid w:val="00D06C97"/>
    <w:rsid w:val="00D07688"/>
    <w:rsid w:val="00D31448"/>
    <w:rsid w:val="00D425C7"/>
    <w:rsid w:val="00D42B87"/>
    <w:rsid w:val="00D454D2"/>
    <w:rsid w:val="00D46F68"/>
    <w:rsid w:val="00D53A7B"/>
    <w:rsid w:val="00D60ED2"/>
    <w:rsid w:val="00D64D7A"/>
    <w:rsid w:val="00D65E95"/>
    <w:rsid w:val="00D70E48"/>
    <w:rsid w:val="00D75CAB"/>
    <w:rsid w:val="00D836F2"/>
    <w:rsid w:val="00D9101E"/>
    <w:rsid w:val="00D93AC5"/>
    <w:rsid w:val="00DA5C31"/>
    <w:rsid w:val="00DA62FB"/>
    <w:rsid w:val="00DB0473"/>
    <w:rsid w:val="00DB16F8"/>
    <w:rsid w:val="00DC40AF"/>
    <w:rsid w:val="00DC59FF"/>
    <w:rsid w:val="00DC7B24"/>
    <w:rsid w:val="00DE496C"/>
    <w:rsid w:val="00DF7CFE"/>
    <w:rsid w:val="00E0585E"/>
    <w:rsid w:val="00E112B5"/>
    <w:rsid w:val="00E16744"/>
    <w:rsid w:val="00E227D2"/>
    <w:rsid w:val="00E23FE8"/>
    <w:rsid w:val="00E33ABA"/>
    <w:rsid w:val="00E42947"/>
    <w:rsid w:val="00E42B74"/>
    <w:rsid w:val="00E43687"/>
    <w:rsid w:val="00E4537B"/>
    <w:rsid w:val="00E56ADE"/>
    <w:rsid w:val="00E81123"/>
    <w:rsid w:val="00E93DA2"/>
    <w:rsid w:val="00EA2349"/>
    <w:rsid w:val="00EA3AE5"/>
    <w:rsid w:val="00EA7DDB"/>
    <w:rsid w:val="00EC00C2"/>
    <w:rsid w:val="00EC1A74"/>
    <w:rsid w:val="00EC49CB"/>
    <w:rsid w:val="00ED72E2"/>
    <w:rsid w:val="00F17E39"/>
    <w:rsid w:val="00F20A52"/>
    <w:rsid w:val="00F22D7F"/>
    <w:rsid w:val="00F27350"/>
    <w:rsid w:val="00F467C5"/>
    <w:rsid w:val="00F56A2E"/>
    <w:rsid w:val="00F619AD"/>
    <w:rsid w:val="00F77FD3"/>
    <w:rsid w:val="00F85B23"/>
    <w:rsid w:val="00F87463"/>
    <w:rsid w:val="00F90A74"/>
    <w:rsid w:val="00F93204"/>
    <w:rsid w:val="00F954C6"/>
    <w:rsid w:val="00FA09C3"/>
    <w:rsid w:val="00FA2900"/>
    <w:rsid w:val="00FA6F7E"/>
    <w:rsid w:val="00FA7B66"/>
    <w:rsid w:val="00FB2B88"/>
    <w:rsid w:val="00FD3EEE"/>
    <w:rsid w:val="00FD6EBD"/>
    <w:rsid w:val="00FF2B82"/>
    <w:rsid w:val="03056101"/>
    <w:rsid w:val="03BB5C30"/>
    <w:rsid w:val="058C00A9"/>
    <w:rsid w:val="05E42CB6"/>
    <w:rsid w:val="06A12170"/>
    <w:rsid w:val="070E1240"/>
    <w:rsid w:val="07A6619A"/>
    <w:rsid w:val="0E026509"/>
    <w:rsid w:val="0F927F1A"/>
    <w:rsid w:val="11566901"/>
    <w:rsid w:val="137220F3"/>
    <w:rsid w:val="15640325"/>
    <w:rsid w:val="15D31C5D"/>
    <w:rsid w:val="17EB22CD"/>
    <w:rsid w:val="183D2FD1"/>
    <w:rsid w:val="193B5472"/>
    <w:rsid w:val="1B6C2F2A"/>
    <w:rsid w:val="1B825FC7"/>
    <w:rsid w:val="1BC4709A"/>
    <w:rsid w:val="1BEB27DD"/>
    <w:rsid w:val="1BF22168"/>
    <w:rsid w:val="1F1B5E97"/>
    <w:rsid w:val="224D11D2"/>
    <w:rsid w:val="228700B2"/>
    <w:rsid w:val="26F0476E"/>
    <w:rsid w:val="27C32548"/>
    <w:rsid w:val="27CF3DDC"/>
    <w:rsid w:val="293F0B3B"/>
    <w:rsid w:val="2C06004A"/>
    <w:rsid w:val="2E78204D"/>
    <w:rsid w:val="2F837F80"/>
    <w:rsid w:val="2FA05332"/>
    <w:rsid w:val="30C2090D"/>
    <w:rsid w:val="315D0B0B"/>
    <w:rsid w:val="31BC0B24"/>
    <w:rsid w:val="32AD1732"/>
    <w:rsid w:val="336B086B"/>
    <w:rsid w:val="349C69DF"/>
    <w:rsid w:val="352D62CE"/>
    <w:rsid w:val="36393E81"/>
    <w:rsid w:val="364F18A8"/>
    <w:rsid w:val="36EE5F2E"/>
    <w:rsid w:val="379A05C5"/>
    <w:rsid w:val="397855D8"/>
    <w:rsid w:val="3A017ABA"/>
    <w:rsid w:val="3A6442DC"/>
    <w:rsid w:val="3B993054"/>
    <w:rsid w:val="3BB52984"/>
    <w:rsid w:val="3D965098"/>
    <w:rsid w:val="3EE21837"/>
    <w:rsid w:val="402D1859"/>
    <w:rsid w:val="4054751A"/>
    <w:rsid w:val="40E9418A"/>
    <w:rsid w:val="42092064"/>
    <w:rsid w:val="44FF20C1"/>
    <w:rsid w:val="48D55F0A"/>
    <w:rsid w:val="49853B2F"/>
    <w:rsid w:val="4A7B1ABE"/>
    <w:rsid w:val="4B03651F"/>
    <w:rsid w:val="4BC11DD5"/>
    <w:rsid w:val="4CAC0AD9"/>
    <w:rsid w:val="4DB12905"/>
    <w:rsid w:val="4F925019"/>
    <w:rsid w:val="50A857FC"/>
    <w:rsid w:val="50EA68CF"/>
    <w:rsid w:val="51463765"/>
    <w:rsid w:val="547D09A9"/>
    <w:rsid w:val="556B0632"/>
    <w:rsid w:val="5623455D"/>
    <w:rsid w:val="563D098A"/>
    <w:rsid w:val="57B85C78"/>
    <w:rsid w:val="59122A32"/>
    <w:rsid w:val="59972C8B"/>
    <w:rsid w:val="5AE738B1"/>
    <w:rsid w:val="5B630C7D"/>
    <w:rsid w:val="5B8E7542"/>
    <w:rsid w:val="5C871CD9"/>
    <w:rsid w:val="5CA11989"/>
    <w:rsid w:val="5D762C66"/>
    <w:rsid w:val="5DB95D82"/>
    <w:rsid w:val="608215E4"/>
    <w:rsid w:val="60A81824"/>
    <w:rsid w:val="63CA2346"/>
    <w:rsid w:val="650B3FD7"/>
    <w:rsid w:val="65C22480"/>
    <w:rsid w:val="67053D91"/>
    <w:rsid w:val="67FF1A2B"/>
    <w:rsid w:val="6C673EE9"/>
    <w:rsid w:val="6EBD43BD"/>
    <w:rsid w:val="70136EED"/>
    <w:rsid w:val="76571BB5"/>
    <w:rsid w:val="76943C19"/>
    <w:rsid w:val="76C137E3"/>
    <w:rsid w:val="776158EB"/>
    <w:rsid w:val="779F53D0"/>
    <w:rsid w:val="7AC96B81"/>
    <w:rsid w:val="7D972197"/>
    <w:rsid w:val="7E264004"/>
    <w:rsid w:val="7E4313B6"/>
    <w:rsid w:val="7EC16401"/>
    <w:rsid w:val="7ED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4E19D52-E4E8-430C-ACC6-F1915631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99" w:unhideWhenUsed="1"/>
    <w:lsdException w:name="Body Text Indent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 2" w:semiHidden="1" w:unhideWhenUsed="1"/>
    <w:lsdException w:name="Note Heading" w:semiHidden="1" w:unhideWhenUsed="1"/>
    <w:lsdException w:name="Body Text 2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F34E3"/>
    <w:pPr>
      <w:widowControl w:val="0"/>
      <w:spacing w:line="360" w:lineRule="auto"/>
      <w:jc w:val="both"/>
    </w:pPr>
    <w:rPr>
      <w:rFonts w:ascii="Calibri" w:eastAsia="微软雅黑" w:hAnsi="Calibri"/>
      <w:kern w:val="2"/>
      <w:sz w:val="16"/>
      <w:szCs w:val="24"/>
    </w:rPr>
  </w:style>
  <w:style w:type="paragraph" w:styleId="10">
    <w:name w:val="heading 1"/>
    <w:basedOn w:val="a4"/>
    <w:next w:val="a4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4"/>
    <w:next w:val="a4"/>
    <w:link w:val="2Char"/>
    <w:qFormat/>
    <w:rsid w:val="00CD111B"/>
    <w:pPr>
      <w:keepNext/>
      <w:keepLines/>
      <w:numPr>
        <w:ilvl w:val="1"/>
        <w:numId w:val="1"/>
      </w:numPr>
      <w:spacing w:before="240" w:after="50"/>
      <w:outlineLvl w:val="1"/>
    </w:pPr>
    <w:rPr>
      <w:rFonts w:ascii="黑体" w:hAnsi="黑体"/>
      <w:bCs/>
      <w:sz w:val="18"/>
    </w:rPr>
  </w:style>
  <w:style w:type="paragraph" w:styleId="3">
    <w:name w:val="heading 3"/>
    <w:basedOn w:val="a4"/>
    <w:next w:val="a4"/>
    <w:link w:val="3Char"/>
    <w:qFormat/>
    <w:rsid w:val="00CD111B"/>
    <w:pPr>
      <w:keepNext/>
      <w:keepLines/>
      <w:numPr>
        <w:ilvl w:val="2"/>
        <w:numId w:val="1"/>
      </w:numPr>
      <w:spacing w:before="240" w:after="120"/>
      <w:outlineLvl w:val="2"/>
    </w:pPr>
    <w:rPr>
      <w:bCs/>
      <w:sz w:val="18"/>
      <w:szCs w:val="30"/>
    </w:rPr>
  </w:style>
  <w:style w:type="paragraph" w:styleId="4">
    <w:name w:val="heading 4"/>
    <w:basedOn w:val="a4"/>
    <w:next w:val="a4"/>
    <w:link w:val="4Char"/>
    <w:qFormat/>
    <w:pPr>
      <w:keepNext/>
      <w:keepLines/>
      <w:numPr>
        <w:ilvl w:val="3"/>
        <w:numId w:val="1"/>
      </w:numPr>
      <w:spacing w:before="240" w:after="120"/>
      <w:outlineLvl w:val="3"/>
    </w:pPr>
    <w:rPr>
      <w:rFonts w:ascii="Cambria" w:eastAsia="黑体" w:hAnsi="Cambria"/>
      <w:bCs/>
      <w:szCs w:val="28"/>
    </w:rPr>
  </w:style>
  <w:style w:type="paragraph" w:styleId="5">
    <w:name w:val="heading 5"/>
    <w:basedOn w:val="a4"/>
    <w:next w:val="a4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4"/>
    <w:next w:val="a4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4"/>
    <w:next w:val="a4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4"/>
    <w:next w:val="a4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4"/>
    <w:next w:val="a4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annotation subject"/>
    <w:basedOn w:val="a9"/>
    <w:next w:val="a9"/>
    <w:link w:val="Char"/>
    <w:uiPriority w:val="99"/>
    <w:unhideWhenUsed/>
    <w:rPr>
      <w:b/>
      <w:bCs/>
      <w:sz w:val="21"/>
    </w:rPr>
  </w:style>
  <w:style w:type="paragraph" w:styleId="a9">
    <w:name w:val="annotation text"/>
    <w:basedOn w:val="a4"/>
    <w:link w:val="Char0"/>
    <w:uiPriority w:val="99"/>
    <w:unhideWhenUsed/>
    <w:pPr>
      <w:jc w:val="left"/>
    </w:pPr>
  </w:style>
  <w:style w:type="paragraph" w:styleId="70">
    <w:name w:val="toc 7"/>
    <w:basedOn w:val="a4"/>
    <w:next w:val="a4"/>
    <w:uiPriority w:val="39"/>
    <w:unhideWhenUsed/>
    <w:pPr>
      <w:ind w:leftChars="1200" w:left="2520"/>
    </w:pPr>
    <w:rPr>
      <w:szCs w:val="22"/>
    </w:rPr>
  </w:style>
  <w:style w:type="paragraph" w:styleId="aa">
    <w:name w:val="Body Text First Indent"/>
    <w:basedOn w:val="ab"/>
    <w:link w:val="Char1"/>
    <w:pPr>
      <w:spacing w:after="100"/>
      <w:ind w:firstLineChars="200" w:firstLine="200"/>
    </w:pPr>
    <w:rPr>
      <w:rFonts w:ascii="Arial" w:hAnsi="Arial"/>
    </w:rPr>
  </w:style>
  <w:style w:type="paragraph" w:styleId="ab">
    <w:name w:val="Body Text"/>
    <w:basedOn w:val="a4"/>
    <w:link w:val="Char2"/>
    <w:uiPriority w:val="99"/>
    <w:unhideWhenUsed/>
    <w:pPr>
      <w:spacing w:after="120"/>
    </w:pPr>
  </w:style>
  <w:style w:type="paragraph" w:styleId="a">
    <w:name w:val="List Number"/>
    <w:basedOn w:val="a4"/>
    <w:pPr>
      <w:numPr>
        <w:numId w:val="2"/>
      </w:numPr>
      <w:spacing w:line="240" w:lineRule="auto"/>
    </w:pPr>
    <w:rPr>
      <w:rFonts w:ascii="Times New Roman" w:hAnsi="Times New Roman"/>
      <w:sz w:val="21"/>
    </w:rPr>
  </w:style>
  <w:style w:type="paragraph" w:styleId="ac">
    <w:name w:val="Normal Indent"/>
    <w:basedOn w:val="a4"/>
    <w:link w:val="Char3"/>
    <w:pPr>
      <w:ind w:firstLineChars="200" w:firstLine="420"/>
    </w:pPr>
    <w:rPr>
      <w:rFonts w:ascii="Times New Roman" w:hAnsi="Times New Roman"/>
      <w:sz w:val="21"/>
      <w:szCs w:val="20"/>
    </w:rPr>
  </w:style>
  <w:style w:type="paragraph" w:styleId="ad">
    <w:name w:val="caption"/>
    <w:basedOn w:val="a4"/>
    <w:next w:val="a4"/>
    <w:qFormat/>
    <w:rPr>
      <w:rFonts w:ascii="Arial" w:eastAsia="黑体" w:hAnsi="Arial" w:cs="Arial"/>
      <w:sz w:val="20"/>
      <w:szCs w:val="20"/>
    </w:rPr>
  </w:style>
  <w:style w:type="paragraph" w:styleId="ae">
    <w:name w:val="Document Map"/>
    <w:basedOn w:val="a4"/>
    <w:link w:val="Char4"/>
    <w:uiPriority w:val="99"/>
    <w:unhideWhenUsed/>
    <w:rPr>
      <w:rFonts w:ascii="宋体"/>
      <w:sz w:val="18"/>
      <w:szCs w:val="18"/>
    </w:rPr>
  </w:style>
  <w:style w:type="paragraph" w:styleId="af">
    <w:name w:val="Body Text Indent"/>
    <w:basedOn w:val="a4"/>
    <w:link w:val="Char5"/>
    <w:uiPriority w:val="99"/>
    <w:unhideWhenUsed/>
    <w:pPr>
      <w:spacing w:after="120"/>
      <w:ind w:leftChars="200" w:left="420"/>
    </w:pPr>
    <w:rPr>
      <w:sz w:val="21"/>
    </w:rPr>
  </w:style>
  <w:style w:type="paragraph" w:styleId="50">
    <w:name w:val="toc 5"/>
    <w:basedOn w:val="a4"/>
    <w:next w:val="a4"/>
    <w:uiPriority w:val="39"/>
    <w:unhideWhenUsed/>
    <w:pPr>
      <w:ind w:leftChars="800" w:left="1680"/>
    </w:pPr>
    <w:rPr>
      <w:szCs w:val="22"/>
    </w:rPr>
  </w:style>
  <w:style w:type="paragraph" w:styleId="30">
    <w:name w:val="toc 3"/>
    <w:basedOn w:val="a4"/>
    <w:next w:val="a4"/>
    <w:uiPriority w:val="39"/>
    <w:unhideWhenUsed/>
    <w:pPr>
      <w:ind w:leftChars="400" w:left="840"/>
    </w:pPr>
  </w:style>
  <w:style w:type="paragraph" w:styleId="80">
    <w:name w:val="toc 8"/>
    <w:basedOn w:val="a4"/>
    <w:next w:val="a4"/>
    <w:uiPriority w:val="39"/>
    <w:unhideWhenUsed/>
    <w:pPr>
      <w:ind w:leftChars="1400" w:left="2940"/>
    </w:pPr>
    <w:rPr>
      <w:szCs w:val="22"/>
    </w:rPr>
  </w:style>
  <w:style w:type="paragraph" w:styleId="af0">
    <w:name w:val="Date"/>
    <w:basedOn w:val="a4"/>
    <w:next w:val="a4"/>
    <w:link w:val="Char6"/>
    <w:semiHidden/>
    <w:rPr>
      <w:rFonts w:ascii="Times New Roman" w:hAnsi="Times New Roman"/>
      <w:sz w:val="21"/>
    </w:rPr>
  </w:style>
  <w:style w:type="paragraph" w:styleId="af1">
    <w:name w:val="Balloon Text"/>
    <w:basedOn w:val="a4"/>
    <w:link w:val="Char7"/>
    <w:uiPriority w:val="99"/>
    <w:unhideWhenUsed/>
    <w:rPr>
      <w:sz w:val="18"/>
      <w:szCs w:val="18"/>
    </w:rPr>
  </w:style>
  <w:style w:type="paragraph" w:styleId="af2">
    <w:name w:val="footer"/>
    <w:basedOn w:val="a4"/>
    <w:link w:val="Char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4"/>
    <w:link w:val="Char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4"/>
    <w:next w:val="a4"/>
    <w:uiPriority w:val="39"/>
    <w:unhideWhenUsed/>
    <w:pPr>
      <w:tabs>
        <w:tab w:val="left" w:pos="1260"/>
        <w:tab w:val="right" w:leader="dot" w:pos="8296"/>
      </w:tabs>
      <w:jc w:val="center"/>
    </w:pPr>
    <w:rPr>
      <w:b/>
    </w:rPr>
  </w:style>
  <w:style w:type="paragraph" w:styleId="40">
    <w:name w:val="toc 4"/>
    <w:basedOn w:val="a4"/>
    <w:next w:val="a4"/>
    <w:uiPriority w:val="39"/>
    <w:unhideWhenUsed/>
    <w:pPr>
      <w:ind w:leftChars="600" w:left="1260"/>
    </w:pPr>
  </w:style>
  <w:style w:type="paragraph" w:styleId="60">
    <w:name w:val="toc 6"/>
    <w:basedOn w:val="a4"/>
    <w:next w:val="a4"/>
    <w:uiPriority w:val="39"/>
    <w:unhideWhenUsed/>
    <w:pPr>
      <w:ind w:leftChars="1000" w:left="2100"/>
    </w:pPr>
    <w:rPr>
      <w:szCs w:val="22"/>
    </w:rPr>
  </w:style>
  <w:style w:type="paragraph" w:styleId="af4">
    <w:name w:val="table of figures"/>
    <w:basedOn w:val="a4"/>
    <w:next w:val="a4"/>
    <w:link w:val="Chara"/>
    <w:uiPriority w:val="99"/>
    <w:unhideWhenUsed/>
    <w:pPr>
      <w:ind w:leftChars="200" w:left="200" w:hangingChars="200" w:hanging="200"/>
    </w:pPr>
    <w:rPr>
      <w:sz w:val="21"/>
    </w:rPr>
  </w:style>
  <w:style w:type="paragraph" w:styleId="20">
    <w:name w:val="toc 2"/>
    <w:basedOn w:val="a4"/>
    <w:next w:val="a4"/>
    <w:uiPriority w:val="39"/>
    <w:unhideWhenUsed/>
    <w:pPr>
      <w:ind w:leftChars="200" w:left="420"/>
    </w:pPr>
    <w:rPr>
      <w:b/>
    </w:rPr>
  </w:style>
  <w:style w:type="paragraph" w:styleId="90">
    <w:name w:val="toc 9"/>
    <w:basedOn w:val="a4"/>
    <w:next w:val="a4"/>
    <w:uiPriority w:val="39"/>
    <w:unhideWhenUsed/>
    <w:pPr>
      <w:ind w:leftChars="1600" w:left="3360"/>
    </w:pPr>
    <w:rPr>
      <w:szCs w:val="22"/>
    </w:rPr>
  </w:style>
  <w:style w:type="paragraph" w:styleId="21">
    <w:name w:val="Body Text 2"/>
    <w:basedOn w:val="a4"/>
    <w:link w:val="2Char0"/>
    <w:uiPriority w:val="99"/>
    <w:unhideWhenUsed/>
    <w:pPr>
      <w:spacing w:after="120" w:line="480" w:lineRule="auto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Nirmala UI" w:hAnsi="Nirmala UI"/>
      <w:kern w:val="0"/>
    </w:rPr>
  </w:style>
  <w:style w:type="paragraph" w:styleId="af5">
    <w:name w:val="Normal (Web)"/>
    <w:basedOn w:val="a4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2">
    <w:name w:val="Title"/>
    <w:basedOn w:val="a4"/>
    <w:next w:val="a4"/>
    <w:link w:val="Charb"/>
    <w:uiPriority w:val="10"/>
    <w:qFormat/>
    <w:pPr>
      <w:numPr>
        <w:numId w:val="3"/>
      </w:numPr>
      <w:spacing w:before="360" w:after="240"/>
      <w:jc w:val="left"/>
      <w:outlineLvl w:val="0"/>
    </w:pPr>
    <w:rPr>
      <w:rFonts w:ascii="Cambria" w:hAnsi="Cambria"/>
      <w:b/>
      <w:bCs/>
      <w:sz w:val="44"/>
      <w:szCs w:val="32"/>
    </w:rPr>
  </w:style>
  <w:style w:type="character" w:styleId="af6">
    <w:name w:val="Strong"/>
    <w:uiPriority w:val="22"/>
    <w:qFormat/>
    <w:rPr>
      <w:b/>
      <w:bCs/>
    </w:rPr>
  </w:style>
  <w:style w:type="character" w:styleId="af7">
    <w:name w:val="page number"/>
    <w:rPr>
      <w:rFonts w:ascii="Arial" w:eastAsia="宋体" w:hAnsi="Arial"/>
      <w:sz w:val="21"/>
      <w:szCs w:val="21"/>
    </w:rPr>
  </w:style>
  <w:style w:type="character" w:styleId="af8">
    <w:name w:val="Hyperlink"/>
    <w:uiPriority w:val="99"/>
    <w:unhideWhenUsed/>
    <w:rPr>
      <w:color w:val="0000FF"/>
      <w:u w:val="single"/>
    </w:rPr>
  </w:style>
  <w:style w:type="character" w:styleId="af9">
    <w:name w:val="annotation reference"/>
    <w:uiPriority w:val="99"/>
    <w:unhideWhenUsed/>
    <w:rPr>
      <w:sz w:val="21"/>
      <w:szCs w:val="21"/>
    </w:rPr>
  </w:style>
  <w:style w:type="paragraph" w:customStyle="1" w:styleId="13">
    <w:name w:val="列出段落1"/>
    <w:basedOn w:val="a4"/>
    <w:uiPriority w:val="34"/>
    <w:qFormat/>
    <w:pPr>
      <w:ind w:firstLineChars="200" w:firstLine="420"/>
    </w:pPr>
  </w:style>
  <w:style w:type="paragraph" w:customStyle="1" w:styleId="TOC1">
    <w:name w:val="TOC 标题1"/>
    <w:basedOn w:val="10"/>
    <w:next w:val="a4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3">
    <w:name w:val="图目录"/>
    <w:basedOn w:val="af4"/>
    <w:link w:val="Charc"/>
    <w:qFormat/>
    <w:pPr>
      <w:numPr>
        <w:ilvl w:val="1"/>
        <w:numId w:val="4"/>
      </w:numPr>
      <w:tabs>
        <w:tab w:val="left" w:pos="0"/>
        <w:tab w:val="left" w:pos="426"/>
      </w:tabs>
      <w:spacing w:beforeLines="50" w:afterLines="50"/>
      <w:ind w:leftChars="0" w:left="0" w:firstLineChars="0" w:firstLine="0"/>
      <w:jc w:val="center"/>
    </w:pPr>
    <w:rPr>
      <w:sz w:val="24"/>
    </w:rPr>
  </w:style>
  <w:style w:type="paragraph" w:customStyle="1" w:styleId="14">
    <w:name w:val="引用1"/>
    <w:basedOn w:val="a4"/>
    <w:next w:val="a4"/>
    <w:link w:val="Chard"/>
    <w:uiPriority w:val="29"/>
    <w:qFormat/>
    <w:rPr>
      <w:i/>
      <w:iCs/>
      <w:color w:val="000000"/>
      <w:sz w:val="21"/>
    </w:rPr>
  </w:style>
  <w:style w:type="paragraph" w:customStyle="1" w:styleId="a1">
    <w:name w:val="表目录"/>
    <w:basedOn w:val="af4"/>
    <w:link w:val="Chare"/>
    <w:qFormat/>
    <w:pPr>
      <w:numPr>
        <w:ilvl w:val="2"/>
        <w:numId w:val="5"/>
      </w:numPr>
      <w:spacing w:afterLines="50"/>
      <w:ind w:leftChars="0" w:left="0" w:firstLineChars="0" w:firstLine="0"/>
      <w:jc w:val="center"/>
    </w:pPr>
    <w:rPr>
      <w:i/>
      <w:sz w:val="24"/>
    </w:rPr>
  </w:style>
  <w:style w:type="paragraph" w:customStyle="1" w:styleId="newtext">
    <w:name w:val="newtext"/>
    <w:basedOn w:val="a4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a0">
    <w:name w:val="小块标题"/>
    <w:basedOn w:val="ab"/>
    <w:next w:val="a4"/>
    <w:pPr>
      <w:widowControl/>
      <w:numPr>
        <w:numId w:val="6"/>
      </w:numPr>
      <w:tabs>
        <w:tab w:val="left" w:pos="540"/>
      </w:tabs>
      <w:adjustRightInd w:val="0"/>
      <w:snapToGrid w:val="0"/>
      <w:spacing w:beforeLines="100" w:afterLines="50" w:line="480" w:lineRule="auto"/>
      <w:ind w:left="0" w:firstLine="0"/>
      <w:jc w:val="left"/>
    </w:pPr>
    <w:rPr>
      <w:rFonts w:ascii="Times New Roman" w:hAnsi="Times New Roman"/>
      <w:b/>
      <w:snapToGrid w:val="0"/>
      <w:color w:val="800000"/>
      <w:kern w:val="0"/>
      <w:sz w:val="28"/>
      <w:szCs w:val="20"/>
      <w:u w:val="double" w:color="99CCFF"/>
    </w:rPr>
  </w:style>
  <w:style w:type="paragraph" w:customStyle="1" w:styleId="afa">
    <w:name w:val="正文内容"/>
    <w:next w:val="a4"/>
    <w:pPr>
      <w:spacing w:beforeLines="50" w:afterLines="50"/>
      <w:ind w:firstLineChars="200" w:firstLine="480"/>
    </w:pPr>
    <w:rPr>
      <w:rFonts w:cs="Calibri"/>
    </w:rPr>
  </w:style>
  <w:style w:type="paragraph" w:customStyle="1" w:styleId="Charf">
    <w:name w:val="Char"/>
    <w:basedOn w:val="a4"/>
    <w:pPr>
      <w:tabs>
        <w:tab w:val="left" w:pos="360"/>
      </w:tabs>
    </w:pPr>
    <w:rPr>
      <w:rFonts w:ascii="Times New Roman" w:hAnsi="Times New Roman"/>
    </w:rPr>
  </w:style>
  <w:style w:type="paragraph" w:customStyle="1" w:styleId="15">
    <w:name w:val="样式1"/>
    <w:basedOn w:val="a4"/>
    <w:pPr>
      <w:ind w:rightChars="10" w:right="24" w:firstLineChars="236" w:firstLine="566"/>
      <w:jc w:val="left"/>
    </w:pPr>
    <w:rPr>
      <w:rFonts w:ascii="Times New Roman" w:hAnsi="Times New Roman"/>
      <w:kern w:val="0"/>
    </w:rPr>
  </w:style>
  <w:style w:type="paragraph" w:customStyle="1" w:styleId="ParaCharCharCharChar">
    <w:name w:val="默认段落字体 Para Char Char Char Char"/>
    <w:basedOn w:val="a4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MMTopic1">
    <w:name w:val="MM Topic 1"/>
    <w:basedOn w:val="10"/>
    <w:pPr>
      <w:numPr>
        <w:numId w:val="0"/>
      </w:numPr>
    </w:pPr>
  </w:style>
  <w:style w:type="paragraph" w:customStyle="1" w:styleId="MMTopic2">
    <w:name w:val="MM Topic 2"/>
    <w:basedOn w:val="2"/>
    <w:pPr>
      <w:numPr>
        <w:numId w:val="0"/>
      </w:numPr>
      <w:spacing w:before="260" w:after="260" w:line="416" w:lineRule="auto"/>
    </w:pPr>
  </w:style>
  <w:style w:type="paragraph" w:customStyle="1" w:styleId="MMTopic3">
    <w:name w:val="MM Topic 3"/>
    <w:basedOn w:val="3"/>
    <w:link w:val="MMTopic3Char"/>
    <w:pPr>
      <w:numPr>
        <w:ilvl w:val="0"/>
        <w:numId w:val="7"/>
      </w:numPr>
      <w:spacing w:before="260" w:after="260" w:line="416" w:lineRule="auto"/>
    </w:pPr>
    <w:rPr>
      <w:sz w:val="32"/>
      <w:szCs w:val="32"/>
    </w:rPr>
  </w:style>
  <w:style w:type="paragraph" w:customStyle="1" w:styleId="MMTopic4">
    <w:name w:val="MM Topic 4"/>
    <w:basedOn w:val="4"/>
    <w:link w:val="MMTopic4Char"/>
    <w:pPr>
      <w:numPr>
        <w:numId w:val="0"/>
      </w:numPr>
      <w:spacing w:before="280" w:after="290" w:line="376" w:lineRule="auto"/>
    </w:pPr>
    <w:rPr>
      <w:rFonts w:cs="Calibri"/>
    </w:rPr>
  </w:style>
  <w:style w:type="paragraph" w:customStyle="1" w:styleId="MMTopic5">
    <w:name w:val="MM Topic 5"/>
    <w:basedOn w:val="5"/>
    <w:link w:val="MMTopic5Char"/>
    <w:pPr>
      <w:numPr>
        <w:numId w:val="0"/>
      </w:numPr>
    </w:pPr>
    <w:rPr>
      <w:rFonts w:cs="Calibri"/>
    </w:rPr>
  </w:style>
  <w:style w:type="paragraph" w:customStyle="1" w:styleId="MMTopic6">
    <w:name w:val="MM Topic 6"/>
    <w:basedOn w:val="6"/>
    <w:link w:val="MMTopic6Char"/>
    <w:pPr>
      <w:numPr>
        <w:numId w:val="0"/>
      </w:numPr>
    </w:pPr>
    <w:rPr>
      <w:rFonts w:cs="Calibri"/>
    </w:rPr>
  </w:style>
  <w:style w:type="paragraph" w:customStyle="1" w:styleId="10215">
    <w:name w:val="样式 左侧:  1.02 厘米 行距: 1.5 倍行距"/>
    <w:basedOn w:val="a4"/>
    <w:rPr>
      <w:rFonts w:cs="宋体"/>
      <w:szCs w:val="20"/>
    </w:rPr>
  </w:style>
  <w:style w:type="paragraph" w:customStyle="1" w:styleId="16">
    <w:name w:val="正文缩进1"/>
    <w:basedOn w:val="a4"/>
    <w:pPr>
      <w:ind w:firstLineChars="200" w:firstLine="420"/>
    </w:pPr>
    <w:rPr>
      <w:szCs w:val="20"/>
    </w:rPr>
  </w:style>
  <w:style w:type="paragraph" w:customStyle="1" w:styleId="17">
    <w:name w:val="修订1"/>
    <w:hidden/>
    <w:uiPriority w:val="99"/>
    <w:semiHidden/>
    <w:rPr>
      <w:rFonts w:ascii="Calibri" w:hAnsi="Calibri" w:cs="Calibri"/>
      <w:kern w:val="2"/>
      <w:sz w:val="21"/>
      <w:szCs w:val="24"/>
    </w:rPr>
  </w:style>
  <w:style w:type="paragraph" w:customStyle="1" w:styleId="CM116">
    <w:name w:val="CM116"/>
    <w:basedOn w:val="a4"/>
    <w:next w:val="a4"/>
    <w:uiPriority w:val="99"/>
    <w:pPr>
      <w:autoSpaceDE w:val="0"/>
      <w:autoSpaceDN w:val="0"/>
      <w:adjustRightInd w:val="0"/>
      <w:spacing w:after="200" w:line="240" w:lineRule="auto"/>
      <w:jc w:val="left"/>
    </w:pPr>
    <w:rPr>
      <w:rFonts w:ascii="宋体"/>
      <w:kern w:val="0"/>
    </w:rPr>
  </w:style>
  <w:style w:type="paragraph" w:customStyle="1" w:styleId="CM51">
    <w:name w:val="CM51"/>
    <w:basedOn w:val="a4"/>
    <w:next w:val="a4"/>
    <w:uiPriority w:val="99"/>
    <w:pPr>
      <w:autoSpaceDE w:val="0"/>
      <w:autoSpaceDN w:val="0"/>
      <w:adjustRightInd w:val="0"/>
      <w:spacing w:line="468" w:lineRule="atLeast"/>
      <w:jc w:val="left"/>
    </w:pPr>
    <w:rPr>
      <w:rFonts w:ascii="宋体"/>
      <w:kern w:val="0"/>
    </w:rPr>
  </w:style>
  <w:style w:type="paragraph" w:customStyle="1" w:styleId="CM71">
    <w:name w:val="CM71"/>
    <w:basedOn w:val="a4"/>
    <w:next w:val="a4"/>
    <w:uiPriority w:val="99"/>
    <w:pPr>
      <w:autoSpaceDE w:val="0"/>
      <w:autoSpaceDN w:val="0"/>
      <w:adjustRightInd w:val="0"/>
      <w:spacing w:line="468" w:lineRule="atLeast"/>
      <w:jc w:val="left"/>
    </w:pPr>
    <w:rPr>
      <w:rFonts w:ascii="宋体"/>
      <w:kern w:val="0"/>
    </w:rPr>
  </w:style>
  <w:style w:type="paragraph" w:customStyle="1" w:styleId="afb">
    <w:name w:val="表格标题"/>
    <w:basedOn w:val="a4"/>
    <w:pPr>
      <w:spacing w:beforeLines="50" w:afterLines="50"/>
      <w:ind w:firstLineChars="200" w:firstLine="200"/>
    </w:pPr>
    <w:rPr>
      <w:rFonts w:ascii="Times New Roman" w:hAnsi="Times New Roman"/>
      <w:b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CM130">
    <w:name w:val="CM130"/>
    <w:basedOn w:val="Default"/>
    <w:next w:val="Default"/>
    <w:uiPriority w:val="99"/>
    <w:pPr>
      <w:spacing w:after="260"/>
    </w:pPr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pPr>
      <w:spacing w:after="623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pPr>
      <w:spacing w:line="466" w:lineRule="atLeast"/>
    </w:pPr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afc">
    <w:name w:val="段"/>
    <w:pPr>
      <w:autoSpaceDE w:val="0"/>
      <w:autoSpaceDN w:val="0"/>
      <w:ind w:firstLineChars="200" w:firstLine="200"/>
      <w:jc w:val="both"/>
    </w:pPr>
    <w:rPr>
      <w:rFonts w:ascii="宋体" w:cs="Calibri"/>
      <w:sz w:val="21"/>
    </w:rPr>
  </w:style>
  <w:style w:type="paragraph" w:customStyle="1" w:styleId="afd">
    <w:name w:val="文档正文"/>
    <w:basedOn w:val="a4"/>
    <w:pPr>
      <w:adjustRightInd w:val="0"/>
      <w:spacing w:line="500" w:lineRule="exact"/>
      <w:ind w:firstLine="480"/>
      <w:textAlignment w:val="baseline"/>
    </w:pPr>
    <w:rPr>
      <w:rFonts w:ascii="Book Antiqua" w:hAnsi="Book Antiqua"/>
      <w:kern w:val="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4"/>
    <w:pPr>
      <w:tabs>
        <w:tab w:val="left" w:pos="360"/>
      </w:tabs>
      <w:spacing w:line="240" w:lineRule="auto"/>
    </w:pPr>
    <w:rPr>
      <w:rFonts w:ascii="Times New Roman" w:hAnsi="Times New Roman"/>
    </w:rPr>
  </w:style>
  <w:style w:type="paragraph" w:customStyle="1" w:styleId="18">
    <w:name w:val="正文1"/>
    <w:pPr>
      <w:spacing w:afterLines="50" w:line="440" w:lineRule="exact"/>
      <w:ind w:firstLineChars="200" w:firstLine="480"/>
    </w:pPr>
    <w:rPr>
      <w:rFonts w:eastAsia="楷体_GB2312" w:cs="Calibri"/>
      <w:kern w:val="2"/>
      <w:sz w:val="24"/>
      <w:szCs w:val="24"/>
    </w:rPr>
  </w:style>
  <w:style w:type="paragraph" w:customStyle="1" w:styleId="Char10">
    <w:name w:val="Char1"/>
    <w:basedOn w:val="a4"/>
    <w:pPr>
      <w:tabs>
        <w:tab w:val="left" w:pos="360"/>
      </w:tabs>
    </w:pPr>
    <w:rPr>
      <w:rFonts w:ascii="Times New Roman" w:hAnsi="Times New Roman"/>
    </w:rPr>
  </w:style>
  <w:style w:type="paragraph" w:customStyle="1" w:styleId="22">
    <w:name w:val="正文缩进2"/>
    <w:basedOn w:val="a4"/>
    <w:pPr>
      <w:ind w:firstLineChars="200" w:firstLine="420"/>
    </w:pPr>
    <w:rPr>
      <w:szCs w:val="20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a4"/>
    <w:pPr>
      <w:tabs>
        <w:tab w:val="left" w:pos="360"/>
      </w:tabs>
      <w:spacing w:line="240" w:lineRule="auto"/>
    </w:pPr>
    <w:rPr>
      <w:rFonts w:ascii="Times New Roman" w:hAnsi="Times New Roman"/>
    </w:rPr>
  </w:style>
  <w:style w:type="paragraph" w:customStyle="1" w:styleId="zw2">
    <w:name w:val="zw2"/>
    <w:basedOn w:val="a4"/>
    <w:pPr>
      <w:spacing w:afterLines="50" w:line="400" w:lineRule="exact"/>
      <w:ind w:leftChars="257" w:left="540" w:firstLineChars="195" w:firstLine="468"/>
    </w:pPr>
    <w:rPr>
      <w:rFonts w:ascii="仿宋_GB2312" w:eastAsia="仿宋_GB2312" w:hAnsi="Times New Roman"/>
    </w:rPr>
  </w:style>
  <w:style w:type="paragraph" w:customStyle="1" w:styleId="1">
    <w:name w:val="编号1"/>
    <w:basedOn w:val="a4"/>
    <w:next w:val="a4"/>
    <w:pPr>
      <w:widowControl/>
      <w:numPr>
        <w:numId w:val="8"/>
      </w:numPr>
      <w:tabs>
        <w:tab w:val="left" w:pos="951"/>
      </w:tabs>
      <w:spacing w:beforeLines="50" w:afterLines="50" w:line="440" w:lineRule="exact"/>
      <w:jc w:val="left"/>
    </w:pPr>
    <w:rPr>
      <w:rFonts w:ascii="Times New Roman" w:eastAsia="仿宋_GB2312" w:hAnsi="Times New Roman"/>
      <w:b/>
    </w:rPr>
  </w:style>
  <w:style w:type="paragraph" w:customStyle="1" w:styleId="11">
    <w:name w:val="项目1"/>
    <w:basedOn w:val="a4"/>
    <w:pPr>
      <w:widowControl/>
      <w:numPr>
        <w:numId w:val="9"/>
      </w:numPr>
      <w:tabs>
        <w:tab w:val="clear" w:pos="900"/>
        <w:tab w:val="left" w:pos="360"/>
        <w:tab w:val="left" w:pos="2100"/>
        <w:tab w:val="left" w:pos="2520"/>
        <w:tab w:val="left" w:pos="2940"/>
        <w:tab w:val="left" w:pos="3360"/>
        <w:tab w:val="left" w:pos="3780"/>
        <w:tab w:val="left" w:pos="4200"/>
      </w:tabs>
      <w:spacing w:afterLines="50" w:line="440" w:lineRule="exact"/>
      <w:ind w:left="0" w:firstLine="480"/>
      <w:jc w:val="left"/>
    </w:pPr>
    <w:rPr>
      <w:rFonts w:ascii="Times New Roman" w:eastAsia="仿宋_GB2312" w:hAnsi="Times New Roman"/>
    </w:rPr>
  </w:style>
  <w:style w:type="paragraph" w:customStyle="1" w:styleId="CharCharCharChar1">
    <w:name w:val="Char Char Char Char1"/>
    <w:next w:val="a4"/>
    <w:pPr>
      <w:keepNext/>
      <w:keepLines/>
      <w:spacing w:before="240" w:after="240"/>
      <w:ind w:left="1440" w:hanging="1440"/>
      <w:outlineLvl w:val="7"/>
    </w:pPr>
    <w:rPr>
      <w:rFonts w:ascii="Arial" w:hAnsi="Arial" w:cs="Arial"/>
      <w:snapToGrid w:val="0"/>
      <w:sz w:val="28"/>
      <w:szCs w:val="21"/>
    </w:rPr>
  </w:style>
  <w:style w:type="paragraph" w:customStyle="1" w:styleId="CharCharChar">
    <w:name w:val="Char Char Char"/>
    <w:basedOn w:val="a4"/>
    <w:pPr>
      <w:spacing w:line="240" w:lineRule="auto"/>
    </w:pPr>
    <w:rPr>
      <w:rFonts w:ascii="Tahoma" w:hAnsi="Tahoma"/>
      <w:szCs w:val="20"/>
    </w:rPr>
  </w:style>
  <w:style w:type="paragraph" w:customStyle="1" w:styleId="CharChar1CharCharCharCharCharChar">
    <w:name w:val="Char Char1 Char Char Char Char Char Char"/>
    <w:basedOn w:val="a4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lang w:eastAsia="en-US"/>
    </w:rPr>
  </w:style>
  <w:style w:type="paragraph" w:customStyle="1" w:styleId="font5">
    <w:name w:val="font5"/>
    <w:basedOn w:val="a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</w:rPr>
  </w:style>
  <w:style w:type="paragraph" w:customStyle="1" w:styleId="xl69">
    <w:name w:val="xl69"/>
    <w:basedOn w:val="a4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0">
    <w:name w:val="xl70"/>
    <w:basedOn w:val="a4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1">
    <w:name w:val="xl71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kern w:val="0"/>
      <w:sz w:val="20"/>
      <w:szCs w:val="20"/>
    </w:rPr>
  </w:style>
  <w:style w:type="paragraph" w:customStyle="1" w:styleId="xl72">
    <w:name w:val="xl72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5">
    <w:name w:val="xl75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6">
    <w:name w:val="xl76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77">
    <w:name w:val="xl77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8">
    <w:name w:val="xl78"/>
    <w:basedOn w:val="a4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4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4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</w:rPr>
  </w:style>
  <w:style w:type="paragraph" w:customStyle="1" w:styleId="xl82">
    <w:name w:val="xl82"/>
    <w:basedOn w:val="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color w:val="000000"/>
      <w:kern w:val="0"/>
      <w:sz w:val="20"/>
      <w:szCs w:val="20"/>
    </w:rPr>
  </w:style>
  <w:style w:type="paragraph" w:customStyle="1" w:styleId="xl84">
    <w:name w:val="xl84"/>
    <w:basedOn w:val="a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paragraph" w:customStyle="1" w:styleId="xl85">
    <w:name w:val="xl85"/>
    <w:basedOn w:val="a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88">
    <w:name w:val="xl88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9">
    <w:name w:val="xl89"/>
    <w:basedOn w:val="a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0">
    <w:name w:val="xl90"/>
    <w:basedOn w:val="a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1">
    <w:name w:val="xl91"/>
    <w:basedOn w:val="a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2">
    <w:name w:val="xl92"/>
    <w:basedOn w:val="a4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3">
    <w:name w:val="xl93"/>
    <w:basedOn w:val="a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4">
    <w:name w:val="xl94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4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xl97">
    <w:name w:val="xl97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8">
    <w:name w:val="xl98"/>
    <w:basedOn w:val="a4"/>
    <w:pPr>
      <w:widowControl/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99">
    <w:name w:val="xl99"/>
    <w:basedOn w:val="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100">
    <w:name w:val="xl100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1">
    <w:name w:val="xl101"/>
    <w:basedOn w:val="a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2">
    <w:name w:val="xl102"/>
    <w:basedOn w:val="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23">
    <w:name w:val="列出段落2"/>
    <w:basedOn w:val="a4"/>
    <w:uiPriority w:val="34"/>
    <w:qFormat/>
    <w:pPr>
      <w:ind w:firstLineChars="200" w:firstLine="420"/>
    </w:pPr>
  </w:style>
  <w:style w:type="character" w:customStyle="1" w:styleId="Char9">
    <w:name w:val="页眉 Char"/>
    <w:basedOn w:val="a5"/>
    <w:link w:val="af3"/>
    <w:uiPriority w:val="99"/>
    <w:rPr>
      <w:sz w:val="18"/>
      <w:szCs w:val="18"/>
    </w:rPr>
  </w:style>
  <w:style w:type="character" w:customStyle="1" w:styleId="Char8">
    <w:name w:val="页脚 Char"/>
    <w:basedOn w:val="a5"/>
    <w:link w:val="af2"/>
    <w:uiPriority w:val="99"/>
    <w:rPr>
      <w:sz w:val="18"/>
      <w:szCs w:val="18"/>
    </w:rPr>
  </w:style>
  <w:style w:type="character" w:customStyle="1" w:styleId="1Char">
    <w:name w:val="标题 1 Char"/>
    <w:basedOn w:val="a5"/>
    <w:link w:val="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5"/>
    <w:link w:val="2"/>
    <w:rsid w:val="00CD111B"/>
    <w:rPr>
      <w:rFonts w:ascii="黑体" w:eastAsia="微软雅黑" w:hAnsi="黑体"/>
      <w:bCs/>
      <w:kern w:val="2"/>
      <w:sz w:val="18"/>
      <w:szCs w:val="24"/>
    </w:rPr>
  </w:style>
  <w:style w:type="character" w:customStyle="1" w:styleId="3Char">
    <w:name w:val="标题 3 Char"/>
    <w:basedOn w:val="a5"/>
    <w:link w:val="3"/>
    <w:rsid w:val="00CD111B"/>
    <w:rPr>
      <w:rFonts w:ascii="Calibri" w:eastAsia="微软雅黑" w:hAnsi="Calibri"/>
      <w:bCs/>
      <w:kern w:val="2"/>
      <w:sz w:val="18"/>
      <w:szCs w:val="30"/>
    </w:rPr>
  </w:style>
  <w:style w:type="character" w:customStyle="1" w:styleId="4Char">
    <w:name w:val="标题 4 Char"/>
    <w:basedOn w:val="a5"/>
    <w:link w:val="4"/>
    <w:rPr>
      <w:rFonts w:ascii="Cambria" w:eastAsia="黑体" w:hAnsi="Cambria" w:cs="Times New Roman"/>
      <w:bCs/>
      <w:sz w:val="24"/>
      <w:szCs w:val="28"/>
    </w:rPr>
  </w:style>
  <w:style w:type="character" w:customStyle="1" w:styleId="5Char">
    <w:name w:val="标题 5 Char"/>
    <w:basedOn w:val="a5"/>
    <w:link w:val="5"/>
    <w:rPr>
      <w:rFonts w:ascii="Calibri" w:eastAsia="黑体" w:hAnsi="Calibri" w:cs="Times New Roman"/>
      <w:b/>
      <w:bCs/>
      <w:sz w:val="24"/>
      <w:szCs w:val="28"/>
    </w:rPr>
  </w:style>
  <w:style w:type="character" w:customStyle="1" w:styleId="6Char">
    <w:name w:val="标题 6 Char"/>
    <w:basedOn w:val="a5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5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5"/>
    <w:link w:val="8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5"/>
    <w:link w:val="9"/>
    <w:rPr>
      <w:rFonts w:ascii="Cambria" w:eastAsia="宋体" w:hAnsi="Cambria" w:cs="Times New Roman"/>
      <w:sz w:val="24"/>
      <w:szCs w:val="21"/>
    </w:rPr>
  </w:style>
  <w:style w:type="character" w:customStyle="1" w:styleId="Char0">
    <w:name w:val="批注文字 Char"/>
    <w:basedOn w:val="a5"/>
    <w:link w:val="a9"/>
    <w:uiPriority w:val="99"/>
    <w:semiHidden/>
    <w:rPr>
      <w:rFonts w:ascii="Calibri" w:eastAsia="宋体" w:hAnsi="Calibri" w:cs="Times New Roman"/>
      <w:sz w:val="24"/>
      <w:szCs w:val="24"/>
    </w:rPr>
  </w:style>
  <w:style w:type="character" w:customStyle="1" w:styleId="Char">
    <w:name w:val="批注主题 Char"/>
    <w:basedOn w:val="Char0"/>
    <w:link w:val="a8"/>
    <w:uiPriority w:val="99"/>
    <w:rPr>
      <w:rFonts w:ascii="Calibri" w:eastAsia="宋体" w:hAnsi="Calibri" w:cs="Times New Roman"/>
      <w:b/>
      <w:bCs/>
      <w:sz w:val="24"/>
      <w:szCs w:val="24"/>
    </w:rPr>
  </w:style>
  <w:style w:type="character" w:customStyle="1" w:styleId="Char2">
    <w:name w:val="正文文本 Char"/>
    <w:basedOn w:val="a5"/>
    <w:link w:val="ab"/>
    <w:uiPriority w:val="99"/>
    <w:semiHidden/>
    <w:rPr>
      <w:rFonts w:ascii="Calibri" w:eastAsia="宋体" w:hAnsi="Calibri" w:cs="Times New Roman"/>
      <w:sz w:val="24"/>
      <w:szCs w:val="24"/>
    </w:rPr>
  </w:style>
  <w:style w:type="character" w:customStyle="1" w:styleId="Char1">
    <w:name w:val="正文首行缩进 Char"/>
    <w:basedOn w:val="Char2"/>
    <w:link w:val="aa"/>
    <w:rPr>
      <w:rFonts w:ascii="Arial" w:eastAsia="宋体" w:hAnsi="Arial" w:cs="Times New Roman"/>
      <w:sz w:val="24"/>
      <w:szCs w:val="24"/>
    </w:rPr>
  </w:style>
  <w:style w:type="character" w:customStyle="1" w:styleId="Char4">
    <w:name w:val="文档结构图 Char"/>
    <w:basedOn w:val="a5"/>
    <w:link w:val="ae"/>
    <w:uiPriority w:val="99"/>
    <w:rPr>
      <w:rFonts w:ascii="宋体" w:eastAsia="宋体" w:hAnsi="Calibri" w:cs="Times New Roman"/>
      <w:sz w:val="18"/>
      <w:szCs w:val="18"/>
    </w:rPr>
  </w:style>
  <w:style w:type="character" w:customStyle="1" w:styleId="Char5">
    <w:name w:val="正文文本缩进 Char"/>
    <w:basedOn w:val="a5"/>
    <w:link w:val="af"/>
    <w:uiPriority w:val="99"/>
    <w:rPr>
      <w:rFonts w:ascii="Calibri" w:eastAsia="宋体" w:hAnsi="Calibri" w:cs="Times New Roman"/>
      <w:szCs w:val="24"/>
    </w:rPr>
  </w:style>
  <w:style w:type="character" w:customStyle="1" w:styleId="Char6">
    <w:name w:val="日期 Char"/>
    <w:basedOn w:val="a5"/>
    <w:link w:val="af0"/>
    <w:semiHidden/>
    <w:rPr>
      <w:rFonts w:ascii="Times New Roman" w:eastAsia="宋体" w:hAnsi="Times New Roman" w:cs="Times New Roman"/>
      <w:szCs w:val="24"/>
    </w:rPr>
  </w:style>
  <w:style w:type="character" w:customStyle="1" w:styleId="Char7">
    <w:name w:val="批注框文本 Char"/>
    <w:basedOn w:val="a5"/>
    <w:link w:val="af1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2Char0">
    <w:name w:val="正文文本 2 Char"/>
    <w:basedOn w:val="a5"/>
    <w:link w:val="21"/>
    <w:uiPriority w:val="99"/>
    <w:rPr>
      <w:rFonts w:ascii="Calibri" w:eastAsia="宋体" w:hAnsi="Calibri" w:cs="Times New Roman"/>
      <w:sz w:val="24"/>
      <w:szCs w:val="24"/>
    </w:rPr>
  </w:style>
  <w:style w:type="character" w:customStyle="1" w:styleId="Charb">
    <w:name w:val="标题 Char"/>
    <w:basedOn w:val="a5"/>
    <w:link w:val="a2"/>
    <w:uiPriority w:val="10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a">
    <w:name w:val="图表目录 Char"/>
    <w:link w:val="af4"/>
    <w:uiPriority w:val="99"/>
    <w:rPr>
      <w:rFonts w:ascii="Calibri" w:eastAsia="宋体" w:hAnsi="Calibri" w:cs="Times New Roman"/>
      <w:szCs w:val="24"/>
    </w:rPr>
  </w:style>
  <w:style w:type="character" w:customStyle="1" w:styleId="Chard">
    <w:name w:val="引用 Char"/>
    <w:link w:val="14"/>
    <w:uiPriority w:val="29"/>
    <w:rPr>
      <w:rFonts w:ascii="Calibri" w:eastAsia="宋体" w:hAnsi="Calibri" w:cs="Times New Roman"/>
      <w:i/>
      <w:iCs/>
      <w:color w:val="000000"/>
      <w:szCs w:val="24"/>
    </w:rPr>
  </w:style>
  <w:style w:type="character" w:customStyle="1" w:styleId="Charc">
    <w:name w:val="图目录 Char"/>
    <w:link w:val="a3"/>
    <w:rPr>
      <w:rFonts w:ascii="Calibri" w:eastAsia="宋体" w:hAnsi="Calibri" w:cs="Times New Roman"/>
      <w:sz w:val="24"/>
      <w:szCs w:val="24"/>
    </w:rPr>
  </w:style>
  <w:style w:type="character" w:customStyle="1" w:styleId="Chare">
    <w:name w:val="表目录 Char"/>
    <w:link w:val="a1"/>
    <w:rPr>
      <w:rFonts w:ascii="Calibri" w:eastAsia="宋体" w:hAnsi="Calibri" w:cs="Times New Roman"/>
      <w:i/>
      <w:sz w:val="24"/>
      <w:szCs w:val="24"/>
    </w:rPr>
  </w:style>
  <w:style w:type="character" w:customStyle="1" w:styleId="Char20">
    <w:name w:val="Char2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MMTopic3Char">
    <w:name w:val="MM Topic 3 Char"/>
    <w:link w:val="MMTopic3"/>
    <w:rPr>
      <w:rFonts w:ascii="Calibri" w:eastAsia="黑体" w:hAnsi="Calibri" w:cs="Times New Roman"/>
      <w:bCs/>
      <w:sz w:val="32"/>
      <w:szCs w:val="32"/>
    </w:rPr>
  </w:style>
  <w:style w:type="character" w:customStyle="1" w:styleId="MMTopic4Char">
    <w:name w:val="MM Topic 4 Char"/>
    <w:link w:val="MMTopic4"/>
    <w:rPr>
      <w:rFonts w:ascii="Cambria" w:eastAsia="黑体" w:hAnsi="Cambria" w:cs="Calibri"/>
      <w:bCs/>
      <w:sz w:val="24"/>
      <w:szCs w:val="28"/>
    </w:rPr>
  </w:style>
  <w:style w:type="character" w:customStyle="1" w:styleId="MMTopic5Char">
    <w:name w:val="MM Topic 5 Char"/>
    <w:link w:val="MMTopic5"/>
    <w:rPr>
      <w:rFonts w:ascii="Calibri" w:eastAsia="黑体" w:hAnsi="Calibri" w:cs="Calibri"/>
      <w:b/>
      <w:bCs/>
      <w:sz w:val="24"/>
      <w:szCs w:val="28"/>
    </w:rPr>
  </w:style>
  <w:style w:type="character" w:customStyle="1" w:styleId="MMTopic6Char">
    <w:name w:val="MM Topic 6 Char"/>
    <w:link w:val="MMTopic6"/>
    <w:rPr>
      <w:rFonts w:ascii="Cambria" w:eastAsia="宋体" w:hAnsi="Cambria" w:cs="Calibri"/>
      <w:b/>
      <w:bCs/>
      <w:sz w:val="24"/>
      <w:szCs w:val="24"/>
    </w:rPr>
  </w:style>
  <w:style w:type="character" w:customStyle="1" w:styleId="highlight1">
    <w:name w:val="highlight1"/>
    <w:rPr>
      <w:sz w:val="21"/>
      <w:szCs w:val="21"/>
    </w:rPr>
  </w:style>
  <w:style w:type="character" w:customStyle="1" w:styleId="Char3">
    <w:name w:val="正文缩进 Char"/>
    <w:link w:val="ac"/>
    <w:rPr>
      <w:rFonts w:ascii="Times New Roman" w:eastAsia="宋体" w:hAnsi="Times New Roman" w:cs="Times New Roman"/>
      <w:szCs w:val="20"/>
    </w:rPr>
  </w:style>
  <w:style w:type="character" w:customStyle="1" w:styleId="oblogtext">
    <w:name w:val="oblog_text"/>
    <w:basedOn w:val="a5"/>
  </w:style>
  <w:style w:type="character" w:customStyle="1" w:styleId="19">
    <w:name w:val="已访问的超链接1"/>
    <w:uiPriority w:val="99"/>
    <w:unhideWhenUsed/>
    <w:rPr>
      <w:color w:val="800080"/>
      <w:u w:val="single"/>
    </w:rPr>
  </w:style>
  <w:style w:type="character" w:customStyle="1" w:styleId="apple-style-span">
    <w:name w:val="apple-style-span"/>
    <w:basedOn w:val="a5"/>
  </w:style>
  <w:style w:type="character" w:customStyle="1" w:styleId="apple-converted-space">
    <w:name w:val="apple-converted-space"/>
    <w:basedOn w:val="a5"/>
  </w:style>
  <w:style w:type="character" w:customStyle="1" w:styleId="havelogin">
    <w:name w:val="have_login"/>
    <w:basedOn w:val="a5"/>
  </w:style>
  <w:style w:type="character" w:customStyle="1" w:styleId="trans">
    <w:name w:val="trans"/>
    <w:basedOn w:val="a5"/>
  </w:style>
  <w:style w:type="character" w:customStyle="1" w:styleId="word">
    <w:name w:val="word"/>
    <w:basedOn w:val="a5"/>
  </w:style>
  <w:style w:type="character" w:customStyle="1" w:styleId="shorttext">
    <w:name w:val="short_text"/>
    <w:basedOn w:val="a5"/>
  </w:style>
  <w:style w:type="character" w:customStyle="1" w:styleId="hps">
    <w:name w:val="hps"/>
    <w:basedOn w:val="a5"/>
  </w:style>
  <w:style w:type="character" w:customStyle="1" w:styleId="style3">
    <w:name w:val="style3"/>
    <w:basedOn w:val="a5"/>
  </w:style>
  <w:style w:type="character" w:customStyle="1" w:styleId="HTMLChar">
    <w:name w:val="HTML 预设格式 Char"/>
    <w:basedOn w:val="a5"/>
    <w:link w:val="HTML"/>
    <w:uiPriority w:val="99"/>
    <w:rPr>
      <w:rFonts w:ascii="Nirmala UI" w:eastAsia="宋体" w:hAnsi="Nirmala UI" w:cs="Times New Roman"/>
      <w:kern w:val="0"/>
      <w:sz w:val="24"/>
      <w:szCs w:val="24"/>
    </w:rPr>
  </w:style>
  <w:style w:type="paragraph" w:styleId="afe">
    <w:name w:val="List Paragraph"/>
    <w:basedOn w:val="a4"/>
    <w:uiPriority w:val="34"/>
    <w:qFormat/>
    <w:rsid w:val="00CD111B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C99716-7996-4EB2-8B6A-084E76B92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找珠宝网</dc:title>
  <dc:creator>Windows 用户</dc:creator>
  <cp:keywords>张立勋</cp:keywords>
  <dc:description>张立勋</dc:description>
  <cp:lastModifiedBy>PC</cp:lastModifiedBy>
  <cp:revision>18</cp:revision>
  <dcterms:created xsi:type="dcterms:W3CDTF">2015-11-17T09:56:00Z</dcterms:created>
  <dcterms:modified xsi:type="dcterms:W3CDTF">2017-11-06T05:04:00Z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