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B3E" w:rsidRDefault="007344CB">
      <w:pPr>
        <w:jc w:val="center"/>
        <w:rPr>
          <w:rFonts w:ascii="微软雅黑" w:hAnsi="微软雅黑"/>
          <w:sz w:val="30"/>
          <w:szCs w:val="30"/>
        </w:rPr>
      </w:pPr>
      <w:r>
        <w:rPr>
          <w:rFonts w:ascii="微软雅黑" w:hAnsi="微软雅黑" w:hint="eastAsia"/>
          <w:sz w:val="30"/>
          <w:szCs w:val="30"/>
        </w:rPr>
        <w:t>马山</w:t>
      </w:r>
      <w:r>
        <w:rPr>
          <w:rFonts w:ascii="微软雅黑" w:hAnsi="微软雅黑"/>
          <w:sz w:val="30"/>
          <w:szCs w:val="30"/>
        </w:rPr>
        <w:t>茶溯源管理系统业务信息反馈</w:t>
      </w:r>
    </w:p>
    <w:p w:rsidR="00517B3E" w:rsidRDefault="00517B3E">
      <w:pPr>
        <w:jc w:val="center"/>
        <w:rPr>
          <w:rFonts w:ascii="微软雅黑" w:hAnsi="微软雅黑"/>
          <w:sz w:val="30"/>
          <w:szCs w:val="30"/>
        </w:rPr>
      </w:pP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17B3E">
        <w:tc>
          <w:tcPr>
            <w:tcW w:w="2074" w:type="dxa"/>
          </w:tcPr>
          <w:p w:rsidR="00517B3E" w:rsidRDefault="007344CB">
            <w:pPr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标注人</w:t>
            </w:r>
          </w:p>
        </w:tc>
        <w:tc>
          <w:tcPr>
            <w:tcW w:w="2074" w:type="dxa"/>
          </w:tcPr>
          <w:p w:rsidR="00517B3E" w:rsidRDefault="007344CB">
            <w:pPr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日期</w:t>
            </w:r>
          </w:p>
        </w:tc>
        <w:tc>
          <w:tcPr>
            <w:tcW w:w="2074" w:type="dxa"/>
          </w:tcPr>
          <w:p w:rsidR="00517B3E" w:rsidRDefault="007344CB">
            <w:pPr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版本</w:t>
            </w:r>
          </w:p>
        </w:tc>
        <w:tc>
          <w:tcPr>
            <w:tcW w:w="2074" w:type="dxa"/>
          </w:tcPr>
          <w:p w:rsidR="00517B3E" w:rsidRDefault="007344CB">
            <w:pPr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备注</w:t>
            </w:r>
          </w:p>
        </w:tc>
      </w:tr>
      <w:tr w:rsidR="00517B3E">
        <w:tc>
          <w:tcPr>
            <w:tcW w:w="2074" w:type="dxa"/>
          </w:tcPr>
          <w:p w:rsidR="00517B3E" w:rsidRDefault="007344CB">
            <w:pPr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M</w:t>
            </w:r>
            <w:r>
              <w:rPr>
                <w:rFonts w:ascii="微软雅黑" w:hAnsi="微软雅黑"/>
                <w:szCs w:val="21"/>
              </w:rPr>
              <w:t>organ</w:t>
            </w:r>
          </w:p>
        </w:tc>
        <w:tc>
          <w:tcPr>
            <w:tcW w:w="2074" w:type="dxa"/>
          </w:tcPr>
          <w:p w:rsidR="00517B3E" w:rsidRDefault="007344CB">
            <w:pPr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2017-12-14</w:t>
            </w:r>
          </w:p>
        </w:tc>
        <w:tc>
          <w:tcPr>
            <w:tcW w:w="2074" w:type="dxa"/>
          </w:tcPr>
          <w:p w:rsidR="00517B3E" w:rsidRDefault="007344CB">
            <w:pPr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</w:t>
            </w:r>
            <w:r>
              <w:rPr>
                <w:rFonts w:ascii="微软雅黑" w:hAnsi="微软雅黑" w:hint="eastAsia"/>
                <w:szCs w:val="21"/>
              </w:rPr>
              <w:t xml:space="preserve">ersion </w:t>
            </w:r>
            <w:r>
              <w:rPr>
                <w:rFonts w:ascii="微软雅黑" w:hAnsi="微软雅黑"/>
                <w:szCs w:val="21"/>
              </w:rPr>
              <w:t>1.0</w:t>
            </w:r>
          </w:p>
        </w:tc>
        <w:tc>
          <w:tcPr>
            <w:tcW w:w="2074" w:type="dxa"/>
          </w:tcPr>
          <w:p w:rsidR="00517B3E" w:rsidRDefault="007344CB">
            <w:pPr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color w:val="FF0000"/>
                <w:szCs w:val="21"/>
              </w:rPr>
              <w:t>红色</w:t>
            </w:r>
            <w:r>
              <w:rPr>
                <w:rFonts w:ascii="微软雅黑" w:hAnsi="微软雅黑"/>
                <w:color w:val="FF0000"/>
                <w:szCs w:val="21"/>
              </w:rPr>
              <w:t>字体</w:t>
            </w:r>
            <w:r>
              <w:rPr>
                <w:rFonts w:ascii="微软雅黑" w:hAnsi="微软雅黑" w:hint="eastAsia"/>
                <w:color w:val="FF0000"/>
                <w:szCs w:val="21"/>
              </w:rPr>
              <w:t>标注</w:t>
            </w:r>
            <w:r>
              <w:rPr>
                <w:rFonts w:ascii="微软雅黑" w:hAnsi="微软雅黑"/>
                <w:color w:val="FF0000"/>
                <w:szCs w:val="21"/>
              </w:rPr>
              <w:t>优先</w:t>
            </w:r>
          </w:p>
        </w:tc>
      </w:tr>
    </w:tbl>
    <w:p w:rsidR="00517B3E" w:rsidRDefault="007344CB">
      <w:pPr>
        <w:pStyle w:val="1"/>
      </w:pPr>
      <w:r>
        <w:rPr>
          <w:rFonts w:hint="eastAsia"/>
        </w:rPr>
        <w:t>概述：</w:t>
      </w:r>
    </w:p>
    <w:p w:rsidR="00517B3E" w:rsidRDefault="007344CB">
      <w:r>
        <w:rPr>
          <w:rFonts w:hint="eastAsia"/>
        </w:rPr>
        <w:t>根据最近</w:t>
      </w:r>
      <w:r>
        <w:t>2</w:t>
      </w:r>
      <w:r>
        <w:rPr>
          <w:rFonts w:hint="eastAsia"/>
        </w:rPr>
        <w:t>天</w:t>
      </w:r>
      <w:r>
        <w:rPr>
          <w:rFonts w:hint="eastAsia"/>
        </w:rPr>
        <w:t>,</w:t>
      </w:r>
      <w:r>
        <w:t>调研反馈</w:t>
      </w:r>
      <w:r>
        <w:rPr>
          <w:rFonts w:hint="eastAsia"/>
        </w:rPr>
        <w:t>信息</w:t>
      </w:r>
      <w:r>
        <w:rPr>
          <w:rFonts w:hint="eastAsia"/>
        </w:rPr>
        <w:t>,</w:t>
      </w:r>
      <w:r>
        <w:t>问题进行项目梳理</w:t>
      </w:r>
      <w:r>
        <w:rPr>
          <w:rFonts w:hint="eastAsia"/>
        </w:rPr>
        <w:t>流程</w:t>
      </w:r>
      <w:r>
        <w:t>梳理</w:t>
      </w:r>
      <w:r>
        <w:t>,</w:t>
      </w:r>
      <w:r>
        <w:rPr>
          <w:rFonts w:hint="eastAsia"/>
        </w:rPr>
        <w:t>现有</w:t>
      </w:r>
      <w:r>
        <w:t>如下遗漏信息，</w:t>
      </w:r>
      <w:r>
        <w:rPr>
          <w:rFonts w:hint="eastAsia"/>
        </w:rPr>
        <w:t>需</w:t>
      </w:r>
      <w:r>
        <w:t>与马</w:t>
      </w:r>
      <w:proofErr w:type="gramStart"/>
      <w:r>
        <w:t>山茶业</w:t>
      </w:r>
      <w:r>
        <w:rPr>
          <w:rFonts w:hint="eastAsia"/>
        </w:rPr>
        <w:t>琳</w:t>
      </w:r>
      <w:r>
        <w:t>小姐</w:t>
      </w:r>
      <w:proofErr w:type="gramEnd"/>
      <w:r>
        <w:rPr>
          <w:rFonts w:hint="eastAsia"/>
        </w:rPr>
        <w:t>，</w:t>
      </w:r>
      <w:r>
        <w:t>进行工作协调并反馈信息。目前</w:t>
      </w:r>
      <w:r>
        <w:rPr>
          <w:rFonts w:hint="eastAsia"/>
        </w:rPr>
        <w:t>系统流程</w:t>
      </w:r>
      <w:r>
        <w:t>梳理遗漏项有如下</w:t>
      </w:r>
      <w:r>
        <w:rPr>
          <w:rFonts w:hint="eastAsia"/>
        </w:rPr>
        <w:t>几处</w:t>
      </w:r>
      <w:r>
        <w:t>：</w:t>
      </w:r>
      <w:r>
        <w:rPr>
          <w:rFonts w:hint="eastAsia"/>
        </w:rPr>
        <w:t>请</w:t>
      </w:r>
      <w:r>
        <w:t>将</w:t>
      </w:r>
      <w:r>
        <w:rPr>
          <w:rFonts w:hint="eastAsia"/>
        </w:rPr>
        <w:t>信息</w:t>
      </w:r>
      <w:r>
        <w:t>填入</w:t>
      </w:r>
      <w:r>
        <w:rPr>
          <w:rFonts w:hint="eastAsia"/>
        </w:rPr>
        <w:t>下方</w:t>
      </w:r>
      <w:r>
        <w:t>表格内</w:t>
      </w:r>
      <w:r>
        <w:rPr>
          <w:rFonts w:hint="eastAsia"/>
        </w:rPr>
        <w:t>.</w:t>
      </w:r>
    </w:p>
    <w:p w:rsidR="00517B3E" w:rsidRDefault="00517B3E"/>
    <w:p w:rsidR="00517B3E" w:rsidRDefault="007344CB">
      <w:pPr>
        <w:pStyle w:val="2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所需内容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517B3E" w:rsidRDefault="007344CB">
      <w:pPr>
        <w:pStyle w:val="3"/>
        <w:numPr>
          <w:ilvl w:val="0"/>
          <w:numId w:val="1"/>
        </w:numPr>
      </w:pPr>
      <w:r>
        <w:tab/>
      </w:r>
      <w:r>
        <w:rPr>
          <w:rFonts w:hint="eastAsia"/>
        </w:rPr>
        <w:t>茶树</w:t>
      </w:r>
      <w:r>
        <w:t>品种资料</w:t>
      </w:r>
      <w:r>
        <w:rPr>
          <w:rFonts w:hint="eastAsia"/>
        </w:rPr>
        <w:t xml:space="preserve"> (</w:t>
      </w:r>
      <w:r>
        <w:rPr>
          <w:rFonts w:hint="eastAsia"/>
        </w:rPr>
        <w:t>需要</w:t>
      </w:r>
      <w:r>
        <w:t>与厂长沟通</w:t>
      </w:r>
      <w:r>
        <w:rPr>
          <w:rFonts w:hint="eastAsia"/>
        </w:rPr>
        <w:t>)</w:t>
      </w:r>
      <w:r>
        <w:t xml:space="preserve"> </w:t>
      </w:r>
    </w:p>
    <w:tbl>
      <w:tblPr>
        <w:tblStyle w:val="a8"/>
        <w:tblW w:w="7456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3724"/>
        <w:gridCol w:w="3732"/>
      </w:tblGrid>
      <w:tr w:rsidR="00517B3E">
        <w:tc>
          <w:tcPr>
            <w:tcW w:w="3724" w:type="dxa"/>
          </w:tcPr>
          <w:p w:rsidR="00517B3E" w:rsidRDefault="007344C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茶树名称</w:t>
            </w:r>
            <w:r>
              <w:rPr>
                <w:rFonts w:hint="eastAsia"/>
                <w:b/>
              </w:rPr>
              <w:t>()</w:t>
            </w:r>
          </w:p>
        </w:tc>
        <w:tc>
          <w:tcPr>
            <w:tcW w:w="3732" w:type="dxa"/>
          </w:tcPr>
          <w:p w:rsidR="00517B3E" w:rsidRDefault="007344C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不知道</w:t>
            </w:r>
            <w:r>
              <w:rPr>
                <w:b/>
              </w:rPr>
              <w:t>时不填写</w:t>
            </w:r>
            <w:r>
              <w:rPr>
                <w:rFonts w:hint="eastAsia"/>
                <w:b/>
              </w:rPr>
              <w:t>)</w:t>
            </w:r>
          </w:p>
        </w:tc>
      </w:tr>
      <w:tr w:rsidR="00517B3E">
        <w:tc>
          <w:tcPr>
            <w:tcW w:w="3724" w:type="dxa"/>
          </w:tcPr>
          <w:p w:rsidR="00517B3E" w:rsidRDefault="007344CB">
            <w:pPr>
              <w:jc w:val="center"/>
            </w:pPr>
            <w:proofErr w:type="gramStart"/>
            <w:r>
              <w:rPr>
                <w:rFonts w:hint="eastAsia"/>
              </w:rPr>
              <w:t>茗花</w:t>
            </w:r>
            <w:proofErr w:type="gramEnd"/>
          </w:p>
        </w:tc>
        <w:tc>
          <w:tcPr>
            <w:tcW w:w="3732" w:type="dxa"/>
          </w:tcPr>
          <w:p w:rsidR="00517B3E" w:rsidRDefault="00517B3E">
            <w:pPr>
              <w:jc w:val="center"/>
            </w:pPr>
          </w:p>
        </w:tc>
      </w:tr>
      <w:tr w:rsidR="00517B3E">
        <w:tc>
          <w:tcPr>
            <w:tcW w:w="3724" w:type="dxa"/>
          </w:tcPr>
          <w:p w:rsidR="00517B3E" w:rsidRDefault="007344CB">
            <w:pPr>
              <w:jc w:val="center"/>
            </w:pPr>
            <w:r>
              <w:rPr>
                <w:rFonts w:hint="eastAsia"/>
              </w:rPr>
              <w:t>软枝乌龙</w:t>
            </w:r>
          </w:p>
        </w:tc>
        <w:tc>
          <w:tcPr>
            <w:tcW w:w="3732" w:type="dxa"/>
          </w:tcPr>
          <w:p w:rsidR="00517B3E" w:rsidRDefault="00517B3E">
            <w:pPr>
              <w:jc w:val="center"/>
            </w:pPr>
          </w:p>
        </w:tc>
      </w:tr>
      <w:tr w:rsidR="00517B3E">
        <w:tc>
          <w:tcPr>
            <w:tcW w:w="3724" w:type="dxa"/>
          </w:tcPr>
          <w:p w:rsidR="00517B3E" w:rsidRDefault="007344CB">
            <w:pPr>
              <w:jc w:val="center"/>
            </w:pPr>
            <w:r>
              <w:rPr>
                <w:rFonts w:hint="eastAsia"/>
              </w:rPr>
              <w:t>梅占</w:t>
            </w:r>
          </w:p>
        </w:tc>
        <w:tc>
          <w:tcPr>
            <w:tcW w:w="3732" w:type="dxa"/>
          </w:tcPr>
          <w:p w:rsidR="00517B3E" w:rsidRDefault="00517B3E">
            <w:pPr>
              <w:jc w:val="center"/>
            </w:pPr>
          </w:p>
        </w:tc>
      </w:tr>
      <w:tr w:rsidR="00517B3E">
        <w:tc>
          <w:tcPr>
            <w:tcW w:w="3724" w:type="dxa"/>
          </w:tcPr>
          <w:p w:rsidR="00517B3E" w:rsidRDefault="007344CB">
            <w:pPr>
              <w:jc w:val="center"/>
            </w:pPr>
            <w:r>
              <w:rPr>
                <w:rFonts w:hint="eastAsia"/>
              </w:rPr>
              <w:t>青心一号</w:t>
            </w:r>
          </w:p>
        </w:tc>
        <w:tc>
          <w:tcPr>
            <w:tcW w:w="3732" w:type="dxa"/>
          </w:tcPr>
          <w:p w:rsidR="00517B3E" w:rsidRDefault="00517B3E">
            <w:pPr>
              <w:jc w:val="center"/>
            </w:pPr>
          </w:p>
        </w:tc>
      </w:tr>
      <w:tr w:rsidR="00517B3E">
        <w:tc>
          <w:tcPr>
            <w:tcW w:w="3724" w:type="dxa"/>
          </w:tcPr>
          <w:p w:rsidR="00517B3E" w:rsidRDefault="007344CB">
            <w:pPr>
              <w:jc w:val="center"/>
            </w:pPr>
            <w:r>
              <w:rPr>
                <w:rFonts w:hint="eastAsia"/>
              </w:rPr>
              <w:t>短节白毫</w:t>
            </w:r>
          </w:p>
        </w:tc>
        <w:tc>
          <w:tcPr>
            <w:tcW w:w="3732" w:type="dxa"/>
          </w:tcPr>
          <w:p w:rsidR="00517B3E" w:rsidRDefault="00517B3E">
            <w:pPr>
              <w:jc w:val="center"/>
            </w:pPr>
          </w:p>
        </w:tc>
      </w:tr>
      <w:tr w:rsidR="00517B3E">
        <w:tc>
          <w:tcPr>
            <w:tcW w:w="3724" w:type="dxa"/>
          </w:tcPr>
          <w:p w:rsidR="00517B3E" w:rsidRDefault="007344CB">
            <w:pPr>
              <w:jc w:val="center"/>
            </w:pPr>
            <w:r>
              <w:rPr>
                <w:rFonts w:hint="eastAsia"/>
              </w:rPr>
              <w:t>金萱</w:t>
            </w:r>
          </w:p>
        </w:tc>
        <w:tc>
          <w:tcPr>
            <w:tcW w:w="3732" w:type="dxa"/>
          </w:tcPr>
          <w:p w:rsidR="00517B3E" w:rsidRDefault="00517B3E">
            <w:pPr>
              <w:jc w:val="center"/>
            </w:pPr>
          </w:p>
        </w:tc>
      </w:tr>
      <w:tr w:rsidR="00517B3E">
        <w:tc>
          <w:tcPr>
            <w:tcW w:w="3724" w:type="dxa"/>
          </w:tcPr>
          <w:p w:rsidR="00517B3E" w:rsidRDefault="007344CB">
            <w:pPr>
              <w:jc w:val="center"/>
            </w:pPr>
            <w:r>
              <w:rPr>
                <w:rFonts w:hint="eastAsia"/>
              </w:rPr>
              <w:t>马山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</w:p>
        </w:tc>
        <w:tc>
          <w:tcPr>
            <w:tcW w:w="3732" w:type="dxa"/>
          </w:tcPr>
          <w:p w:rsidR="00517B3E" w:rsidRDefault="00517B3E">
            <w:pPr>
              <w:jc w:val="center"/>
            </w:pPr>
          </w:p>
        </w:tc>
      </w:tr>
      <w:tr w:rsidR="00517B3E">
        <w:tc>
          <w:tcPr>
            <w:tcW w:w="3724" w:type="dxa"/>
          </w:tcPr>
          <w:p w:rsidR="00517B3E" w:rsidRDefault="007344CB">
            <w:pPr>
              <w:jc w:val="center"/>
            </w:pPr>
            <w:r>
              <w:rPr>
                <w:rFonts w:hint="eastAsia"/>
              </w:rPr>
              <w:t>马山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</w:t>
            </w:r>
          </w:p>
        </w:tc>
        <w:tc>
          <w:tcPr>
            <w:tcW w:w="3732" w:type="dxa"/>
          </w:tcPr>
          <w:p w:rsidR="00517B3E" w:rsidRDefault="00517B3E">
            <w:pPr>
              <w:jc w:val="center"/>
            </w:pPr>
          </w:p>
        </w:tc>
      </w:tr>
      <w:tr w:rsidR="00517B3E">
        <w:tc>
          <w:tcPr>
            <w:tcW w:w="3724" w:type="dxa"/>
          </w:tcPr>
          <w:p w:rsidR="00517B3E" w:rsidRDefault="007344CB">
            <w:pPr>
              <w:jc w:val="center"/>
            </w:pPr>
            <w:r>
              <w:rPr>
                <w:rFonts w:hint="eastAsia"/>
                <w:color w:val="C00000"/>
              </w:rPr>
              <w:lastRenderedPageBreak/>
              <w:t>还有其他厂长需要时间采集信息</w:t>
            </w:r>
          </w:p>
        </w:tc>
        <w:tc>
          <w:tcPr>
            <w:tcW w:w="3732" w:type="dxa"/>
          </w:tcPr>
          <w:p w:rsidR="00517B3E" w:rsidRDefault="00517B3E">
            <w:pPr>
              <w:jc w:val="center"/>
            </w:pPr>
          </w:p>
        </w:tc>
      </w:tr>
      <w:tr w:rsidR="00517B3E">
        <w:tc>
          <w:tcPr>
            <w:tcW w:w="3724" w:type="dxa"/>
          </w:tcPr>
          <w:p w:rsidR="00517B3E" w:rsidRDefault="00517B3E">
            <w:pPr>
              <w:jc w:val="center"/>
            </w:pPr>
          </w:p>
        </w:tc>
        <w:tc>
          <w:tcPr>
            <w:tcW w:w="3732" w:type="dxa"/>
          </w:tcPr>
          <w:p w:rsidR="00517B3E" w:rsidRDefault="00517B3E">
            <w:pPr>
              <w:jc w:val="center"/>
            </w:pPr>
          </w:p>
        </w:tc>
      </w:tr>
      <w:tr w:rsidR="00517B3E">
        <w:tc>
          <w:tcPr>
            <w:tcW w:w="3724" w:type="dxa"/>
          </w:tcPr>
          <w:p w:rsidR="00517B3E" w:rsidRDefault="00517B3E">
            <w:pPr>
              <w:jc w:val="center"/>
            </w:pPr>
          </w:p>
        </w:tc>
        <w:tc>
          <w:tcPr>
            <w:tcW w:w="3732" w:type="dxa"/>
          </w:tcPr>
          <w:p w:rsidR="00517B3E" w:rsidRDefault="00517B3E">
            <w:pPr>
              <w:jc w:val="center"/>
            </w:pPr>
          </w:p>
        </w:tc>
      </w:tr>
      <w:tr w:rsidR="00517B3E">
        <w:tc>
          <w:tcPr>
            <w:tcW w:w="3724" w:type="dxa"/>
          </w:tcPr>
          <w:p w:rsidR="00517B3E" w:rsidRDefault="00517B3E">
            <w:pPr>
              <w:jc w:val="center"/>
            </w:pPr>
          </w:p>
        </w:tc>
        <w:tc>
          <w:tcPr>
            <w:tcW w:w="3732" w:type="dxa"/>
          </w:tcPr>
          <w:p w:rsidR="00517B3E" w:rsidRDefault="00517B3E">
            <w:pPr>
              <w:jc w:val="center"/>
            </w:pPr>
          </w:p>
        </w:tc>
      </w:tr>
      <w:tr w:rsidR="00517B3E">
        <w:tc>
          <w:tcPr>
            <w:tcW w:w="3724" w:type="dxa"/>
          </w:tcPr>
          <w:p w:rsidR="00517B3E" w:rsidRDefault="00517B3E">
            <w:pPr>
              <w:jc w:val="center"/>
            </w:pPr>
          </w:p>
        </w:tc>
        <w:tc>
          <w:tcPr>
            <w:tcW w:w="3732" w:type="dxa"/>
          </w:tcPr>
          <w:p w:rsidR="00517B3E" w:rsidRDefault="00517B3E">
            <w:pPr>
              <w:jc w:val="center"/>
            </w:pPr>
          </w:p>
        </w:tc>
      </w:tr>
      <w:tr w:rsidR="00517B3E">
        <w:tc>
          <w:tcPr>
            <w:tcW w:w="3724" w:type="dxa"/>
          </w:tcPr>
          <w:p w:rsidR="00517B3E" w:rsidRDefault="00517B3E">
            <w:pPr>
              <w:jc w:val="center"/>
            </w:pPr>
          </w:p>
        </w:tc>
        <w:tc>
          <w:tcPr>
            <w:tcW w:w="3732" w:type="dxa"/>
          </w:tcPr>
          <w:p w:rsidR="00517B3E" w:rsidRDefault="00517B3E">
            <w:pPr>
              <w:jc w:val="center"/>
            </w:pPr>
          </w:p>
        </w:tc>
      </w:tr>
    </w:tbl>
    <w:p w:rsidR="00517B3E" w:rsidRDefault="00517B3E"/>
    <w:p w:rsidR="00517B3E" w:rsidRDefault="007344CB">
      <w:pPr>
        <w:pStyle w:val="3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茶叶</w:t>
      </w:r>
      <w:r>
        <w:t>采收</w:t>
      </w:r>
    </w:p>
    <w:p w:rsidR="00517B3E" w:rsidRDefault="007344CB">
      <w:pPr>
        <w:ind w:left="1260"/>
      </w:pPr>
      <w:r>
        <w:rPr>
          <w:rFonts w:hint="eastAsia"/>
        </w:rPr>
        <w:t xml:space="preserve"> </w:t>
      </w:r>
    </w:p>
    <w:tbl>
      <w:tblPr>
        <w:tblStyle w:val="a8"/>
        <w:tblW w:w="7036" w:type="dxa"/>
        <w:tblInd w:w="1260" w:type="dxa"/>
        <w:tblLayout w:type="fixed"/>
        <w:tblLook w:val="04A0" w:firstRow="1" w:lastRow="0" w:firstColumn="1" w:lastColumn="0" w:noHBand="0" w:noVBand="1"/>
      </w:tblPr>
      <w:tblGrid>
        <w:gridCol w:w="7036"/>
      </w:tblGrid>
      <w:tr w:rsidR="00517B3E">
        <w:tc>
          <w:tcPr>
            <w:tcW w:w="7036" w:type="dxa"/>
          </w:tcPr>
          <w:p w:rsidR="00517B3E" w:rsidRDefault="007344CB">
            <w:pPr>
              <w:jc w:val="center"/>
            </w:pPr>
            <w:r>
              <w:rPr>
                <w:rFonts w:hint="eastAsia"/>
              </w:rPr>
              <w:t>采摘</w:t>
            </w:r>
            <w:r>
              <w:t>要求</w:t>
            </w:r>
          </w:p>
        </w:tc>
      </w:tr>
      <w:tr w:rsidR="00517B3E">
        <w:tc>
          <w:tcPr>
            <w:tcW w:w="7036" w:type="dxa"/>
          </w:tcPr>
          <w:p w:rsidR="00517B3E" w:rsidRDefault="007344CB">
            <w:pPr>
              <w:jc w:val="center"/>
            </w:pPr>
            <w:r>
              <w:rPr>
                <w:rFonts w:hint="eastAsia"/>
              </w:rPr>
              <w:t>芽尖</w:t>
            </w:r>
          </w:p>
        </w:tc>
      </w:tr>
      <w:tr w:rsidR="00517B3E">
        <w:tc>
          <w:tcPr>
            <w:tcW w:w="7036" w:type="dxa"/>
          </w:tcPr>
          <w:p w:rsidR="00517B3E" w:rsidRDefault="007344CB">
            <w:pPr>
              <w:jc w:val="center"/>
            </w:pPr>
            <w:r>
              <w:rPr>
                <w:rFonts w:hint="eastAsia"/>
              </w:rPr>
              <w:t>一芽一叶</w:t>
            </w:r>
          </w:p>
        </w:tc>
      </w:tr>
      <w:tr w:rsidR="00517B3E">
        <w:tc>
          <w:tcPr>
            <w:tcW w:w="7036" w:type="dxa"/>
          </w:tcPr>
          <w:p w:rsidR="00517B3E" w:rsidRDefault="007344CB">
            <w:pPr>
              <w:jc w:val="center"/>
            </w:pPr>
            <w:r>
              <w:rPr>
                <w:rFonts w:hint="eastAsia"/>
              </w:rPr>
              <w:t>一芽二叶</w:t>
            </w:r>
          </w:p>
        </w:tc>
      </w:tr>
      <w:tr w:rsidR="00517B3E">
        <w:tc>
          <w:tcPr>
            <w:tcW w:w="7036" w:type="dxa"/>
          </w:tcPr>
          <w:p w:rsidR="00517B3E" w:rsidRDefault="007344CB">
            <w:pPr>
              <w:jc w:val="center"/>
            </w:pPr>
            <w:r>
              <w:rPr>
                <w:rFonts w:hint="eastAsia"/>
              </w:rPr>
              <w:t>一芽多叶</w:t>
            </w:r>
          </w:p>
        </w:tc>
      </w:tr>
      <w:tr w:rsidR="00517B3E">
        <w:tc>
          <w:tcPr>
            <w:tcW w:w="7036" w:type="dxa"/>
          </w:tcPr>
          <w:p w:rsidR="00517B3E" w:rsidRDefault="007344CB">
            <w:pPr>
              <w:jc w:val="center"/>
            </w:pPr>
            <w:r>
              <w:rPr>
                <w:rFonts w:hint="eastAsia"/>
              </w:rPr>
              <w:t>单叶</w:t>
            </w:r>
          </w:p>
        </w:tc>
      </w:tr>
    </w:tbl>
    <w:p w:rsidR="00517B3E" w:rsidRDefault="00517B3E">
      <w:pPr>
        <w:ind w:left="1260"/>
      </w:pPr>
    </w:p>
    <w:p w:rsidR="00517B3E" w:rsidRDefault="007344CB">
      <w:pPr>
        <w:pStyle w:val="3"/>
        <w:numPr>
          <w:ilvl w:val="0"/>
          <w:numId w:val="1"/>
        </w:numPr>
      </w:pPr>
      <w:r>
        <w:t xml:space="preserve"> </w:t>
      </w:r>
      <w:r>
        <w:rPr>
          <w:rFonts w:hint="eastAsia"/>
          <w:color w:val="FF0000"/>
        </w:rPr>
        <w:t>绿茶</w:t>
      </w:r>
      <w:r>
        <w:rPr>
          <w:color w:val="FF0000"/>
        </w:rPr>
        <w:t>加工</w:t>
      </w:r>
      <w:r>
        <w:rPr>
          <w:rFonts w:hint="eastAsia"/>
        </w:rPr>
        <w:t xml:space="preserve"> </w:t>
      </w:r>
    </w:p>
    <w:p w:rsidR="00517B3E" w:rsidRDefault="007344CB">
      <w:pPr>
        <w:ind w:left="1260"/>
      </w:pPr>
      <w:r>
        <w:rPr>
          <w:rFonts w:hint="eastAsia"/>
        </w:rPr>
        <w:t xml:space="preserve"> </w:t>
      </w:r>
      <w:r>
        <w:rPr>
          <w:rFonts w:hint="eastAsia"/>
        </w:rPr>
        <w:t>绿茶</w:t>
      </w:r>
      <w:r>
        <w:rPr>
          <w:rFonts w:hint="eastAsia"/>
        </w:rPr>
        <w:t xml:space="preserve"> </w:t>
      </w:r>
      <w:proofErr w:type="gramStart"/>
      <w:r>
        <w:t>凉青</w:t>
      </w:r>
      <w:proofErr w:type="gramEnd"/>
      <w:r>
        <w:rPr>
          <w:rFonts w:hint="eastAsia"/>
        </w:rPr>
        <w:t>(</w:t>
      </w:r>
      <w:r>
        <w:rPr>
          <w:rFonts w:hint="eastAsia"/>
        </w:rPr>
        <w:t>萎凋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工序</w:t>
      </w:r>
      <w:r>
        <w:t>所需的时间</w:t>
      </w:r>
      <w:r>
        <w:rPr>
          <w:rFonts w:hint="eastAsia"/>
        </w:rPr>
        <w:t>，</w:t>
      </w:r>
    </w:p>
    <w:tbl>
      <w:tblPr>
        <w:tblStyle w:val="a8"/>
        <w:tblW w:w="7036" w:type="dxa"/>
        <w:tblInd w:w="1260" w:type="dxa"/>
        <w:tblLayout w:type="fixed"/>
        <w:tblLook w:val="04A0" w:firstRow="1" w:lastRow="0" w:firstColumn="1" w:lastColumn="0" w:noHBand="0" w:noVBand="1"/>
      </w:tblPr>
      <w:tblGrid>
        <w:gridCol w:w="3513"/>
        <w:gridCol w:w="3523"/>
      </w:tblGrid>
      <w:tr w:rsidR="00517B3E">
        <w:tc>
          <w:tcPr>
            <w:tcW w:w="3513" w:type="dxa"/>
          </w:tcPr>
          <w:p w:rsidR="00517B3E" w:rsidRDefault="007344CB">
            <w:pPr>
              <w:jc w:val="center"/>
            </w:pPr>
            <w:r>
              <w:rPr>
                <w:rFonts w:hint="eastAsia"/>
              </w:rPr>
              <w:t>工序名称</w:t>
            </w:r>
          </w:p>
        </w:tc>
        <w:tc>
          <w:tcPr>
            <w:tcW w:w="3523" w:type="dxa"/>
          </w:tcPr>
          <w:p w:rsidR="00517B3E" w:rsidRDefault="007344CB">
            <w:pPr>
              <w:jc w:val="center"/>
            </w:pPr>
            <w:r>
              <w:rPr>
                <w:rFonts w:hint="eastAsia"/>
              </w:rPr>
              <w:t>耗时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</w:t>
            </w:r>
            <w:r>
              <w:t>/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)</w:t>
            </w:r>
          </w:p>
        </w:tc>
      </w:tr>
      <w:tr w:rsidR="00517B3E">
        <w:tc>
          <w:tcPr>
            <w:tcW w:w="3513" w:type="dxa"/>
          </w:tcPr>
          <w:p w:rsidR="00517B3E" w:rsidRDefault="007344CB">
            <w:pPr>
              <w:jc w:val="center"/>
            </w:pPr>
            <w:r>
              <w:rPr>
                <w:rFonts w:hint="eastAsia"/>
              </w:rPr>
              <w:t>萎凋</w:t>
            </w:r>
          </w:p>
        </w:tc>
        <w:tc>
          <w:tcPr>
            <w:tcW w:w="3523" w:type="dxa"/>
          </w:tcPr>
          <w:p w:rsidR="00517B3E" w:rsidRDefault="007344CB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小时</w:t>
            </w:r>
          </w:p>
        </w:tc>
      </w:tr>
    </w:tbl>
    <w:p w:rsidR="00517B3E" w:rsidRDefault="00517B3E">
      <w:pPr>
        <w:ind w:left="1260"/>
      </w:pPr>
    </w:p>
    <w:p w:rsidR="00517B3E" w:rsidRDefault="007344CB">
      <w:pPr>
        <w:pStyle w:val="3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>红茶</w:t>
      </w:r>
      <w:r>
        <w:rPr>
          <w:color w:val="FF0000"/>
        </w:rPr>
        <w:t>加工</w:t>
      </w:r>
    </w:p>
    <w:p w:rsidR="00517B3E" w:rsidRDefault="007344CB">
      <w:pPr>
        <w:ind w:left="1200"/>
      </w:pPr>
      <w:r>
        <w:rPr>
          <w:rFonts w:hint="eastAsia"/>
        </w:rPr>
        <w:t>红茶</w:t>
      </w:r>
      <w:r>
        <w:t>揉捻工序，</w:t>
      </w:r>
      <w:r>
        <w:rPr>
          <w:rFonts w:hint="eastAsia"/>
        </w:rPr>
        <w:t>轻</w:t>
      </w:r>
      <w:r>
        <w:t>压，中压，重压，轻压</w:t>
      </w:r>
      <w:r>
        <w:rPr>
          <w:rFonts w:hint="eastAsia"/>
        </w:rPr>
        <w:t xml:space="preserve"> </w:t>
      </w:r>
      <w:r>
        <w:rPr>
          <w:rFonts w:hint="eastAsia"/>
        </w:rPr>
        <w:t>分别</w:t>
      </w:r>
      <w:r>
        <w:t>需要的时间</w:t>
      </w:r>
      <w:r>
        <w:rPr>
          <w:rFonts w:hint="eastAsia"/>
        </w:rPr>
        <w:t>(</w:t>
      </w:r>
      <w:r>
        <w:rPr>
          <w:rFonts w:hint="eastAsia"/>
        </w:rPr>
        <w:t>目前</w:t>
      </w:r>
      <w:r>
        <w:t>我们掌握的时间是一起</w:t>
      </w:r>
      <w:r>
        <w:rPr>
          <w:rFonts w:hint="eastAsia"/>
        </w:rPr>
        <w:t xml:space="preserve">90 </w:t>
      </w:r>
      <w:r>
        <w:rPr>
          <w:rFonts w:hint="eastAsia"/>
        </w:rPr>
        <w:t>分钟</w:t>
      </w:r>
      <w:r>
        <w:rPr>
          <w:rFonts w:hint="eastAsia"/>
        </w:rPr>
        <w:t>)</w:t>
      </w:r>
    </w:p>
    <w:tbl>
      <w:tblPr>
        <w:tblStyle w:val="a8"/>
        <w:tblW w:w="7096" w:type="dxa"/>
        <w:tblInd w:w="1200" w:type="dxa"/>
        <w:tblLayout w:type="fixed"/>
        <w:tblLook w:val="04A0" w:firstRow="1" w:lastRow="0" w:firstColumn="1" w:lastColumn="0" w:noHBand="0" w:noVBand="1"/>
      </w:tblPr>
      <w:tblGrid>
        <w:gridCol w:w="3543"/>
        <w:gridCol w:w="3553"/>
      </w:tblGrid>
      <w:tr w:rsidR="00517B3E">
        <w:tc>
          <w:tcPr>
            <w:tcW w:w="3543" w:type="dxa"/>
          </w:tcPr>
          <w:p w:rsidR="00517B3E" w:rsidRDefault="007344CB">
            <w:pPr>
              <w:jc w:val="center"/>
            </w:pPr>
            <w:r>
              <w:rPr>
                <w:rFonts w:hint="eastAsia"/>
              </w:rPr>
              <w:lastRenderedPageBreak/>
              <w:t>揉捻</w:t>
            </w:r>
            <w:r>
              <w:t>工序</w:t>
            </w:r>
          </w:p>
        </w:tc>
        <w:tc>
          <w:tcPr>
            <w:tcW w:w="3553" w:type="dxa"/>
          </w:tcPr>
          <w:p w:rsidR="00517B3E" w:rsidRDefault="007344CB">
            <w:pPr>
              <w:jc w:val="center"/>
            </w:pPr>
            <w:r>
              <w:rPr>
                <w:rFonts w:hint="eastAsia"/>
              </w:rPr>
              <w:t>用时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)</w:t>
            </w:r>
          </w:p>
        </w:tc>
      </w:tr>
      <w:tr w:rsidR="00517B3E">
        <w:tc>
          <w:tcPr>
            <w:tcW w:w="3543" w:type="dxa"/>
          </w:tcPr>
          <w:p w:rsidR="00517B3E" w:rsidRDefault="007344CB">
            <w:pPr>
              <w:jc w:val="center"/>
            </w:pPr>
            <w:r>
              <w:rPr>
                <w:rFonts w:hint="eastAsia"/>
              </w:rPr>
              <w:t>轻</w:t>
            </w:r>
            <w:r>
              <w:t>压</w:t>
            </w:r>
          </w:p>
        </w:tc>
        <w:tc>
          <w:tcPr>
            <w:tcW w:w="3553" w:type="dxa"/>
          </w:tcPr>
          <w:p w:rsidR="00517B3E" w:rsidRDefault="007344CB">
            <w:pPr>
              <w:jc w:val="center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</w:t>
            </w:r>
          </w:p>
        </w:tc>
      </w:tr>
      <w:tr w:rsidR="00517B3E">
        <w:tc>
          <w:tcPr>
            <w:tcW w:w="3543" w:type="dxa"/>
          </w:tcPr>
          <w:p w:rsidR="00517B3E" w:rsidRDefault="007344CB">
            <w:pPr>
              <w:jc w:val="center"/>
            </w:pPr>
            <w:r>
              <w:rPr>
                <w:rFonts w:hint="eastAsia"/>
              </w:rPr>
              <w:t>中</w:t>
            </w:r>
            <w:r>
              <w:t>压</w:t>
            </w:r>
          </w:p>
        </w:tc>
        <w:tc>
          <w:tcPr>
            <w:tcW w:w="3553" w:type="dxa"/>
          </w:tcPr>
          <w:p w:rsidR="00517B3E" w:rsidRDefault="007344CB">
            <w:pPr>
              <w:jc w:val="center"/>
            </w:pPr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分钟</w:t>
            </w:r>
          </w:p>
        </w:tc>
      </w:tr>
      <w:tr w:rsidR="00517B3E">
        <w:tc>
          <w:tcPr>
            <w:tcW w:w="3543" w:type="dxa"/>
          </w:tcPr>
          <w:p w:rsidR="00517B3E" w:rsidRDefault="007344CB">
            <w:pPr>
              <w:jc w:val="center"/>
            </w:pPr>
            <w:r>
              <w:rPr>
                <w:rFonts w:hint="eastAsia"/>
              </w:rPr>
              <w:t>重</w:t>
            </w:r>
            <w:r>
              <w:t>压</w:t>
            </w:r>
          </w:p>
        </w:tc>
        <w:tc>
          <w:tcPr>
            <w:tcW w:w="3553" w:type="dxa"/>
          </w:tcPr>
          <w:p w:rsidR="00517B3E" w:rsidRDefault="007344CB">
            <w:pPr>
              <w:jc w:val="center"/>
            </w:pPr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分钟</w:t>
            </w:r>
          </w:p>
        </w:tc>
      </w:tr>
      <w:tr w:rsidR="00517B3E">
        <w:tc>
          <w:tcPr>
            <w:tcW w:w="3543" w:type="dxa"/>
          </w:tcPr>
          <w:p w:rsidR="00517B3E" w:rsidRDefault="007344CB">
            <w:pPr>
              <w:jc w:val="center"/>
            </w:pPr>
            <w:r>
              <w:rPr>
                <w:rFonts w:hint="eastAsia"/>
              </w:rPr>
              <w:t>轻</w:t>
            </w:r>
            <w:r>
              <w:t>压</w:t>
            </w:r>
          </w:p>
        </w:tc>
        <w:tc>
          <w:tcPr>
            <w:tcW w:w="3553" w:type="dxa"/>
          </w:tcPr>
          <w:p w:rsidR="00517B3E" w:rsidRDefault="007344CB">
            <w:pPr>
              <w:jc w:val="center"/>
            </w:pP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分钟</w:t>
            </w:r>
          </w:p>
        </w:tc>
      </w:tr>
    </w:tbl>
    <w:p w:rsidR="00517B3E" w:rsidRDefault="00517B3E">
      <w:pPr>
        <w:ind w:left="1200"/>
      </w:pPr>
    </w:p>
    <w:tbl>
      <w:tblPr>
        <w:tblStyle w:val="a8"/>
        <w:tblW w:w="7096" w:type="dxa"/>
        <w:tblInd w:w="1200" w:type="dxa"/>
        <w:tblLayout w:type="fixed"/>
        <w:tblLook w:val="04A0" w:firstRow="1" w:lastRow="0" w:firstColumn="1" w:lastColumn="0" w:noHBand="0" w:noVBand="1"/>
      </w:tblPr>
      <w:tblGrid>
        <w:gridCol w:w="3564"/>
        <w:gridCol w:w="3532"/>
      </w:tblGrid>
      <w:tr w:rsidR="00517B3E">
        <w:tc>
          <w:tcPr>
            <w:tcW w:w="3564" w:type="dxa"/>
          </w:tcPr>
          <w:p w:rsidR="00517B3E" w:rsidRDefault="007344CB">
            <w:pPr>
              <w:jc w:val="center"/>
            </w:pPr>
            <w:r>
              <w:rPr>
                <w:rFonts w:hint="eastAsia"/>
              </w:rPr>
              <w:t>红茶</w:t>
            </w:r>
            <w:r>
              <w:t>发酵湿度</w:t>
            </w:r>
          </w:p>
        </w:tc>
        <w:tc>
          <w:tcPr>
            <w:tcW w:w="3532" w:type="dxa"/>
          </w:tcPr>
          <w:p w:rsidR="00517B3E" w:rsidRDefault="007344CB">
            <w:pPr>
              <w:jc w:val="center"/>
            </w:pPr>
            <w:r>
              <w:rPr>
                <w:rFonts w:hint="eastAsia"/>
              </w:rPr>
              <w:t>空气湿度</w:t>
            </w:r>
            <w:r>
              <w:rPr>
                <w:rFonts w:hint="eastAsia"/>
              </w:rPr>
              <w:t>90%</w:t>
            </w:r>
            <w:r>
              <w:rPr>
                <w:rFonts w:hint="eastAsia"/>
              </w:rPr>
              <w:t>以上</w:t>
            </w:r>
          </w:p>
        </w:tc>
      </w:tr>
    </w:tbl>
    <w:p w:rsidR="00517B3E" w:rsidRDefault="00517B3E">
      <w:pPr>
        <w:ind w:left="1200"/>
      </w:pPr>
    </w:p>
    <w:p w:rsidR="00517B3E" w:rsidRDefault="007344CB">
      <w:pPr>
        <w:pStyle w:val="3"/>
        <w:numPr>
          <w:ilvl w:val="0"/>
          <w:numId w:val="1"/>
        </w:numPr>
      </w:pPr>
      <w:r>
        <w:t xml:space="preserve"> </w:t>
      </w:r>
      <w:r>
        <w:rPr>
          <w:rFonts w:hint="eastAsia"/>
          <w:color w:val="FF0000"/>
        </w:rPr>
        <w:t>马山</w:t>
      </w:r>
      <w:r>
        <w:rPr>
          <w:color w:val="FF0000"/>
        </w:rPr>
        <w:t>茶叶</w:t>
      </w:r>
      <w:r>
        <w:rPr>
          <w:rFonts w:hint="eastAsia"/>
          <w:color w:val="FF0000"/>
        </w:rPr>
        <w:t>LOGO</w:t>
      </w:r>
    </w:p>
    <w:p w:rsidR="00517B3E" w:rsidRDefault="007344CB">
      <w:pPr>
        <w:ind w:left="1200" w:firstLineChars="50" w:firstLine="105"/>
      </w:pPr>
      <w:r>
        <w:rPr>
          <w:rFonts w:hint="eastAsia"/>
        </w:rPr>
        <w:t>高清</w:t>
      </w:r>
      <w:r>
        <w:t>原图</w:t>
      </w:r>
      <w:r>
        <w:rPr>
          <w:rFonts w:hint="eastAsia"/>
        </w:rPr>
        <w:t>（</w:t>
      </w:r>
      <w:r>
        <w:rPr>
          <w:rFonts w:hint="eastAsia"/>
          <w:color w:val="C00000"/>
          <w:sz w:val="24"/>
          <w:szCs w:val="28"/>
        </w:rPr>
        <w:t>已提交</w:t>
      </w:r>
      <w:r>
        <w:rPr>
          <w:rFonts w:hint="eastAsia"/>
        </w:rPr>
        <w:t>）</w:t>
      </w:r>
    </w:p>
    <w:p w:rsidR="00517B3E" w:rsidRDefault="007344CB">
      <w:pPr>
        <w:pStyle w:val="3"/>
        <w:numPr>
          <w:ilvl w:val="0"/>
          <w:numId w:val="1"/>
        </w:numPr>
      </w:pPr>
      <w:r>
        <w:rPr>
          <w:rFonts w:hint="eastAsia"/>
        </w:rPr>
        <w:t>茶园</w:t>
      </w:r>
      <w:r>
        <w:t>管理</w:t>
      </w:r>
      <w:r>
        <w:rPr>
          <w:rFonts w:hint="eastAsia"/>
        </w:rPr>
        <w:t>（</w:t>
      </w:r>
      <w:r>
        <w:rPr>
          <w:rFonts w:hint="eastAsia"/>
          <w:color w:val="C00000"/>
        </w:rPr>
        <w:t>这一块厂长本身也记不清了，大致是这样，可能还需厂长再确认</w:t>
      </w:r>
      <w:r>
        <w:rPr>
          <w:rFonts w:hint="eastAsia"/>
        </w:rPr>
        <w:t>）</w:t>
      </w:r>
    </w:p>
    <w:p w:rsidR="00517B3E" w:rsidRDefault="007344CB">
      <w:r>
        <w:rPr>
          <w:rFonts w:hint="eastAsia"/>
        </w:rPr>
        <w:t>（注意</w:t>
      </w:r>
      <w:r>
        <w:rPr>
          <w:rFonts w:hint="eastAsia"/>
        </w:rPr>
        <w:t>:</w:t>
      </w:r>
      <w:r>
        <w:rPr>
          <w:rFonts w:hint="eastAsia"/>
          <w:color w:val="FF0000"/>
        </w:rPr>
        <w:t>此表格内填写</w:t>
      </w:r>
      <w:r>
        <w:rPr>
          <w:color w:val="FF0000"/>
        </w:rPr>
        <w:t>内容</w:t>
      </w:r>
      <w:r>
        <w:rPr>
          <w:rFonts w:hint="eastAsia"/>
          <w:color w:val="FF0000"/>
        </w:rPr>
        <w:t>仅</w:t>
      </w:r>
      <w:r>
        <w:rPr>
          <w:color w:val="FF0000"/>
        </w:rPr>
        <w:t>用于确定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是先</w:t>
      </w:r>
      <w:r>
        <w:rPr>
          <w:color w:val="FF0000"/>
        </w:rPr>
        <w:t>有地块信息，</w:t>
      </w:r>
      <w:r>
        <w:rPr>
          <w:rFonts w:hint="eastAsia"/>
          <w:color w:val="FF0000"/>
        </w:rPr>
        <w:t>还是</w:t>
      </w:r>
      <w:r>
        <w:rPr>
          <w:color w:val="FF0000"/>
        </w:rPr>
        <w:t>其他情况</w:t>
      </w:r>
      <w:r>
        <w:rPr>
          <w:rFonts w:hint="eastAsia"/>
          <w:color w:val="FF0000"/>
        </w:rPr>
        <w:t>“有</w:t>
      </w:r>
      <w:r>
        <w:rPr>
          <w:color w:val="FF0000"/>
        </w:rPr>
        <w:t>”</w:t>
      </w:r>
      <w:r>
        <w:rPr>
          <w:color w:val="FF0000"/>
        </w:rPr>
        <w:t>和</w:t>
      </w:r>
      <w:r>
        <w:rPr>
          <w:color w:val="FF0000"/>
        </w:rPr>
        <w:t>“</w:t>
      </w:r>
      <w:r>
        <w:rPr>
          <w:color w:val="FF0000"/>
        </w:rPr>
        <w:t>无</w:t>
      </w:r>
      <w:r>
        <w:rPr>
          <w:color w:val="FF0000"/>
        </w:rPr>
        <w:t xml:space="preserve">” </w:t>
      </w:r>
      <w:r>
        <w:rPr>
          <w:rFonts w:hint="eastAsia"/>
        </w:rPr>
        <w:t>）</w:t>
      </w:r>
    </w:p>
    <w:tbl>
      <w:tblPr>
        <w:tblStyle w:val="a8"/>
        <w:tblW w:w="7796" w:type="dxa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1560"/>
        <w:gridCol w:w="1417"/>
        <w:gridCol w:w="1559"/>
        <w:gridCol w:w="1843"/>
      </w:tblGrid>
      <w:tr w:rsidR="00517B3E">
        <w:trPr>
          <w:jc w:val="center"/>
        </w:trPr>
        <w:tc>
          <w:tcPr>
            <w:tcW w:w="1417" w:type="dxa"/>
          </w:tcPr>
          <w:p w:rsidR="00517B3E" w:rsidRDefault="007344CB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农事类型</w:t>
            </w:r>
          </w:p>
        </w:tc>
        <w:tc>
          <w:tcPr>
            <w:tcW w:w="1560" w:type="dxa"/>
          </w:tcPr>
          <w:p w:rsidR="00517B3E" w:rsidRDefault="007344CB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地块</w:t>
            </w:r>
            <w:r>
              <w:t>编号</w:t>
            </w:r>
          </w:p>
        </w:tc>
        <w:tc>
          <w:tcPr>
            <w:tcW w:w="1417" w:type="dxa"/>
          </w:tcPr>
          <w:p w:rsidR="00517B3E" w:rsidRDefault="007344CB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面积</w:t>
            </w:r>
          </w:p>
        </w:tc>
        <w:tc>
          <w:tcPr>
            <w:tcW w:w="1559" w:type="dxa"/>
          </w:tcPr>
          <w:p w:rsidR="00517B3E" w:rsidRDefault="007344CB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843" w:type="dxa"/>
          </w:tcPr>
          <w:p w:rsidR="00517B3E" w:rsidRDefault="007344CB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种植</w:t>
            </w:r>
            <w:r>
              <w:t>品种</w:t>
            </w:r>
          </w:p>
        </w:tc>
      </w:tr>
      <w:tr w:rsidR="00517B3E">
        <w:trPr>
          <w:jc w:val="center"/>
        </w:trPr>
        <w:tc>
          <w:tcPr>
            <w:tcW w:w="1417" w:type="dxa"/>
          </w:tcPr>
          <w:p w:rsidR="00517B3E" w:rsidRDefault="007344CB">
            <w:pPr>
              <w:pStyle w:val="a9"/>
              <w:ind w:firstLineChars="0" w:firstLine="0"/>
              <w:jc w:val="center"/>
            </w:pPr>
            <w:r>
              <w:rPr>
                <w:rFonts w:hint="eastAsia"/>
                <w:color w:val="FF0000"/>
              </w:rPr>
              <w:t>垦荒</w:t>
            </w:r>
          </w:p>
        </w:tc>
        <w:tc>
          <w:tcPr>
            <w:tcW w:w="1560" w:type="dxa"/>
          </w:tcPr>
          <w:p w:rsidR="00517B3E" w:rsidRDefault="007344CB">
            <w:pPr>
              <w:pStyle w:val="a9"/>
              <w:ind w:firstLineChars="0" w:firstLine="0"/>
              <w:jc w:val="center"/>
            </w:pPr>
            <w:r>
              <w:rPr>
                <w:rFonts w:hint="eastAsia"/>
                <w:color w:val="00B050"/>
              </w:rPr>
              <w:t>无</w:t>
            </w:r>
          </w:p>
        </w:tc>
        <w:tc>
          <w:tcPr>
            <w:tcW w:w="1417" w:type="dxa"/>
          </w:tcPr>
          <w:p w:rsidR="00517B3E" w:rsidRDefault="007344CB">
            <w:pPr>
              <w:pStyle w:val="a9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559" w:type="dxa"/>
          </w:tcPr>
          <w:p w:rsidR="00517B3E" w:rsidRDefault="007344CB">
            <w:pPr>
              <w:pStyle w:val="a9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843" w:type="dxa"/>
          </w:tcPr>
          <w:p w:rsidR="00517B3E" w:rsidRDefault="007344CB">
            <w:pPr>
              <w:pStyle w:val="a9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517B3E">
        <w:trPr>
          <w:jc w:val="center"/>
        </w:trPr>
        <w:tc>
          <w:tcPr>
            <w:tcW w:w="1417" w:type="dxa"/>
          </w:tcPr>
          <w:p w:rsidR="00517B3E" w:rsidRDefault="007344CB">
            <w:pPr>
              <w:pStyle w:val="a9"/>
              <w:ind w:firstLineChars="0" w:firstLine="0"/>
              <w:jc w:val="center"/>
            </w:pPr>
            <w:r>
              <w:rPr>
                <w:color w:val="FF0000"/>
              </w:rPr>
              <w:t>耕地</w:t>
            </w:r>
          </w:p>
        </w:tc>
        <w:tc>
          <w:tcPr>
            <w:tcW w:w="1560" w:type="dxa"/>
          </w:tcPr>
          <w:p w:rsidR="00517B3E" w:rsidRDefault="007344CB">
            <w:pPr>
              <w:pStyle w:val="a9"/>
              <w:ind w:firstLineChars="0" w:firstLine="0"/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有</w:t>
            </w:r>
          </w:p>
        </w:tc>
        <w:tc>
          <w:tcPr>
            <w:tcW w:w="1417" w:type="dxa"/>
          </w:tcPr>
          <w:p w:rsidR="00517B3E" w:rsidRDefault="007344CB">
            <w:pPr>
              <w:pStyle w:val="a9"/>
              <w:ind w:firstLineChars="0" w:firstLine="0"/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有</w:t>
            </w:r>
          </w:p>
        </w:tc>
        <w:tc>
          <w:tcPr>
            <w:tcW w:w="1559" w:type="dxa"/>
          </w:tcPr>
          <w:p w:rsidR="00517B3E" w:rsidRDefault="007344CB">
            <w:pPr>
              <w:pStyle w:val="a9"/>
              <w:ind w:firstLineChars="0" w:firstLine="0"/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有</w:t>
            </w:r>
          </w:p>
        </w:tc>
        <w:tc>
          <w:tcPr>
            <w:tcW w:w="1843" w:type="dxa"/>
          </w:tcPr>
          <w:p w:rsidR="00517B3E" w:rsidRDefault="007344CB">
            <w:pPr>
              <w:pStyle w:val="a9"/>
              <w:ind w:firstLineChars="0" w:firstLine="0"/>
              <w:jc w:val="center"/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517B3E">
        <w:trPr>
          <w:jc w:val="center"/>
        </w:trPr>
        <w:tc>
          <w:tcPr>
            <w:tcW w:w="1417" w:type="dxa"/>
          </w:tcPr>
          <w:p w:rsidR="00517B3E" w:rsidRDefault="007344CB">
            <w:pPr>
              <w:pStyle w:val="a9"/>
              <w:ind w:firstLineChars="0" w:firstLine="0"/>
              <w:jc w:val="center"/>
            </w:pPr>
            <w:r>
              <w:rPr>
                <w:color w:val="FF0000"/>
              </w:rPr>
              <w:t>种植</w:t>
            </w:r>
          </w:p>
        </w:tc>
        <w:tc>
          <w:tcPr>
            <w:tcW w:w="1560" w:type="dxa"/>
          </w:tcPr>
          <w:p w:rsidR="00517B3E" w:rsidRDefault="007344CB">
            <w:pPr>
              <w:pStyle w:val="a9"/>
              <w:ind w:firstLineChars="0" w:firstLine="0"/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有</w:t>
            </w:r>
          </w:p>
        </w:tc>
        <w:tc>
          <w:tcPr>
            <w:tcW w:w="1417" w:type="dxa"/>
          </w:tcPr>
          <w:p w:rsidR="00517B3E" w:rsidRDefault="007344CB">
            <w:pPr>
              <w:pStyle w:val="a9"/>
              <w:ind w:firstLineChars="0" w:firstLine="0"/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有</w:t>
            </w:r>
          </w:p>
        </w:tc>
        <w:tc>
          <w:tcPr>
            <w:tcW w:w="1559" w:type="dxa"/>
          </w:tcPr>
          <w:p w:rsidR="00517B3E" w:rsidRDefault="007344CB">
            <w:pPr>
              <w:pStyle w:val="a9"/>
              <w:ind w:firstLineChars="0" w:firstLine="0"/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有</w:t>
            </w:r>
          </w:p>
        </w:tc>
        <w:tc>
          <w:tcPr>
            <w:tcW w:w="1843" w:type="dxa"/>
          </w:tcPr>
          <w:p w:rsidR="00517B3E" w:rsidRDefault="007344CB">
            <w:pPr>
              <w:pStyle w:val="a9"/>
              <w:ind w:firstLineChars="0" w:firstLine="0"/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有</w:t>
            </w:r>
          </w:p>
        </w:tc>
      </w:tr>
    </w:tbl>
    <w:p w:rsidR="00517B3E" w:rsidRDefault="007344CB">
      <w:r>
        <w:rPr>
          <w:rFonts w:hint="eastAsia"/>
        </w:rPr>
        <w:t xml:space="preserve">  </w:t>
      </w:r>
      <w:r>
        <w:rPr>
          <w:rFonts w:hint="eastAsia"/>
        </w:rPr>
        <w:t>表格</w:t>
      </w:r>
      <w:r>
        <w:t>说明</w:t>
      </w:r>
      <w:r>
        <w:rPr>
          <w:rFonts w:hint="eastAsia"/>
        </w:rPr>
        <w:t>:</w:t>
      </w:r>
    </w:p>
    <w:p w:rsidR="00517B3E" w:rsidRDefault="007344CB">
      <w:r>
        <w:t xml:space="preserve">1 </w:t>
      </w:r>
      <w:r>
        <w:rPr>
          <w:rFonts w:hint="eastAsia"/>
        </w:rPr>
        <w:t>此表</w:t>
      </w:r>
      <w:r>
        <w:t>格</w:t>
      </w:r>
      <w:r>
        <w:rPr>
          <w:rFonts w:hint="eastAsia"/>
        </w:rPr>
        <w:t>内</w:t>
      </w:r>
      <w:r>
        <w:t>填写的信息</w:t>
      </w:r>
      <w:r>
        <w:rPr>
          <w:rFonts w:hint="eastAsia"/>
        </w:rPr>
        <w:t xml:space="preserve"> </w:t>
      </w:r>
      <w:r>
        <w:rPr>
          <w:rFonts w:hint="eastAsia"/>
        </w:rPr>
        <w:t>为示例</w:t>
      </w:r>
      <w:r>
        <w:t>信息</w:t>
      </w:r>
    </w:p>
    <w:p w:rsidR="00517B3E" w:rsidRDefault="007344CB">
      <w:pPr>
        <w:ind w:left="1365" w:hangingChars="650" w:hanging="1365"/>
        <w:rPr>
          <w:color w:val="000000" w:themeColor="text1"/>
        </w:rPr>
      </w:pPr>
      <w:r>
        <w:t xml:space="preserve">2 </w:t>
      </w:r>
      <w:r>
        <w:rPr>
          <w:rFonts w:hint="eastAsia"/>
        </w:rPr>
        <w:t>单项</w:t>
      </w:r>
      <w:r>
        <w:rPr>
          <w:rFonts w:hint="eastAsia"/>
        </w:rPr>
        <w:t xml:space="preserve"> </w:t>
      </w:r>
      <w:r>
        <w:rPr>
          <w:rFonts w:hint="eastAsia"/>
        </w:rPr>
        <w:t>垦荒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地块</w:t>
      </w:r>
      <w:r>
        <w:t>编号</w:t>
      </w:r>
      <w:r>
        <w:t xml:space="preserve">” </w:t>
      </w:r>
      <w:r>
        <w:rPr>
          <w:rFonts w:hint="eastAsia"/>
          <w:color w:val="00B050"/>
        </w:rPr>
        <w:t>有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0000" w:themeColor="text1"/>
        </w:rPr>
        <w:t>表示</w:t>
      </w:r>
      <w:r>
        <w:rPr>
          <w:color w:val="000000" w:themeColor="text1"/>
        </w:rPr>
        <w:t>该地块在未开垦时已经</w:t>
      </w:r>
      <w:r>
        <w:rPr>
          <w:rFonts w:hint="eastAsia"/>
          <w:color w:val="000000" w:themeColor="text1"/>
        </w:rPr>
        <w:t>有</w:t>
      </w:r>
      <w:r>
        <w:rPr>
          <w:color w:val="000000" w:themeColor="text1"/>
        </w:rPr>
        <w:t>规划用地</w:t>
      </w:r>
      <w:r>
        <w:rPr>
          <w:rFonts w:hint="eastAsia"/>
          <w:color w:val="000000" w:themeColor="text1"/>
        </w:rPr>
        <w:t xml:space="preserve"> </w:t>
      </w:r>
    </w:p>
    <w:p w:rsidR="00517B3E" w:rsidRDefault="007344CB">
      <w:pPr>
        <w:ind w:left="1365" w:hangingChars="650" w:hanging="1365"/>
      </w:pPr>
      <w:r>
        <w:rPr>
          <w:rFonts w:hint="eastAsia"/>
          <w:color w:val="000000" w:themeColor="text1"/>
        </w:rPr>
        <w:t>面积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“</w:t>
      </w:r>
      <w:r>
        <w:rPr>
          <w:rFonts w:hint="eastAsia"/>
          <w:color w:val="FF0000"/>
        </w:rPr>
        <w:t>无</w:t>
      </w:r>
      <w:r>
        <w:rPr>
          <w:color w:val="000000" w:themeColor="text1"/>
        </w:rPr>
        <w:t xml:space="preserve">” </w:t>
      </w:r>
      <w:r>
        <w:rPr>
          <w:rFonts w:hint="eastAsia"/>
        </w:rPr>
        <w:t>表示</w:t>
      </w:r>
      <w:r>
        <w:t>在未开垦时，不知道</w:t>
      </w:r>
      <w:r>
        <w:rPr>
          <w:rFonts w:hint="eastAsia"/>
        </w:rPr>
        <w:t>面积</w:t>
      </w:r>
      <w:r>
        <w:t>大小</w:t>
      </w:r>
    </w:p>
    <w:p w:rsidR="00686311" w:rsidRDefault="00686311">
      <w:pPr>
        <w:ind w:left="1365" w:hangingChars="650" w:hanging="1365"/>
      </w:pPr>
    </w:p>
    <w:p w:rsidR="00686311" w:rsidRDefault="00686311" w:rsidP="00686311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茶叶加工</w:t>
      </w:r>
    </w:p>
    <w:p w:rsidR="00686311" w:rsidRDefault="00686311" w:rsidP="00686311">
      <w:pPr>
        <w:ind w:left="420"/>
      </w:pPr>
      <w:r>
        <w:t>绿茶加工，二次炒干，后筛选，然后是</w:t>
      </w:r>
      <w:r>
        <w:rPr>
          <w:rFonts w:hint="eastAsia"/>
        </w:rPr>
        <w:t xml:space="preserve"> </w:t>
      </w:r>
      <w:r>
        <w:rPr>
          <w:rFonts w:hint="eastAsia"/>
        </w:rPr>
        <w:t>内部质检</w:t>
      </w:r>
      <w:r>
        <w:t>，有没有可能，内部质检不通过。需要再次提香。然后再次质检。进入成品茶阶段。</w:t>
      </w:r>
    </w:p>
    <w:p w:rsidR="007344CB" w:rsidRDefault="007344CB" w:rsidP="007344CB">
      <w:pPr>
        <w:pStyle w:val="3"/>
        <w:numPr>
          <w:ilvl w:val="0"/>
          <w:numId w:val="1"/>
        </w:numPr>
      </w:pPr>
      <w:r>
        <w:t>设备保养</w:t>
      </w:r>
    </w:p>
    <w:p w:rsidR="007344CB" w:rsidRPr="007344CB" w:rsidRDefault="007344CB" w:rsidP="007344CB">
      <w:pPr>
        <w:ind w:left="420"/>
        <w:rPr>
          <w:rFonts w:hint="eastAsia"/>
        </w:rPr>
      </w:pPr>
      <w:r>
        <w:t>咱们的设备保养是按照机器加工周期来维护保养，还是按照。流水线运行周期。来保养呢</w:t>
      </w:r>
      <w:bookmarkStart w:id="0" w:name="_GoBack"/>
      <w:bookmarkEnd w:id="0"/>
    </w:p>
    <w:sectPr w:rsidR="007344CB" w:rsidRPr="00734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7B2F48"/>
    <w:multiLevelType w:val="multilevel"/>
    <w:tmpl w:val="587B2F48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E14"/>
    <w:rsid w:val="00062A44"/>
    <w:rsid w:val="000C3F72"/>
    <w:rsid w:val="001C5285"/>
    <w:rsid w:val="002D0647"/>
    <w:rsid w:val="003038F1"/>
    <w:rsid w:val="00325A65"/>
    <w:rsid w:val="00387BA7"/>
    <w:rsid w:val="004E1168"/>
    <w:rsid w:val="00517B3E"/>
    <w:rsid w:val="005F619E"/>
    <w:rsid w:val="005F65B7"/>
    <w:rsid w:val="00686311"/>
    <w:rsid w:val="007344CB"/>
    <w:rsid w:val="007D5F90"/>
    <w:rsid w:val="00854E49"/>
    <w:rsid w:val="00924E14"/>
    <w:rsid w:val="00A12486"/>
    <w:rsid w:val="00EA1336"/>
    <w:rsid w:val="00FC2356"/>
    <w:rsid w:val="4BF7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91449B-4BCA-4F49-8551-252A663C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jc w:val="left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jc w:val="lef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Cs/>
      <w:kern w:val="28"/>
      <w:szCs w:val="32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jc w:val="left"/>
      <w:outlineLvl w:val="0"/>
    </w:pPr>
    <w:rPr>
      <w:rFonts w:asciiTheme="majorHAnsi" w:hAnsiTheme="majorHAnsi" w:cstheme="majorBidi"/>
      <w:bCs/>
      <w:sz w:val="32"/>
      <w:szCs w:val="32"/>
    </w:r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标题 Char"/>
    <w:basedOn w:val="a0"/>
    <w:link w:val="a7"/>
    <w:uiPriority w:val="10"/>
    <w:qFormat/>
    <w:rPr>
      <w:rFonts w:asciiTheme="majorHAnsi" w:eastAsia="微软雅黑" w:hAnsiTheme="majorHAnsi" w:cstheme="majorBidi"/>
      <w:bCs/>
      <w:sz w:val="32"/>
      <w:szCs w:val="3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微软雅黑" w:hAnsiTheme="majorHAnsi" w:cstheme="majorBidi"/>
      <w:bCs/>
      <w:kern w:val="28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rFonts w:eastAsia="微软雅黑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="微软雅黑" w:hAnsiTheme="majorHAnsi" w:cstheme="majorBidi"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eastAsia="微软雅黑"/>
      <w:bCs/>
      <w:sz w:val="24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rFonts w:eastAsia="微软雅黑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Pr>
      <w:rFonts w:eastAsia="微软雅黑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144EE3-E065-46D8-8A12-AA3D2FE9E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128</Words>
  <Characters>734</Characters>
  <Application>Microsoft Office Word</Application>
  <DocSecurity>0</DocSecurity>
  <Lines>6</Lines>
  <Paragraphs>1</Paragraphs>
  <ScaleCrop>false</ScaleCrop>
  <Company>Microsoft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SDWM</cp:lastModifiedBy>
  <cp:revision>8</cp:revision>
  <dcterms:created xsi:type="dcterms:W3CDTF">2017-12-14T06:19:00Z</dcterms:created>
  <dcterms:modified xsi:type="dcterms:W3CDTF">2017-12-23T13:46:00Z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