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AD9" w:rsidRDefault="004D6AD9">
      <w:pPr>
        <w:rPr>
          <w:b/>
          <w:bCs/>
          <w:sz w:val="36"/>
          <w:szCs w:val="36"/>
        </w:rPr>
      </w:pPr>
    </w:p>
    <w:p w:rsidR="004D6AD9" w:rsidRDefault="00BC3B56">
      <w:pPr>
        <w:ind w:firstLineChars="1700" w:firstLine="5461"/>
        <w:rPr>
          <w:b/>
          <w:bCs/>
          <w:sz w:val="36"/>
          <w:szCs w:val="36"/>
        </w:rPr>
      </w:pPr>
      <w:r>
        <w:rPr>
          <w:rFonts w:hint="eastAsia"/>
          <w:b/>
          <w:bCs/>
          <w:sz w:val="32"/>
          <w:szCs w:val="32"/>
        </w:rPr>
        <w:t>道路运输车辆性能检验记录单（技术登记评定检验）</w:t>
      </w:r>
    </w:p>
    <w:p w:rsidR="004D6AD9" w:rsidRDefault="00BC3B56" w:rsidP="00C753C3">
      <w:pPr>
        <w:ind w:left="1680" w:firstLine="420"/>
        <w:rPr>
          <w:rFonts w:ascii="宋体" w:eastAsia="宋体" w:hAnsi="宋体" w:cs="宋体"/>
          <w:szCs w:val="21"/>
        </w:rPr>
      </w:pPr>
      <w:r>
        <w:rPr>
          <w:rFonts w:hint="eastAsia"/>
          <w:szCs w:val="21"/>
        </w:rPr>
        <w:t>车辆号码：李洪庆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道路运输证：李洪庆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道路运输证：</w:t>
      </w:r>
      <w:r>
        <w:rPr>
          <w:rFonts w:hint="eastAsia"/>
          <w:szCs w:val="21"/>
        </w:rPr>
        <w:t xml:space="preserve">213213        </w:t>
      </w:r>
      <w:r>
        <w:rPr>
          <w:rFonts w:hint="eastAsia"/>
          <w:szCs w:val="21"/>
        </w:rPr>
        <w:t>业务类别：申请</w:t>
      </w: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检测线别：</w:t>
      </w:r>
      <w:r>
        <w:rPr>
          <w:rFonts w:hint="eastAsia"/>
          <w:szCs w:val="21"/>
        </w:rPr>
        <w:t xml:space="preserve">2   </w:t>
      </w:r>
      <w:r>
        <w:rPr>
          <w:rFonts w:hint="eastAsia"/>
          <w:szCs w:val="21"/>
        </w:rPr>
        <w:t>检验日期：</w:t>
      </w:r>
      <w:r>
        <w:rPr>
          <w:rFonts w:hint="eastAsia"/>
          <w:szCs w:val="21"/>
        </w:rPr>
        <w:t xml:space="preserve">                  </w:t>
      </w:r>
      <w:r>
        <w:rPr>
          <w:rFonts w:hint="eastAsia"/>
          <w:szCs w:val="21"/>
        </w:rPr>
        <w:t>记录单编号：</w:t>
      </w:r>
    </w:p>
    <w:tbl>
      <w:tblPr>
        <w:tblStyle w:val="a3"/>
        <w:tblpPr w:leftFromText="180" w:rightFromText="180" w:vertAnchor="text" w:horzAnchor="page" w:tblpXSpec="center" w:tblpY="118"/>
        <w:tblOverlap w:val="never"/>
        <w:tblW w:w="16378" w:type="dxa"/>
        <w:jc w:val="center"/>
        <w:tblLayout w:type="fixed"/>
        <w:tblLook w:val="04A0" w:firstRow="1" w:lastRow="0" w:firstColumn="1" w:lastColumn="0" w:noHBand="0" w:noVBand="1"/>
      </w:tblPr>
      <w:tblGrid>
        <w:gridCol w:w="377"/>
        <w:gridCol w:w="408"/>
        <w:gridCol w:w="384"/>
        <w:gridCol w:w="48"/>
        <w:gridCol w:w="240"/>
        <w:gridCol w:w="336"/>
        <w:gridCol w:w="132"/>
        <w:gridCol w:w="192"/>
        <w:gridCol w:w="612"/>
        <w:gridCol w:w="108"/>
        <w:gridCol w:w="252"/>
        <w:gridCol w:w="156"/>
        <w:gridCol w:w="144"/>
        <w:gridCol w:w="132"/>
        <w:gridCol w:w="122"/>
        <w:gridCol w:w="262"/>
        <w:gridCol w:w="84"/>
        <w:gridCol w:w="98"/>
        <w:gridCol w:w="202"/>
        <w:gridCol w:w="170"/>
        <w:gridCol w:w="217"/>
        <w:gridCol w:w="69"/>
        <w:gridCol w:w="81"/>
        <w:gridCol w:w="87"/>
        <w:gridCol w:w="60"/>
        <w:gridCol w:w="252"/>
        <w:gridCol w:w="144"/>
        <w:gridCol w:w="144"/>
        <w:gridCol w:w="108"/>
        <w:gridCol w:w="108"/>
        <w:gridCol w:w="116"/>
        <w:gridCol w:w="76"/>
        <w:gridCol w:w="144"/>
        <w:gridCol w:w="252"/>
        <w:gridCol w:w="312"/>
        <w:gridCol w:w="168"/>
        <w:gridCol w:w="576"/>
        <w:gridCol w:w="240"/>
        <w:gridCol w:w="300"/>
        <w:gridCol w:w="653"/>
        <w:gridCol w:w="636"/>
        <w:gridCol w:w="600"/>
        <w:gridCol w:w="648"/>
        <w:gridCol w:w="384"/>
        <w:gridCol w:w="780"/>
        <w:gridCol w:w="192"/>
        <w:gridCol w:w="326"/>
        <w:gridCol w:w="358"/>
        <w:gridCol w:w="1284"/>
        <w:gridCol w:w="283"/>
        <w:gridCol w:w="420"/>
        <w:gridCol w:w="348"/>
        <w:gridCol w:w="977"/>
        <w:gridCol w:w="576"/>
      </w:tblGrid>
      <w:tr w:rsidR="004D6AD9" w:rsidTr="00C753C3">
        <w:trPr>
          <w:trHeight w:hRule="exact" w:val="255"/>
          <w:jc w:val="center"/>
        </w:trPr>
        <w:tc>
          <w:tcPr>
            <w:tcW w:w="1457" w:type="dxa"/>
            <w:gridSpan w:val="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号牌号码</w:t>
            </w:r>
          </w:p>
        </w:tc>
        <w:tc>
          <w:tcPr>
            <w:tcW w:w="1632" w:type="dxa"/>
            <w:gridSpan w:val="6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苏JF659L    蓝</w:t>
            </w:r>
          </w:p>
        </w:tc>
        <w:tc>
          <w:tcPr>
            <w:tcW w:w="1656" w:type="dxa"/>
            <w:gridSpan w:val="11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挂车检测用牵引车</w:t>
            </w:r>
          </w:p>
        </w:tc>
        <w:tc>
          <w:tcPr>
            <w:tcW w:w="984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—</w:t>
            </w:r>
          </w:p>
        </w:tc>
        <w:tc>
          <w:tcPr>
            <w:tcW w:w="1068" w:type="dxa"/>
            <w:gridSpan w:val="6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车辆型号</w:t>
            </w:r>
          </w:p>
        </w:tc>
        <w:tc>
          <w:tcPr>
            <w:tcW w:w="1769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起亚牌YQZ7169E5</w:t>
            </w:r>
          </w:p>
        </w:tc>
        <w:tc>
          <w:tcPr>
            <w:tcW w:w="1884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车辆出厂日期</w:t>
            </w:r>
          </w:p>
        </w:tc>
        <w:tc>
          <w:tcPr>
            <w:tcW w:w="1356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2014-09-10</w:t>
            </w:r>
          </w:p>
        </w:tc>
        <w:tc>
          <w:tcPr>
            <w:tcW w:w="1968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初次登记日期</w:t>
            </w:r>
          </w:p>
        </w:tc>
        <w:tc>
          <w:tcPr>
            <w:tcW w:w="2604" w:type="dxa"/>
            <w:gridSpan w:val="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2015-07-08</w:t>
            </w: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2117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号牌种类</w:t>
            </w:r>
          </w:p>
        </w:tc>
        <w:tc>
          <w:tcPr>
            <w:tcW w:w="972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小型汽车</w:t>
            </w:r>
          </w:p>
        </w:tc>
        <w:tc>
          <w:tcPr>
            <w:tcW w:w="1656" w:type="dxa"/>
            <w:gridSpan w:val="11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车辆用途</w:t>
            </w:r>
          </w:p>
        </w:tc>
        <w:tc>
          <w:tcPr>
            <w:tcW w:w="984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小客车</w:t>
            </w:r>
          </w:p>
        </w:tc>
        <w:tc>
          <w:tcPr>
            <w:tcW w:w="1884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发动机(电动机)型号</w:t>
            </w:r>
          </w:p>
        </w:tc>
        <w:tc>
          <w:tcPr>
            <w:tcW w:w="953" w:type="dxa"/>
            <w:gridSpan w:val="2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G4FG</w:t>
            </w:r>
          </w:p>
        </w:tc>
        <w:tc>
          <w:tcPr>
            <w:tcW w:w="1884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发动机（电动机）号</w:t>
            </w:r>
          </w:p>
        </w:tc>
        <w:tc>
          <w:tcPr>
            <w:tcW w:w="1356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E1578846</w:t>
            </w:r>
          </w:p>
        </w:tc>
        <w:tc>
          <w:tcPr>
            <w:tcW w:w="2671" w:type="dxa"/>
            <w:gridSpan w:val="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底盘号或VIN号</w:t>
            </w:r>
          </w:p>
        </w:tc>
        <w:tc>
          <w:tcPr>
            <w:tcW w:w="1901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JDMAA223E0487252</w:t>
            </w: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2117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燃料（能源）类别</w:t>
            </w:r>
          </w:p>
        </w:tc>
        <w:tc>
          <w:tcPr>
            <w:tcW w:w="972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汽油</w:t>
            </w:r>
          </w:p>
        </w:tc>
        <w:tc>
          <w:tcPr>
            <w:tcW w:w="1656" w:type="dxa"/>
            <w:gridSpan w:val="11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排放核准制</w:t>
            </w:r>
          </w:p>
        </w:tc>
        <w:tc>
          <w:tcPr>
            <w:tcW w:w="984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   m-1</w:t>
            </w:r>
          </w:p>
        </w:tc>
        <w:tc>
          <w:tcPr>
            <w:tcW w:w="1884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前轮距</w:t>
            </w:r>
          </w:p>
        </w:tc>
        <w:tc>
          <w:tcPr>
            <w:tcW w:w="953" w:type="dxa"/>
            <w:gridSpan w:val="2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1555  mm</w:t>
            </w:r>
          </w:p>
        </w:tc>
        <w:tc>
          <w:tcPr>
            <w:tcW w:w="1884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转向轴悬架型式</w:t>
            </w:r>
          </w:p>
        </w:tc>
        <w:tc>
          <w:tcPr>
            <w:tcW w:w="1356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非独立</w:t>
            </w:r>
          </w:p>
        </w:tc>
        <w:tc>
          <w:tcPr>
            <w:tcW w:w="1968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并装轴型式</w:t>
            </w:r>
          </w:p>
        </w:tc>
        <w:tc>
          <w:tcPr>
            <w:tcW w:w="2604" w:type="dxa"/>
            <w:gridSpan w:val="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1-2</w:t>
            </w: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2117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压燃式发动机额定功率</w:t>
            </w:r>
          </w:p>
        </w:tc>
        <w:tc>
          <w:tcPr>
            <w:tcW w:w="972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  kw</w:t>
            </w:r>
          </w:p>
        </w:tc>
        <w:tc>
          <w:tcPr>
            <w:tcW w:w="1656" w:type="dxa"/>
            <w:gridSpan w:val="11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客车座位（铺）数</w:t>
            </w:r>
          </w:p>
        </w:tc>
        <w:tc>
          <w:tcPr>
            <w:tcW w:w="984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5</w:t>
            </w:r>
          </w:p>
        </w:tc>
        <w:tc>
          <w:tcPr>
            <w:tcW w:w="1884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客车类型等级</w:t>
            </w:r>
          </w:p>
        </w:tc>
        <w:tc>
          <w:tcPr>
            <w:tcW w:w="953" w:type="dxa"/>
            <w:gridSpan w:val="2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小型中级</w:t>
            </w:r>
          </w:p>
        </w:tc>
        <w:tc>
          <w:tcPr>
            <w:tcW w:w="1884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驱动形式</w:t>
            </w:r>
          </w:p>
        </w:tc>
        <w:tc>
          <w:tcPr>
            <w:tcW w:w="1356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4X2</w:t>
            </w:r>
          </w:p>
        </w:tc>
        <w:tc>
          <w:tcPr>
            <w:tcW w:w="1968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驱动轴位置</w:t>
            </w:r>
          </w:p>
        </w:tc>
        <w:tc>
          <w:tcPr>
            <w:tcW w:w="2604" w:type="dxa"/>
            <w:gridSpan w:val="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2117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点燃式额定扭矩/转速</w:t>
            </w:r>
          </w:p>
        </w:tc>
        <w:tc>
          <w:tcPr>
            <w:tcW w:w="3804" w:type="dxa"/>
            <w:gridSpan w:val="2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70   N·m                 3000     r/min</w:t>
            </w:r>
          </w:p>
        </w:tc>
        <w:tc>
          <w:tcPr>
            <w:tcW w:w="1692" w:type="dxa"/>
            <w:gridSpan w:val="6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货车车身型式</w:t>
            </w:r>
          </w:p>
        </w:tc>
        <w:tc>
          <w:tcPr>
            <w:tcW w:w="953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1884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驱动轴空载质量</w:t>
            </w:r>
          </w:p>
        </w:tc>
        <w:tc>
          <w:tcPr>
            <w:tcW w:w="1356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0       kg</w:t>
            </w:r>
          </w:p>
        </w:tc>
        <w:tc>
          <w:tcPr>
            <w:tcW w:w="1968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驱动轴轮胎规格型号</w:t>
            </w:r>
          </w:p>
        </w:tc>
        <w:tc>
          <w:tcPr>
            <w:tcW w:w="2604" w:type="dxa"/>
            <w:gridSpan w:val="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196/65r15</w:t>
            </w: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2117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牵引车满载总质量</w:t>
            </w:r>
          </w:p>
        </w:tc>
        <w:tc>
          <w:tcPr>
            <w:tcW w:w="972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 kg</w:t>
            </w:r>
          </w:p>
        </w:tc>
        <w:tc>
          <w:tcPr>
            <w:tcW w:w="1370" w:type="dxa"/>
            <w:gridSpan w:val="9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总质量</w:t>
            </w:r>
          </w:p>
        </w:tc>
        <w:tc>
          <w:tcPr>
            <w:tcW w:w="1462" w:type="dxa"/>
            <w:gridSpan w:val="12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1700    kg</w:t>
            </w:r>
          </w:p>
        </w:tc>
        <w:tc>
          <w:tcPr>
            <w:tcW w:w="1692" w:type="dxa"/>
            <w:gridSpan w:val="6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整备质量</w:t>
            </w:r>
          </w:p>
        </w:tc>
        <w:tc>
          <w:tcPr>
            <w:tcW w:w="953" w:type="dxa"/>
            <w:gridSpan w:val="2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1210  kg</w:t>
            </w:r>
          </w:p>
        </w:tc>
        <w:tc>
          <w:tcPr>
            <w:tcW w:w="1884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前照灯制式</w:t>
            </w:r>
          </w:p>
        </w:tc>
        <w:tc>
          <w:tcPr>
            <w:tcW w:w="1356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二灯</w:t>
            </w:r>
          </w:p>
        </w:tc>
        <w:tc>
          <w:tcPr>
            <w:tcW w:w="1968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远光术能否单独调整</w:t>
            </w:r>
          </w:p>
        </w:tc>
        <w:tc>
          <w:tcPr>
            <w:tcW w:w="2604" w:type="dxa"/>
            <w:gridSpan w:val="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否</w:t>
            </w: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2117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单车轴数</w:t>
            </w:r>
          </w:p>
        </w:tc>
        <w:tc>
          <w:tcPr>
            <w:tcW w:w="972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1370" w:type="dxa"/>
            <w:gridSpan w:val="9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驻车轴</w:t>
            </w:r>
          </w:p>
        </w:tc>
        <w:tc>
          <w:tcPr>
            <w:tcW w:w="1462" w:type="dxa"/>
            <w:gridSpan w:val="12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</w:t>
            </w:r>
          </w:p>
        </w:tc>
        <w:tc>
          <w:tcPr>
            <w:tcW w:w="2645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外廓尺寸（长x宽x高，mm）</w:t>
            </w:r>
          </w:p>
        </w:tc>
        <w:tc>
          <w:tcPr>
            <w:tcW w:w="3566" w:type="dxa"/>
            <w:gridSpan w:val="7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0    x  0    x      0</w:t>
            </w:r>
          </w:p>
        </w:tc>
        <w:tc>
          <w:tcPr>
            <w:tcW w:w="1925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车厢栏板高度（mm）</w:t>
            </w:r>
          </w:p>
        </w:tc>
        <w:tc>
          <w:tcPr>
            <w:tcW w:w="2321" w:type="dxa"/>
            <w:gridSpan w:val="4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2117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项目</w:t>
            </w:r>
          </w:p>
        </w:tc>
        <w:tc>
          <w:tcPr>
            <w:tcW w:w="5796" w:type="dxa"/>
            <w:gridSpan w:val="31"/>
            <w:vAlign w:val="center"/>
          </w:tcPr>
          <w:p w:rsidR="004D6AD9" w:rsidRDefault="00BC3B56" w:rsidP="00C753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检验结果</w:t>
            </w:r>
          </w:p>
        </w:tc>
        <w:tc>
          <w:tcPr>
            <w:tcW w:w="653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判定</w:t>
            </w:r>
          </w:p>
        </w:tc>
        <w:tc>
          <w:tcPr>
            <w:tcW w:w="636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项目</w:t>
            </w:r>
          </w:p>
        </w:tc>
        <w:tc>
          <w:tcPr>
            <w:tcW w:w="6600" w:type="dxa"/>
            <w:gridSpan w:val="12"/>
            <w:vAlign w:val="center"/>
          </w:tcPr>
          <w:p w:rsidR="004D6AD9" w:rsidRDefault="00BC3B56" w:rsidP="00C753C3">
            <w:pPr>
              <w:ind w:firstLineChars="1300" w:firstLine="234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检验结果</w:t>
            </w:r>
          </w:p>
        </w:tc>
        <w:tc>
          <w:tcPr>
            <w:tcW w:w="576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判定</w:t>
            </w:r>
          </w:p>
        </w:tc>
      </w:tr>
      <w:tr w:rsidR="004D6AD9" w:rsidTr="00BC3B56">
        <w:trPr>
          <w:trHeight w:hRule="exact" w:val="373"/>
          <w:jc w:val="center"/>
        </w:trPr>
        <w:tc>
          <w:tcPr>
            <w:tcW w:w="2117" w:type="dxa"/>
            <w:gridSpan w:val="8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动力性</w:t>
            </w:r>
          </w:p>
        </w:tc>
        <w:tc>
          <w:tcPr>
            <w:tcW w:w="1128" w:type="dxa"/>
            <w:gridSpan w:val="4"/>
            <w:vAlign w:val="center"/>
          </w:tcPr>
          <w:p w:rsidR="004D6AD9" w:rsidRDefault="00BC3B56" w:rsidP="00C753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达标功率</w:t>
            </w:r>
          </w:p>
        </w:tc>
        <w:tc>
          <w:tcPr>
            <w:tcW w:w="1044" w:type="dxa"/>
            <w:gridSpan w:val="7"/>
            <w:vAlign w:val="center"/>
          </w:tcPr>
          <w:p w:rsidR="004D6AD9" w:rsidRDefault="00BC3B56" w:rsidP="00C753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额定车速</w:t>
            </w:r>
          </w:p>
        </w:tc>
        <w:tc>
          <w:tcPr>
            <w:tcW w:w="1080" w:type="dxa"/>
            <w:gridSpan w:val="8"/>
            <w:vAlign w:val="center"/>
          </w:tcPr>
          <w:p w:rsidR="004D6AD9" w:rsidRDefault="00BC3B56" w:rsidP="00C753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加载力</w:t>
            </w:r>
          </w:p>
        </w:tc>
        <w:tc>
          <w:tcPr>
            <w:tcW w:w="2544" w:type="dxa"/>
            <w:gridSpan w:val="12"/>
            <w:vAlign w:val="center"/>
          </w:tcPr>
          <w:p w:rsidR="004D6AD9" w:rsidRDefault="00BC3B56" w:rsidP="00C753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·稳定车速</w:t>
            </w:r>
          </w:p>
        </w:tc>
        <w:tc>
          <w:tcPr>
            <w:tcW w:w="653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</w:tc>
        <w:tc>
          <w:tcPr>
            <w:tcW w:w="636" w:type="dxa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前照灯</w:t>
            </w: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00" w:type="dxa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</w:tc>
        <w:tc>
          <w:tcPr>
            <w:tcW w:w="1032" w:type="dxa"/>
            <w:gridSpan w:val="2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灯高(mm)</w:t>
            </w:r>
          </w:p>
        </w:tc>
        <w:tc>
          <w:tcPr>
            <w:tcW w:w="780" w:type="dxa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远光光强（cd）</w:t>
            </w:r>
          </w:p>
        </w:tc>
        <w:tc>
          <w:tcPr>
            <w:tcW w:w="2160" w:type="dxa"/>
            <w:gridSpan w:val="4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远光偏移</w:t>
            </w:r>
          </w:p>
        </w:tc>
        <w:tc>
          <w:tcPr>
            <w:tcW w:w="2028" w:type="dxa"/>
            <w:gridSpan w:val="4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近光偏移</w:t>
            </w:r>
          </w:p>
        </w:tc>
        <w:tc>
          <w:tcPr>
            <w:tcW w:w="576" w:type="dxa"/>
            <w:vMerge w:val="restart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</w:tc>
      </w:tr>
      <w:tr w:rsidR="004D6AD9" w:rsidTr="00BC3B56">
        <w:trPr>
          <w:trHeight w:hRule="exact" w:val="405"/>
          <w:jc w:val="center"/>
        </w:trPr>
        <w:tc>
          <w:tcPr>
            <w:tcW w:w="2117" w:type="dxa"/>
            <w:gridSpan w:val="8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128" w:type="dxa"/>
            <w:gridSpan w:val="4"/>
            <w:vAlign w:val="center"/>
          </w:tcPr>
          <w:p w:rsidR="004D6AD9" w:rsidRDefault="00BC3B56" w:rsidP="00C753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   kw</w:t>
            </w:r>
          </w:p>
        </w:tc>
        <w:tc>
          <w:tcPr>
            <w:tcW w:w="1044" w:type="dxa"/>
            <w:gridSpan w:val="7"/>
            <w:vAlign w:val="center"/>
          </w:tcPr>
          <w:p w:rsidR="004D6AD9" w:rsidRDefault="00BC3B56" w:rsidP="00C753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   km/h</w:t>
            </w:r>
          </w:p>
        </w:tc>
        <w:tc>
          <w:tcPr>
            <w:tcW w:w="1080" w:type="dxa"/>
            <w:gridSpan w:val="8"/>
            <w:vAlign w:val="center"/>
          </w:tcPr>
          <w:p w:rsidR="004D6AD9" w:rsidRDefault="00BC3B56" w:rsidP="00C753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N</w:t>
            </w:r>
          </w:p>
        </w:tc>
        <w:tc>
          <w:tcPr>
            <w:tcW w:w="2544" w:type="dxa"/>
            <w:gridSpan w:val="12"/>
            <w:vAlign w:val="center"/>
          </w:tcPr>
          <w:p w:rsidR="004D6AD9" w:rsidRDefault="00BC3B56" w:rsidP="00C753C3">
            <w:pPr>
              <w:jc w:val="center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  km/h</w:t>
            </w:r>
          </w:p>
        </w:tc>
        <w:tc>
          <w:tcPr>
            <w:tcW w:w="653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00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032" w:type="dxa"/>
            <w:gridSpan w:val="2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远光/近光</w:t>
            </w:r>
          </w:p>
        </w:tc>
        <w:tc>
          <w:tcPr>
            <w:tcW w:w="780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160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垂直(H)水平(min/10m)</w:t>
            </w:r>
          </w:p>
        </w:tc>
        <w:tc>
          <w:tcPr>
            <w:tcW w:w="2028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垂直(H)水平(min/10m)</w:t>
            </w:r>
          </w:p>
        </w:tc>
        <w:tc>
          <w:tcPr>
            <w:tcW w:w="576" w:type="dxa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2117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燃料经济性</w:t>
            </w:r>
          </w:p>
        </w:tc>
        <w:tc>
          <w:tcPr>
            <w:tcW w:w="3396" w:type="dxa"/>
            <w:gridSpan w:val="20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等速百公里油耗限制： /      L/100km</w:t>
            </w:r>
          </w:p>
        </w:tc>
        <w:tc>
          <w:tcPr>
            <w:tcW w:w="2400" w:type="dxa"/>
            <w:gridSpan w:val="11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实测值：   L/100km</w:t>
            </w:r>
          </w:p>
        </w:tc>
        <w:tc>
          <w:tcPr>
            <w:tcW w:w="653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左外</w:t>
            </w:r>
          </w:p>
        </w:tc>
        <w:tc>
          <w:tcPr>
            <w:tcW w:w="1032" w:type="dxa"/>
            <w:gridSpan w:val="2"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76" w:type="dxa"/>
            <w:gridSpan w:val="3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1051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977" w:type="dxa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576" w:type="dxa"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 w:val="restart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制动性</w:t>
            </w:r>
          </w:p>
        </w:tc>
        <w:tc>
          <w:tcPr>
            <w:tcW w:w="408" w:type="dxa"/>
            <w:vMerge w:val="restart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台架检验</w:t>
            </w:r>
          </w:p>
        </w:tc>
        <w:tc>
          <w:tcPr>
            <w:tcW w:w="432" w:type="dxa"/>
            <w:gridSpan w:val="2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原始数据</w:t>
            </w:r>
          </w:p>
        </w:tc>
        <w:tc>
          <w:tcPr>
            <w:tcW w:w="900" w:type="dxa"/>
            <w:gridSpan w:val="4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车轴</w:t>
            </w:r>
          </w:p>
        </w:tc>
        <w:tc>
          <w:tcPr>
            <w:tcW w:w="1404" w:type="dxa"/>
            <w:gridSpan w:val="6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水平称重轮荷</w:t>
            </w:r>
          </w:p>
        </w:tc>
        <w:tc>
          <w:tcPr>
            <w:tcW w:w="938" w:type="dxa"/>
            <w:gridSpan w:val="6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复合台轴</w:t>
            </w: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荷(kg)</w:t>
            </w:r>
          </w:p>
        </w:tc>
        <w:tc>
          <w:tcPr>
            <w:tcW w:w="1162" w:type="dxa"/>
            <w:gridSpan w:val="9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动态轮荷</w:t>
            </w:r>
          </w:p>
        </w:tc>
        <w:tc>
          <w:tcPr>
            <w:tcW w:w="1176" w:type="dxa"/>
            <w:gridSpan w:val="7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行车制动力</w:t>
            </w:r>
          </w:p>
        </w:tc>
        <w:tc>
          <w:tcPr>
            <w:tcW w:w="1116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驻车制动力</w:t>
            </w:r>
          </w:p>
        </w:tc>
        <w:tc>
          <w:tcPr>
            <w:tcW w:w="653" w:type="dxa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</w:tc>
        <w:tc>
          <w:tcPr>
            <w:tcW w:w="636" w:type="dxa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左内</w:t>
            </w:r>
          </w:p>
        </w:tc>
        <w:tc>
          <w:tcPr>
            <w:tcW w:w="1032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80" w:type="dxa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876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1284" w:type="dxa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1051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977" w:type="dxa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576" w:type="dxa"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04" w:type="dxa"/>
            <w:gridSpan w:val="6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左/右（kg）</w:t>
            </w:r>
          </w:p>
        </w:tc>
        <w:tc>
          <w:tcPr>
            <w:tcW w:w="938" w:type="dxa"/>
            <w:gridSpan w:val="6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162" w:type="dxa"/>
            <w:gridSpan w:val="9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左/右（kg）</w:t>
            </w:r>
          </w:p>
        </w:tc>
        <w:tc>
          <w:tcPr>
            <w:tcW w:w="1176" w:type="dxa"/>
            <w:gridSpan w:val="7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左/右（kg）</w:t>
            </w:r>
          </w:p>
        </w:tc>
        <w:tc>
          <w:tcPr>
            <w:tcW w:w="1116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左/右（kg）</w:t>
            </w:r>
          </w:p>
        </w:tc>
        <w:tc>
          <w:tcPr>
            <w:tcW w:w="653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右内</w:t>
            </w:r>
          </w:p>
        </w:tc>
        <w:tc>
          <w:tcPr>
            <w:tcW w:w="1032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80" w:type="dxa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876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1284" w:type="dxa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1051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977" w:type="dxa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576" w:type="dxa"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一轴</w:t>
            </w:r>
          </w:p>
        </w:tc>
        <w:tc>
          <w:tcPr>
            <w:tcW w:w="720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684" w:type="dxa"/>
            <w:gridSpan w:val="4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938" w:type="dxa"/>
            <w:gridSpan w:val="6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454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08" w:type="dxa"/>
            <w:gridSpan w:val="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444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32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1116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653" w:type="dxa"/>
            <w:vMerge w:val="restart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36" w:type="dxa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00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右外</w:t>
            </w:r>
          </w:p>
        </w:tc>
        <w:tc>
          <w:tcPr>
            <w:tcW w:w="1032" w:type="dxa"/>
            <w:gridSpan w:val="2"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80" w:type="dxa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76" w:type="dxa"/>
            <w:gridSpan w:val="3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284" w:type="dxa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1051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977" w:type="dxa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576" w:type="dxa"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二轴</w:t>
            </w:r>
          </w:p>
        </w:tc>
        <w:tc>
          <w:tcPr>
            <w:tcW w:w="720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684" w:type="dxa"/>
            <w:gridSpan w:val="4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938" w:type="dxa"/>
            <w:gridSpan w:val="6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454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08" w:type="dxa"/>
            <w:gridSpan w:val="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444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32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1116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653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36" w:type="dxa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复检情况</w:t>
            </w:r>
          </w:p>
        </w:tc>
        <w:tc>
          <w:tcPr>
            <w:tcW w:w="7176" w:type="dxa"/>
            <w:gridSpan w:val="13"/>
            <w:vMerge w:val="restart"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403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三轴</w:t>
            </w:r>
          </w:p>
        </w:tc>
        <w:tc>
          <w:tcPr>
            <w:tcW w:w="720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684" w:type="dxa"/>
            <w:gridSpan w:val="4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938" w:type="dxa"/>
            <w:gridSpan w:val="6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454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08" w:type="dxa"/>
            <w:gridSpan w:val="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444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32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1116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653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四轴</w:t>
            </w:r>
          </w:p>
        </w:tc>
        <w:tc>
          <w:tcPr>
            <w:tcW w:w="720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684" w:type="dxa"/>
            <w:gridSpan w:val="4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938" w:type="dxa"/>
            <w:gridSpan w:val="6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454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08" w:type="dxa"/>
            <w:gridSpan w:val="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444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32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1116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653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36" w:type="dxa"/>
            <w:vMerge w:val="restart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制动</w:t>
            </w: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曲线</w:t>
            </w: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左轮</w:t>
            </w: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粗线</w:t>
            </w: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右轮</w:t>
            </w: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细线</w:t>
            </w:r>
          </w:p>
        </w:tc>
        <w:tc>
          <w:tcPr>
            <w:tcW w:w="7176" w:type="dxa"/>
            <w:gridSpan w:val="13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一轴                                                                    二轴</w:t>
            </w: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三轴                                                                    四轴</w:t>
            </w: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vMerge w:val="restart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数据处理</w:t>
            </w:r>
          </w:p>
        </w:tc>
        <w:tc>
          <w:tcPr>
            <w:tcW w:w="900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整车</w:t>
            </w:r>
          </w:p>
        </w:tc>
        <w:tc>
          <w:tcPr>
            <w:tcW w:w="1970" w:type="dxa"/>
            <w:gridSpan w:val="10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水平称重  —     kg</w:t>
            </w:r>
          </w:p>
        </w:tc>
        <w:tc>
          <w:tcPr>
            <w:tcW w:w="1834" w:type="dxa"/>
            <w:gridSpan w:val="1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整车制动率—   %</w:t>
            </w:r>
          </w:p>
        </w:tc>
        <w:tc>
          <w:tcPr>
            <w:tcW w:w="1992" w:type="dxa"/>
            <w:gridSpan w:val="7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驻车制动率—   %</w:t>
            </w:r>
          </w:p>
        </w:tc>
        <w:tc>
          <w:tcPr>
            <w:tcW w:w="653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○</w:t>
            </w: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</w:tc>
        <w:tc>
          <w:tcPr>
            <w:tcW w:w="1526" w:type="dxa"/>
            <w:gridSpan w:val="7"/>
            <w:vMerge w:val="restart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轴制动率(%)</w:t>
            </w:r>
          </w:p>
        </w:tc>
        <w:tc>
          <w:tcPr>
            <w:tcW w:w="1582" w:type="dxa"/>
            <w:gridSpan w:val="11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制动不平衡率(%)</w:t>
            </w:r>
          </w:p>
        </w:tc>
        <w:tc>
          <w:tcPr>
            <w:tcW w:w="1404" w:type="dxa"/>
            <w:gridSpan w:val="9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过程差最大点</w:t>
            </w:r>
          </w:p>
        </w:tc>
        <w:tc>
          <w:tcPr>
            <w:tcW w:w="1284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车轮阻滞率</w:t>
            </w:r>
          </w:p>
        </w:tc>
        <w:tc>
          <w:tcPr>
            <w:tcW w:w="653" w:type="dxa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26" w:type="dxa"/>
            <w:gridSpan w:val="7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82" w:type="dxa"/>
            <w:gridSpan w:val="11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04" w:type="dxa"/>
            <w:gridSpan w:val="9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左/右(10N)</w:t>
            </w:r>
          </w:p>
        </w:tc>
        <w:tc>
          <w:tcPr>
            <w:tcW w:w="1284" w:type="dxa"/>
            <w:gridSpan w:val="4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左/右(%)</w:t>
            </w:r>
          </w:p>
        </w:tc>
        <w:tc>
          <w:tcPr>
            <w:tcW w:w="653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一轴</w:t>
            </w:r>
          </w:p>
        </w:tc>
        <w:tc>
          <w:tcPr>
            <w:tcW w:w="1526" w:type="dxa"/>
            <w:gridSpan w:val="7"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82" w:type="dxa"/>
            <w:gridSpan w:val="11"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96" w:type="dxa"/>
            <w:gridSpan w:val="6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08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44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540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653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二轴</w:t>
            </w:r>
          </w:p>
        </w:tc>
        <w:tc>
          <w:tcPr>
            <w:tcW w:w="1526" w:type="dxa"/>
            <w:gridSpan w:val="7"/>
            <w:vAlign w:val="center"/>
          </w:tcPr>
          <w:p w:rsidR="004D6AD9" w:rsidRDefault="004D6AD9" w:rsidP="00C753C3">
            <w:pPr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582" w:type="dxa"/>
            <w:gridSpan w:val="11"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96" w:type="dxa"/>
            <w:gridSpan w:val="6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08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44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540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653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三轴</w:t>
            </w:r>
          </w:p>
        </w:tc>
        <w:tc>
          <w:tcPr>
            <w:tcW w:w="1526" w:type="dxa"/>
            <w:gridSpan w:val="7"/>
            <w:vAlign w:val="center"/>
          </w:tcPr>
          <w:p w:rsidR="004D6AD9" w:rsidRDefault="00BC3B56" w:rsidP="00C753C3">
            <w:pPr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1582" w:type="dxa"/>
            <w:gridSpan w:val="11"/>
            <w:vAlign w:val="center"/>
          </w:tcPr>
          <w:p w:rsidR="004D6AD9" w:rsidRDefault="00BC3B56" w:rsidP="00C753C3">
            <w:pPr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696" w:type="dxa"/>
            <w:gridSpan w:val="6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08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44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540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653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32" w:type="dxa"/>
            <w:gridSpan w:val="2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900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四轴</w:t>
            </w:r>
          </w:p>
        </w:tc>
        <w:tc>
          <w:tcPr>
            <w:tcW w:w="1526" w:type="dxa"/>
            <w:gridSpan w:val="7"/>
            <w:vAlign w:val="center"/>
          </w:tcPr>
          <w:p w:rsidR="004D6AD9" w:rsidRDefault="00BC3B56" w:rsidP="00C753C3">
            <w:pPr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1582" w:type="dxa"/>
            <w:gridSpan w:val="11"/>
            <w:vAlign w:val="center"/>
          </w:tcPr>
          <w:p w:rsidR="004D6AD9" w:rsidRDefault="00BC3B56" w:rsidP="00C753C3">
            <w:pPr>
              <w:ind w:firstLineChars="200" w:firstLine="36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696" w:type="dxa"/>
            <w:gridSpan w:val="6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08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744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540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653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 w:val="restart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路试</w:t>
            </w:r>
          </w:p>
        </w:tc>
        <w:tc>
          <w:tcPr>
            <w:tcW w:w="1332" w:type="dxa"/>
            <w:gridSpan w:val="6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行车制动</w:t>
            </w:r>
          </w:p>
        </w:tc>
        <w:tc>
          <w:tcPr>
            <w:tcW w:w="1872" w:type="dxa"/>
            <w:gridSpan w:val="9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初速度：     km/h</w:t>
            </w:r>
          </w:p>
        </w:tc>
        <w:tc>
          <w:tcPr>
            <w:tcW w:w="1932" w:type="dxa"/>
            <w:gridSpan w:val="1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试车道宽度：    m</w:t>
            </w:r>
          </w:p>
        </w:tc>
        <w:tc>
          <w:tcPr>
            <w:tcW w:w="1992" w:type="dxa"/>
            <w:gridSpan w:val="7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制动距离：       m</w:t>
            </w:r>
          </w:p>
        </w:tc>
        <w:tc>
          <w:tcPr>
            <w:tcW w:w="653" w:type="dxa"/>
            <w:vMerge w:val="restart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32" w:type="dxa"/>
            <w:gridSpan w:val="6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872" w:type="dxa"/>
            <w:gridSpan w:val="9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MFDD:        m/s2</w:t>
            </w:r>
          </w:p>
        </w:tc>
        <w:tc>
          <w:tcPr>
            <w:tcW w:w="1932" w:type="dxa"/>
            <w:gridSpan w:val="1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制动稳定性：    </w:t>
            </w:r>
          </w:p>
        </w:tc>
        <w:tc>
          <w:tcPr>
            <w:tcW w:w="1992" w:type="dxa"/>
            <w:gridSpan w:val="7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制动协调时间：   s</w:t>
            </w:r>
          </w:p>
        </w:tc>
        <w:tc>
          <w:tcPr>
            <w:tcW w:w="653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32" w:type="dxa"/>
            <w:gridSpan w:val="6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驻车制动</w:t>
            </w:r>
          </w:p>
        </w:tc>
        <w:tc>
          <w:tcPr>
            <w:tcW w:w="1872" w:type="dxa"/>
            <w:gridSpan w:val="9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驻车坡道：       %</w:t>
            </w:r>
          </w:p>
        </w:tc>
        <w:tc>
          <w:tcPr>
            <w:tcW w:w="3924" w:type="dxa"/>
            <w:gridSpan w:val="22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不少于5min的驻车情况</w:t>
            </w:r>
          </w:p>
        </w:tc>
        <w:tc>
          <w:tcPr>
            <w:tcW w:w="653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408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332" w:type="dxa"/>
            <w:gridSpan w:val="6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2709" w:type="dxa"/>
            <w:gridSpan w:val="1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理论牵引力：             N</w:t>
            </w:r>
          </w:p>
        </w:tc>
        <w:tc>
          <w:tcPr>
            <w:tcW w:w="3087" w:type="dxa"/>
            <w:gridSpan w:val="16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实际牵引力：               N</w:t>
            </w:r>
          </w:p>
        </w:tc>
        <w:tc>
          <w:tcPr>
            <w:tcW w:w="653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排放性</w:t>
            </w:r>
          </w:p>
        </w:tc>
        <w:tc>
          <w:tcPr>
            <w:tcW w:w="840" w:type="dxa"/>
            <w:gridSpan w:val="3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点燃式</w:t>
            </w: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发动机</w:t>
            </w:r>
          </w:p>
        </w:tc>
        <w:tc>
          <w:tcPr>
            <w:tcW w:w="2028" w:type="dxa"/>
            <w:gridSpan w:val="8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高怠速</w:t>
            </w:r>
          </w:p>
        </w:tc>
        <w:tc>
          <w:tcPr>
            <w:tcW w:w="1431" w:type="dxa"/>
            <w:gridSpan w:val="9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怠速</w:t>
            </w:r>
          </w:p>
        </w:tc>
        <w:tc>
          <w:tcPr>
            <w:tcW w:w="1641" w:type="dxa"/>
            <w:gridSpan w:val="1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5025稳定工况</w:t>
            </w:r>
          </w:p>
        </w:tc>
        <w:tc>
          <w:tcPr>
            <w:tcW w:w="1596" w:type="dxa"/>
            <w:gridSpan w:val="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2540稳态工况</w:t>
            </w:r>
          </w:p>
        </w:tc>
        <w:tc>
          <w:tcPr>
            <w:tcW w:w="653" w:type="dxa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40" w:type="dxa"/>
            <w:gridSpan w:val="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CO/%</w:t>
            </w:r>
          </w:p>
        </w:tc>
        <w:tc>
          <w:tcPr>
            <w:tcW w:w="804" w:type="dxa"/>
            <w:gridSpan w:val="2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HC/10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516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λ</w:t>
            </w:r>
          </w:p>
        </w:tc>
        <w:tc>
          <w:tcPr>
            <w:tcW w:w="660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CO/%</w:t>
            </w:r>
          </w:p>
        </w:tc>
        <w:tc>
          <w:tcPr>
            <w:tcW w:w="771" w:type="dxa"/>
            <w:gridSpan w:val="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HC/10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perscript"/>
              </w:rPr>
              <w:t>-6</w:t>
            </w:r>
          </w:p>
        </w:tc>
        <w:tc>
          <w:tcPr>
            <w:tcW w:w="1641" w:type="dxa"/>
            <w:gridSpan w:val="13"/>
            <w:vAlign w:val="center"/>
          </w:tcPr>
          <w:p w:rsidR="004D6AD9" w:rsidRDefault="00BC3B56" w:rsidP="00C753C3">
            <w:pPr>
              <w:ind w:firstLineChars="300" w:firstLine="54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1596" w:type="dxa"/>
            <w:gridSpan w:val="5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—</w:t>
            </w:r>
          </w:p>
        </w:tc>
        <w:tc>
          <w:tcPr>
            <w:tcW w:w="653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36" w:type="dxa"/>
            <w:vMerge w:val="restart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检验</w:t>
            </w: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工位</w:t>
            </w:r>
          </w:p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照片</w:t>
            </w:r>
          </w:p>
        </w:tc>
        <w:tc>
          <w:tcPr>
            <w:tcW w:w="7176" w:type="dxa"/>
            <w:gridSpan w:val="13"/>
            <w:vMerge w:val="restart"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840" w:type="dxa"/>
            <w:gridSpan w:val="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08" w:type="dxa"/>
            <w:gridSpan w:val="3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804" w:type="dxa"/>
            <w:gridSpan w:val="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516" w:type="dxa"/>
            <w:gridSpan w:val="3"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60" w:type="dxa"/>
            <w:gridSpan w:val="4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71" w:type="dxa"/>
            <w:gridSpan w:val="5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641" w:type="dxa"/>
            <w:gridSpan w:val="13"/>
            <w:vAlign w:val="center"/>
          </w:tcPr>
          <w:p w:rsidR="004D6AD9" w:rsidRDefault="00BC3B56" w:rsidP="00C753C3">
            <w:pPr>
              <w:ind w:firstLineChars="300" w:firstLine="54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—</w:t>
            </w:r>
          </w:p>
        </w:tc>
        <w:tc>
          <w:tcPr>
            <w:tcW w:w="1596" w:type="dxa"/>
            <w:gridSpan w:val="5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—</w:t>
            </w:r>
          </w:p>
        </w:tc>
        <w:tc>
          <w:tcPr>
            <w:tcW w:w="653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○</w:t>
            </w: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377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1416" w:type="dxa"/>
            <w:gridSpan w:val="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压燃式发动机</w:t>
            </w:r>
          </w:p>
        </w:tc>
        <w:tc>
          <w:tcPr>
            <w:tcW w:w="1596" w:type="dxa"/>
            <w:gridSpan w:val="7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光吸收系数(m</w:t>
            </w:r>
            <w:r>
              <w:rPr>
                <w:rFonts w:ascii="宋体" w:eastAsia="宋体" w:hAnsi="宋体" w:cs="宋体" w:hint="eastAsia"/>
                <w:sz w:val="18"/>
                <w:szCs w:val="18"/>
                <w:vertAlign w:val="superscript"/>
              </w:rPr>
              <w:t>-1</w:t>
            </w:r>
            <w:r>
              <w:rPr>
                <w:rFonts w:ascii="宋体" w:eastAsia="宋体" w:hAnsi="宋体" w:cs="宋体" w:hint="eastAsia"/>
                <w:sz w:val="18"/>
                <w:szCs w:val="18"/>
              </w:rPr>
              <w:t>)</w:t>
            </w:r>
          </w:p>
        </w:tc>
        <w:tc>
          <w:tcPr>
            <w:tcW w:w="698" w:type="dxa"/>
            <w:gridSpan w:val="5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1；—</w:t>
            </w:r>
          </w:p>
        </w:tc>
        <w:tc>
          <w:tcPr>
            <w:tcW w:w="589" w:type="dxa"/>
            <w:gridSpan w:val="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2：—</w:t>
            </w:r>
          </w:p>
        </w:tc>
        <w:tc>
          <w:tcPr>
            <w:tcW w:w="945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3： —</w:t>
            </w:r>
          </w:p>
        </w:tc>
        <w:tc>
          <w:tcPr>
            <w:tcW w:w="2292" w:type="dxa"/>
            <w:gridSpan w:val="10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平均：   —</w:t>
            </w:r>
          </w:p>
        </w:tc>
        <w:tc>
          <w:tcPr>
            <w:tcW w:w="653" w:type="dxa"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1169" w:type="dxa"/>
            <w:gridSpan w:val="3"/>
            <w:vMerge w:val="restart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悬架</w:t>
            </w:r>
          </w:p>
        </w:tc>
        <w:tc>
          <w:tcPr>
            <w:tcW w:w="756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前轴</w:t>
            </w:r>
          </w:p>
        </w:tc>
        <w:tc>
          <w:tcPr>
            <w:tcW w:w="2162" w:type="dxa"/>
            <w:gridSpan w:val="11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左吸收率：  23%</w:t>
            </w:r>
          </w:p>
        </w:tc>
        <w:tc>
          <w:tcPr>
            <w:tcW w:w="1758" w:type="dxa"/>
            <w:gridSpan w:val="1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右吸收率：  23%</w:t>
            </w:r>
          </w:p>
        </w:tc>
        <w:tc>
          <w:tcPr>
            <w:tcW w:w="2068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左右差：  16%</w:t>
            </w:r>
          </w:p>
        </w:tc>
        <w:tc>
          <w:tcPr>
            <w:tcW w:w="653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×</w:t>
            </w: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1169" w:type="dxa"/>
            <w:gridSpan w:val="3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56" w:type="dxa"/>
            <w:gridSpan w:val="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后轴</w:t>
            </w:r>
          </w:p>
        </w:tc>
        <w:tc>
          <w:tcPr>
            <w:tcW w:w="2162" w:type="dxa"/>
            <w:gridSpan w:val="11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左吸收率：  23%</w:t>
            </w:r>
          </w:p>
        </w:tc>
        <w:tc>
          <w:tcPr>
            <w:tcW w:w="1758" w:type="dxa"/>
            <w:gridSpan w:val="13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右吸收率：  23%</w:t>
            </w:r>
          </w:p>
        </w:tc>
        <w:tc>
          <w:tcPr>
            <w:tcW w:w="2068" w:type="dxa"/>
            <w:gridSpan w:val="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左右差：  19%</w:t>
            </w:r>
          </w:p>
        </w:tc>
        <w:tc>
          <w:tcPr>
            <w:tcW w:w="653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×</w:t>
            </w: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1925" w:type="dxa"/>
            <w:gridSpan w:val="7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车速表</w:t>
            </w:r>
          </w:p>
        </w:tc>
        <w:tc>
          <w:tcPr>
            <w:tcW w:w="5988" w:type="dxa"/>
            <w:gridSpan w:val="32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车速表指示车速：   40km/h      实际车速：    —   km/h</w:t>
            </w:r>
          </w:p>
        </w:tc>
        <w:tc>
          <w:tcPr>
            <w:tcW w:w="653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○</w:t>
            </w: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1925" w:type="dxa"/>
            <w:gridSpan w:val="7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侧滑量</w:t>
            </w:r>
          </w:p>
        </w:tc>
        <w:tc>
          <w:tcPr>
            <w:tcW w:w="3048" w:type="dxa"/>
            <w:gridSpan w:val="18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第一转向轮：—     m/km</w:t>
            </w:r>
          </w:p>
        </w:tc>
        <w:tc>
          <w:tcPr>
            <w:tcW w:w="2940" w:type="dxa"/>
            <w:gridSpan w:val="14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第二转向轮：         m/km</w:t>
            </w:r>
          </w:p>
        </w:tc>
        <w:tc>
          <w:tcPr>
            <w:tcW w:w="653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  <w:tr w:rsidR="004D6AD9" w:rsidTr="00C753C3">
        <w:trPr>
          <w:trHeight w:hRule="exact" w:val="255"/>
          <w:jc w:val="center"/>
        </w:trPr>
        <w:tc>
          <w:tcPr>
            <w:tcW w:w="1925" w:type="dxa"/>
            <w:gridSpan w:val="7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喇叭</w:t>
            </w:r>
          </w:p>
        </w:tc>
        <w:tc>
          <w:tcPr>
            <w:tcW w:w="5988" w:type="dxa"/>
            <w:gridSpan w:val="32"/>
            <w:vAlign w:val="center"/>
          </w:tcPr>
          <w:p w:rsidR="004D6AD9" w:rsidRDefault="00BC3B56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 xml:space="preserve">                    声压级：    —         db(A)</w:t>
            </w:r>
          </w:p>
        </w:tc>
        <w:tc>
          <w:tcPr>
            <w:tcW w:w="653" w:type="dxa"/>
            <w:vAlign w:val="center"/>
          </w:tcPr>
          <w:p w:rsidR="004D6AD9" w:rsidRDefault="00BC3B56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  <w:r>
              <w:rPr>
                <w:rFonts w:ascii="宋体" w:eastAsia="宋体" w:hAnsi="宋体" w:cs="宋体" w:hint="eastAsia"/>
                <w:sz w:val="18"/>
                <w:szCs w:val="18"/>
              </w:rPr>
              <w:t>/</w:t>
            </w:r>
          </w:p>
        </w:tc>
        <w:tc>
          <w:tcPr>
            <w:tcW w:w="636" w:type="dxa"/>
            <w:vMerge/>
            <w:vAlign w:val="center"/>
          </w:tcPr>
          <w:p w:rsidR="004D6AD9" w:rsidRDefault="004D6AD9" w:rsidP="00C753C3">
            <w:pPr>
              <w:rPr>
                <w:rFonts w:ascii="宋体" w:eastAsia="宋体" w:hAnsi="宋体" w:cs="宋体"/>
                <w:sz w:val="18"/>
                <w:szCs w:val="18"/>
              </w:rPr>
            </w:pPr>
          </w:p>
        </w:tc>
        <w:tc>
          <w:tcPr>
            <w:tcW w:w="7176" w:type="dxa"/>
            <w:gridSpan w:val="13"/>
            <w:vMerge/>
            <w:vAlign w:val="center"/>
          </w:tcPr>
          <w:p w:rsidR="004D6AD9" w:rsidRDefault="004D6AD9" w:rsidP="00C753C3">
            <w:pPr>
              <w:ind w:firstLineChars="100" w:firstLine="180"/>
              <w:rPr>
                <w:rFonts w:ascii="宋体" w:eastAsia="宋体" w:hAnsi="宋体" w:cs="宋体"/>
                <w:sz w:val="18"/>
                <w:szCs w:val="18"/>
              </w:rPr>
            </w:pPr>
          </w:p>
        </w:tc>
      </w:tr>
    </w:tbl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sz w:val="24"/>
        </w:rPr>
      </w:pPr>
    </w:p>
    <w:p w:rsidR="004D6AD9" w:rsidRDefault="004D6AD9">
      <w:pPr>
        <w:rPr>
          <w:rFonts w:ascii="宋体" w:eastAsia="宋体" w:hAnsi="宋体" w:cs="宋体"/>
          <w:sz w:val="18"/>
          <w:szCs w:val="18"/>
        </w:rPr>
      </w:pPr>
    </w:p>
    <w:p w:rsidR="004D6AD9" w:rsidRDefault="00BC3B56">
      <w:pPr>
        <w:ind w:leftChars="850" w:left="1965" w:hangingChars="100" w:hanging="180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 xml:space="preserve">                   </w:t>
      </w:r>
    </w:p>
    <w:p w:rsidR="004D6AD9" w:rsidRDefault="00BC3B56" w:rsidP="00A045A2">
      <w:pPr>
        <w:ind w:leftChars="906" w:left="2083" w:hangingChars="100" w:hanging="180"/>
        <w:rPr>
          <w:rFonts w:ascii="宋体" w:eastAsia="宋体" w:hAnsi="宋体" w:cs="宋体"/>
          <w:sz w:val="18"/>
          <w:szCs w:val="18"/>
        </w:rPr>
      </w:pPr>
      <w:bookmarkStart w:id="0" w:name="_GoBack"/>
      <w:r>
        <w:rPr>
          <w:rFonts w:ascii="宋体" w:eastAsia="宋体" w:hAnsi="宋体" w:cs="宋体" w:hint="eastAsia"/>
          <w:sz w:val="18"/>
          <w:szCs w:val="18"/>
        </w:rPr>
        <w:t>登录员： 孙大国  引车员：   上方检验员：陈建华    下方检测员：孙大国  排放检验员：胡志明  环境温度（</w:t>
      </w:r>
      <w:r>
        <w:rPr>
          <w:rFonts w:ascii="宋体" w:eastAsia="宋体" w:hAnsi="宋体" w:cs="宋体" w:hint="eastAsia"/>
          <w:sz w:val="18"/>
          <w:szCs w:val="18"/>
          <w:vertAlign w:val="superscript"/>
        </w:rPr>
        <w:t>。</w:t>
      </w:r>
      <w:r>
        <w:rPr>
          <w:rFonts w:ascii="宋体" w:eastAsia="宋体" w:hAnsi="宋体" w:cs="宋体" w:hint="eastAsia"/>
          <w:sz w:val="18"/>
          <w:szCs w:val="18"/>
        </w:rPr>
        <w:t xml:space="preserve">C）：14.3         相对湿度(%):  57.9             大气压力(KPa): 101.9 </w:t>
      </w:r>
    </w:p>
    <w:p w:rsidR="004D6AD9" w:rsidRDefault="00BC3B56" w:rsidP="00A045A2">
      <w:pPr>
        <w:tabs>
          <w:tab w:val="left" w:pos="3547"/>
        </w:tabs>
        <w:ind w:leftChars="56" w:left="118" w:firstLineChars="1000" w:firstLine="180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备注:“●”技术等级检验时为分级项，“■ ”为一般项，不符合要求时建议维护，“△ ”表示不参与评判，“○”表示合格，“×”表示不合格。</w:t>
      </w:r>
    </w:p>
    <w:p w:rsidR="004D6AD9" w:rsidRDefault="00BC3B56" w:rsidP="00A045A2">
      <w:pPr>
        <w:tabs>
          <w:tab w:val="left" w:pos="3547"/>
        </w:tabs>
        <w:ind w:leftChars="56" w:left="118" w:firstLineChars="1000" w:firstLine="1800"/>
        <w:jc w:val="left"/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单位名称:盐城瑞宏机动车辆检测有限公司 地址：盐城市亭湖区环保产业园庆丰村庆南一路2号 电话：0515-88480099</w:t>
      </w:r>
      <w:bookmarkEnd w:id="0"/>
    </w:p>
    <w:sectPr w:rsidR="004D6AD9">
      <w:pgSz w:w="20409" w:h="14740" w:orient="landscape"/>
      <w:pgMar w:top="0" w:right="0" w:bottom="0" w:left="0" w:header="851" w:footer="992" w:gutter="0"/>
      <w:cols w:space="0"/>
      <w:docGrid w:type="lines" w:linePitch="3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05EA" w:rsidRDefault="001E05EA" w:rsidP="00A045A2">
      <w:r>
        <w:separator/>
      </w:r>
    </w:p>
  </w:endnote>
  <w:endnote w:type="continuationSeparator" w:id="0">
    <w:p w:rsidR="001E05EA" w:rsidRDefault="001E05EA" w:rsidP="00A04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05EA" w:rsidRDefault="001E05EA" w:rsidP="00A045A2">
      <w:r>
        <w:separator/>
      </w:r>
    </w:p>
  </w:footnote>
  <w:footnote w:type="continuationSeparator" w:id="0">
    <w:p w:rsidR="001E05EA" w:rsidRDefault="001E05EA" w:rsidP="00A045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attachedTemplate r:id="rId1"/>
  <w:defaultTabStop w:val="420"/>
  <w:drawingGridVerticalSpacing w:val="16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FF82A44"/>
    <w:rsid w:val="001E05EA"/>
    <w:rsid w:val="004D6AD9"/>
    <w:rsid w:val="00656DBC"/>
    <w:rsid w:val="00A00B1D"/>
    <w:rsid w:val="00A045A2"/>
    <w:rsid w:val="00BC3B56"/>
    <w:rsid w:val="00C753C3"/>
    <w:rsid w:val="01A42796"/>
    <w:rsid w:val="01F16051"/>
    <w:rsid w:val="01FA551D"/>
    <w:rsid w:val="02322476"/>
    <w:rsid w:val="023C48BB"/>
    <w:rsid w:val="027B286C"/>
    <w:rsid w:val="03A314AC"/>
    <w:rsid w:val="03AD3C57"/>
    <w:rsid w:val="03BD0AE2"/>
    <w:rsid w:val="048703AC"/>
    <w:rsid w:val="05AE516F"/>
    <w:rsid w:val="074D381F"/>
    <w:rsid w:val="0768744D"/>
    <w:rsid w:val="078953EA"/>
    <w:rsid w:val="07FF078E"/>
    <w:rsid w:val="083E6759"/>
    <w:rsid w:val="08683C98"/>
    <w:rsid w:val="09943A27"/>
    <w:rsid w:val="09D90F3E"/>
    <w:rsid w:val="0A160F4A"/>
    <w:rsid w:val="0A517714"/>
    <w:rsid w:val="0A674E4F"/>
    <w:rsid w:val="0A727026"/>
    <w:rsid w:val="0A7E781D"/>
    <w:rsid w:val="0BA47F3A"/>
    <w:rsid w:val="0BFE5C2E"/>
    <w:rsid w:val="0C1B1A8F"/>
    <w:rsid w:val="0C4F27B6"/>
    <w:rsid w:val="0C7B6C8C"/>
    <w:rsid w:val="0D51102E"/>
    <w:rsid w:val="0D792324"/>
    <w:rsid w:val="0E6472D0"/>
    <w:rsid w:val="0E9C1811"/>
    <w:rsid w:val="0F0513AF"/>
    <w:rsid w:val="0F437690"/>
    <w:rsid w:val="0FDD041F"/>
    <w:rsid w:val="1011710A"/>
    <w:rsid w:val="11C24954"/>
    <w:rsid w:val="129918DA"/>
    <w:rsid w:val="14A83708"/>
    <w:rsid w:val="14AC1EDD"/>
    <w:rsid w:val="14F960FC"/>
    <w:rsid w:val="151E771F"/>
    <w:rsid w:val="15BD6A93"/>
    <w:rsid w:val="1600345C"/>
    <w:rsid w:val="162A4345"/>
    <w:rsid w:val="16B85468"/>
    <w:rsid w:val="16D53A00"/>
    <w:rsid w:val="1858294D"/>
    <w:rsid w:val="18833303"/>
    <w:rsid w:val="18AE3508"/>
    <w:rsid w:val="18D40652"/>
    <w:rsid w:val="18D877BF"/>
    <w:rsid w:val="18F157D7"/>
    <w:rsid w:val="195F68D2"/>
    <w:rsid w:val="19B85038"/>
    <w:rsid w:val="19DE3DFE"/>
    <w:rsid w:val="19EA001E"/>
    <w:rsid w:val="1A752830"/>
    <w:rsid w:val="1AEF033C"/>
    <w:rsid w:val="1C170E7A"/>
    <w:rsid w:val="1D3E679B"/>
    <w:rsid w:val="1DE35861"/>
    <w:rsid w:val="1DED26C6"/>
    <w:rsid w:val="1E096409"/>
    <w:rsid w:val="1E59668C"/>
    <w:rsid w:val="1E644946"/>
    <w:rsid w:val="1E656F1E"/>
    <w:rsid w:val="1FA42593"/>
    <w:rsid w:val="20193731"/>
    <w:rsid w:val="20B26E9F"/>
    <w:rsid w:val="212219D4"/>
    <w:rsid w:val="212415A3"/>
    <w:rsid w:val="2140057B"/>
    <w:rsid w:val="2147302A"/>
    <w:rsid w:val="21966B72"/>
    <w:rsid w:val="21B319B9"/>
    <w:rsid w:val="21F3280C"/>
    <w:rsid w:val="22D719F1"/>
    <w:rsid w:val="23135971"/>
    <w:rsid w:val="23754F3E"/>
    <w:rsid w:val="24216033"/>
    <w:rsid w:val="24B45CF9"/>
    <w:rsid w:val="25266035"/>
    <w:rsid w:val="254603F2"/>
    <w:rsid w:val="2549542A"/>
    <w:rsid w:val="257320E5"/>
    <w:rsid w:val="262242C6"/>
    <w:rsid w:val="26B51C48"/>
    <w:rsid w:val="270E0E80"/>
    <w:rsid w:val="28383878"/>
    <w:rsid w:val="28946523"/>
    <w:rsid w:val="29820D0D"/>
    <w:rsid w:val="29874D52"/>
    <w:rsid w:val="298C748E"/>
    <w:rsid w:val="29E0639C"/>
    <w:rsid w:val="29FC3577"/>
    <w:rsid w:val="2A0768D4"/>
    <w:rsid w:val="2A627447"/>
    <w:rsid w:val="2A7862BF"/>
    <w:rsid w:val="2A9E3244"/>
    <w:rsid w:val="2AB53150"/>
    <w:rsid w:val="2ADD1B30"/>
    <w:rsid w:val="2AEB5773"/>
    <w:rsid w:val="2C0C35B6"/>
    <w:rsid w:val="2C50167C"/>
    <w:rsid w:val="2C803899"/>
    <w:rsid w:val="2D17561B"/>
    <w:rsid w:val="2D8D7570"/>
    <w:rsid w:val="2E270210"/>
    <w:rsid w:val="2E5C3380"/>
    <w:rsid w:val="2EE60606"/>
    <w:rsid w:val="2F5F15E8"/>
    <w:rsid w:val="2FF82A44"/>
    <w:rsid w:val="30591ADA"/>
    <w:rsid w:val="31377437"/>
    <w:rsid w:val="31EE4A43"/>
    <w:rsid w:val="32A1382B"/>
    <w:rsid w:val="33661E75"/>
    <w:rsid w:val="33736F88"/>
    <w:rsid w:val="33DF29AF"/>
    <w:rsid w:val="346E0C38"/>
    <w:rsid w:val="3520066A"/>
    <w:rsid w:val="360E30E9"/>
    <w:rsid w:val="36870089"/>
    <w:rsid w:val="36C75D31"/>
    <w:rsid w:val="36E7590A"/>
    <w:rsid w:val="3738649F"/>
    <w:rsid w:val="37480FD4"/>
    <w:rsid w:val="37511F4C"/>
    <w:rsid w:val="37F761BE"/>
    <w:rsid w:val="389C4C5F"/>
    <w:rsid w:val="38B82515"/>
    <w:rsid w:val="39080778"/>
    <w:rsid w:val="399469DA"/>
    <w:rsid w:val="39985935"/>
    <w:rsid w:val="3A697E39"/>
    <w:rsid w:val="3A9850AD"/>
    <w:rsid w:val="3B1036C1"/>
    <w:rsid w:val="3B1E0380"/>
    <w:rsid w:val="3BB25197"/>
    <w:rsid w:val="3C0039A8"/>
    <w:rsid w:val="3C707A3E"/>
    <w:rsid w:val="3C821733"/>
    <w:rsid w:val="3CAF59D0"/>
    <w:rsid w:val="3CB06816"/>
    <w:rsid w:val="3DBD2167"/>
    <w:rsid w:val="3E1C2F9F"/>
    <w:rsid w:val="3E6F6576"/>
    <w:rsid w:val="3E7374E4"/>
    <w:rsid w:val="3EA03425"/>
    <w:rsid w:val="3EA63B28"/>
    <w:rsid w:val="3F796F01"/>
    <w:rsid w:val="40AB2A9C"/>
    <w:rsid w:val="40E77CFD"/>
    <w:rsid w:val="417135D5"/>
    <w:rsid w:val="41E357A4"/>
    <w:rsid w:val="41FD4AD7"/>
    <w:rsid w:val="437D1653"/>
    <w:rsid w:val="44363330"/>
    <w:rsid w:val="44512474"/>
    <w:rsid w:val="44C12B49"/>
    <w:rsid w:val="45354D17"/>
    <w:rsid w:val="456B1B4F"/>
    <w:rsid w:val="45D74F55"/>
    <w:rsid w:val="473B7975"/>
    <w:rsid w:val="487A53F3"/>
    <w:rsid w:val="48D77E79"/>
    <w:rsid w:val="4A24125D"/>
    <w:rsid w:val="4A312614"/>
    <w:rsid w:val="4A6B74CC"/>
    <w:rsid w:val="4A757D16"/>
    <w:rsid w:val="4AB2038F"/>
    <w:rsid w:val="4AF517B5"/>
    <w:rsid w:val="4B206671"/>
    <w:rsid w:val="4CB95C75"/>
    <w:rsid w:val="4CD862F2"/>
    <w:rsid w:val="4CE2499F"/>
    <w:rsid w:val="4D1F7417"/>
    <w:rsid w:val="4D482564"/>
    <w:rsid w:val="4E757640"/>
    <w:rsid w:val="4E9E2DAB"/>
    <w:rsid w:val="4ED21922"/>
    <w:rsid w:val="4EEF26DF"/>
    <w:rsid w:val="4F1E1E90"/>
    <w:rsid w:val="4F39470B"/>
    <w:rsid w:val="4F6763C3"/>
    <w:rsid w:val="5098754D"/>
    <w:rsid w:val="50D46521"/>
    <w:rsid w:val="516D043D"/>
    <w:rsid w:val="516E7680"/>
    <w:rsid w:val="536F11E5"/>
    <w:rsid w:val="54232CC1"/>
    <w:rsid w:val="546E581A"/>
    <w:rsid w:val="54F91F98"/>
    <w:rsid w:val="55562F28"/>
    <w:rsid w:val="555E019F"/>
    <w:rsid w:val="566F5629"/>
    <w:rsid w:val="567F3190"/>
    <w:rsid w:val="56C35ADC"/>
    <w:rsid w:val="573E5691"/>
    <w:rsid w:val="58017C93"/>
    <w:rsid w:val="588545E5"/>
    <w:rsid w:val="59FD29FA"/>
    <w:rsid w:val="5AAB2CEE"/>
    <w:rsid w:val="5B6A3B71"/>
    <w:rsid w:val="5BF3624B"/>
    <w:rsid w:val="5BF7597F"/>
    <w:rsid w:val="5C12485E"/>
    <w:rsid w:val="5C382685"/>
    <w:rsid w:val="5C73225B"/>
    <w:rsid w:val="5CA065D6"/>
    <w:rsid w:val="5CF858A7"/>
    <w:rsid w:val="5D0D7C8A"/>
    <w:rsid w:val="5D1C1631"/>
    <w:rsid w:val="5DFF69D0"/>
    <w:rsid w:val="5E2010A1"/>
    <w:rsid w:val="5E855085"/>
    <w:rsid w:val="5EB574A0"/>
    <w:rsid w:val="5EB7682D"/>
    <w:rsid w:val="5ED85CAD"/>
    <w:rsid w:val="5F5F5F6E"/>
    <w:rsid w:val="5F647E6B"/>
    <w:rsid w:val="608B289B"/>
    <w:rsid w:val="62353700"/>
    <w:rsid w:val="62A8776E"/>
    <w:rsid w:val="632B6BA7"/>
    <w:rsid w:val="63FF79D0"/>
    <w:rsid w:val="640A6E99"/>
    <w:rsid w:val="64B6057D"/>
    <w:rsid w:val="651D5940"/>
    <w:rsid w:val="652F3FBA"/>
    <w:rsid w:val="664B5E64"/>
    <w:rsid w:val="66CF0C13"/>
    <w:rsid w:val="66D43523"/>
    <w:rsid w:val="66D97DA4"/>
    <w:rsid w:val="671356DF"/>
    <w:rsid w:val="672B726E"/>
    <w:rsid w:val="685919D7"/>
    <w:rsid w:val="694464BB"/>
    <w:rsid w:val="697E6860"/>
    <w:rsid w:val="69852041"/>
    <w:rsid w:val="69D34CF4"/>
    <w:rsid w:val="6A7B014E"/>
    <w:rsid w:val="6AB5424E"/>
    <w:rsid w:val="6B3B5B6C"/>
    <w:rsid w:val="6B8E7680"/>
    <w:rsid w:val="6BEB522A"/>
    <w:rsid w:val="6D121AD8"/>
    <w:rsid w:val="6D252435"/>
    <w:rsid w:val="6D535020"/>
    <w:rsid w:val="6E276D3E"/>
    <w:rsid w:val="6EB8414E"/>
    <w:rsid w:val="6F300A70"/>
    <w:rsid w:val="6F766341"/>
    <w:rsid w:val="6F851B04"/>
    <w:rsid w:val="6F9C5CDD"/>
    <w:rsid w:val="6FE0405F"/>
    <w:rsid w:val="70146F53"/>
    <w:rsid w:val="702654A6"/>
    <w:rsid w:val="70791558"/>
    <w:rsid w:val="70E4352C"/>
    <w:rsid w:val="70F10F65"/>
    <w:rsid w:val="713D0E36"/>
    <w:rsid w:val="716918F8"/>
    <w:rsid w:val="71735A63"/>
    <w:rsid w:val="726776F2"/>
    <w:rsid w:val="73893163"/>
    <w:rsid w:val="73C7701B"/>
    <w:rsid w:val="741A1E2F"/>
    <w:rsid w:val="748C6A44"/>
    <w:rsid w:val="74B53072"/>
    <w:rsid w:val="74C850FA"/>
    <w:rsid w:val="74E15025"/>
    <w:rsid w:val="74FA2647"/>
    <w:rsid w:val="75240896"/>
    <w:rsid w:val="753727A3"/>
    <w:rsid w:val="7563145D"/>
    <w:rsid w:val="758052A4"/>
    <w:rsid w:val="75806F3C"/>
    <w:rsid w:val="75AE3915"/>
    <w:rsid w:val="7643038B"/>
    <w:rsid w:val="76876981"/>
    <w:rsid w:val="76B61135"/>
    <w:rsid w:val="76F96495"/>
    <w:rsid w:val="77A82F25"/>
    <w:rsid w:val="782E1249"/>
    <w:rsid w:val="783F74A4"/>
    <w:rsid w:val="787636F6"/>
    <w:rsid w:val="79055C70"/>
    <w:rsid w:val="7A4D41C3"/>
    <w:rsid w:val="7C0162C2"/>
    <w:rsid w:val="7C8626F4"/>
    <w:rsid w:val="7C9820FD"/>
    <w:rsid w:val="7D294A2B"/>
    <w:rsid w:val="7D5702AC"/>
    <w:rsid w:val="7D6A07DF"/>
    <w:rsid w:val="7DD27137"/>
    <w:rsid w:val="7E0401F0"/>
    <w:rsid w:val="7E3A505A"/>
    <w:rsid w:val="7E8A6DD7"/>
    <w:rsid w:val="7FBB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911D53"/>
  <w15:docId w15:val="{96BFEEAF-D99A-468C-989F-C44B4C203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045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045A2"/>
    <w:rPr>
      <w:kern w:val="2"/>
      <w:sz w:val="18"/>
      <w:szCs w:val="18"/>
    </w:rPr>
  </w:style>
  <w:style w:type="paragraph" w:styleId="a6">
    <w:name w:val="footer"/>
    <w:basedOn w:val="a"/>
    <w:link w:val="a7"/>
    <w:rsid w:val="00A045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045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5</TotalTime>
  <Pages>1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葁湧</dc:creator>
  <cp:lastModifiedBy>kenney</cp:lastModifiedBy>
  <cp:revision>4</cp:revision>
  <dcterms:created xsi:type="dcterms:W3CDTF">2018-11-05T07:10:00Z</dcterms:created>
  <dcterms:modified xsi:type="dcterms:W3CDTF">2018-11-07T06:55:00Z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2052-10.1.0.7643</vt:lpwstr>
  </property>
</Properties>
</file>