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A football team should include at least one teenager that is 21 years old or under</w:t>
      </w:r>
    </w:p>
    <w:p>
      <w:pPr>
        <w:rPr>
          <w:rFonts w:hint="default"/>
          <w:lang w:val="en-US"/>
        </w:rPr>
      </w:pPr>
      <w:r>
        <w:rPr>
          <w:lang w:val="en-US"/>
        </w:rPr>
        <w:t>I think A football team should include at least one teenager that is 21 years old or under, the reason why is mainly because a football team need to grow, although sometimes old players may be more experienced, old players will lost their power someday when they gets too old to have a good physical condition to play football. Therefore, to keep a football team alive, new blood must be added and these new players has to practice on real battles to grow into a new generation of experienced players. However, there is a problem of adding new players: every club can decide their own frequency of adding new blood, which lead to an unfair condition, if one football club refresh the players while others didn</w:t>
      </w:r>
      <w:r>
        <w:rPr>
          <w:rFonts w:hint="default"/>
          <w:lang w:val="en-US"/>
        </w:rPr>
        <w:t>’t, the power of this club will decrease seriously. Of course we don’t want that to happen, we want to see the real power of a club under a same fair condition. That is how we carries out the rule of including at least one teenager, which will make sure a football team keeps absorbing new players.</w:t>
      </w:r>
    </w:p>
    <w:p>
      <w:pPr>
        <w:rPr>
          <w:rFonts w:hint="default"/>
          <w:lang w:val="en-US"/>
        </w:rPr>
      </w:pPr>
      <w:r>
        <w:rPr>
          <w:rFonts w:hint="default"/>
          <w:lang w:val="en-US"/>
        </w:rPr>
        <w:t>This rule doesn’t only helps to build a fair condition, but also gives more chances for teenagers who are really keen on joining a football club. For audiences, we will also be able to see many new faces and see more exciting football matches instead of a bunch of old man.</w:t>
      </w:r>
    </w:p>
    <w:p>
      <w:pPr>
        <w:rPr>
          <w:rFonts w:hint="default"/>
          <w:lang w:val="en-US"/>
        </w:rPr>
      </w:pPr>
      <w:r>
        <w:rPr>
          <w:rFonts w:hint="default"/>
          <w:lang w:val="en-US"/>
        </w:rPr>
        <w:t>After all, I think we should all agree to let football teams to include at least one teenager that is under or equals to 21, for the develop of football games and the fans that are watching the game.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991950"/>
    <w:rsid w:val="41983FD7"/>
    <w:rsid w:val="58241D97"/>
    <w:rsid w:val="6F415A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lizhou</dc:creator>
  <cp:lastModifiedBy>lizhou</cp:lastModifiedBy>
  <dcterms:modified xsi:type="dcterms:W3CDTF">2017-03-22T06:48:45Z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