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49D" w:rsidRDefault="00B22FC1">
      <w:pPr>
        <w:rPr>
          <w:rFonts w:ascii="Calibri" w:hAnsi="Calibri" w:cs="Calibri"/>
          <w:sz w:val="22"/>
        </w:rPr>
      </w:pPr>
      <w:r>
        <w:rPr>
          <w:rFonts w:ascii="Calibri" w:hAnsi="Calibri" w:cs="Calibri"/>
          <w:sz w:val="22"/>
        </w:rPr>
        <w:t>The experiment is considere</w:t>
      </w:r>
      <w:r>
        <w:rPr>
          <w:rFonts w:ascii="Calibri" w:hAnsi="Calibri" w:cs="Calibri" w:hint="eastAsia"/>
          <w:sz w:val="22"/>
        </w:rPr>
        <w:t>d</w:t>
      </w:r>
      <w:r w:rsidR="00716972">
        <w:rPr>
          <w:rFonts w:ascii="Calibri" w:hAnsi="Calibri" w:cs="Calibri"/>
          <w:sz w:val="22"/>
        </w:rPr>
        <w:t xml:space="preserve"> good because ethical guidelines are followed strictly. For example, the name of all the </w:t>
      </w:r>
      <w:r w:rsidR="00C10336">
        <w:rPr>
          <w:rFonts w:ascii="Calibri" w:hAnsi="Calibri" w:cs="Calibri"/>
          <w:sz w:val="22"/>
        </w:rPr>
        <w:t>participants</w:t>
      </w:r>
      <w:r w:rsidR="00716972">
        <w:rPr>
          <w:rFonts w:ascii="Calibri" w:hAnsi="Calibri" w:cs="Calibri"/>
          <w:sz w:val="22"/>
        </w:rPr>
        <w:t xml:space="preserve"> are disguised. In the result</w:t>
      </w:r>
      <w:r w:rsidR="00B70176">
        <w:rPr>
          <w:rFonts w:ascii="Calibri" w:hAnsi="Calibri" w:cs="Calibri"/>
          <w:sz w:val="22"/>
        </w:rPr>
        <w:t>s</w:t>
      </w:r>
      <w:r w:rsidR="00716972">
        <w:rPr>
          <w:rFonts w:ascii="Calibri" w:hAnsi="Calibri" w:cs="Calibri"/>
          <w:sz w:val="22"/>
        </w:rPr>
        <w:t xml:space="preserve"> that the researchers</w:t>
      </w:r>
      <w:r w:rsidR="001C1C56">
        <w:rPr>
          <w:rFonts w:ascii="Calibri" w:hAnsi="Calibri" w:cs="Calibri"/>
          <w:sz w:val="22"/>
        </w:rPr>
        <w:t xml:space="preserve"> finally</w:t>
      </w:r>
      <w:r w:rsidR="00716972">
        <w:rPr>
          <w:rFonts w:ascii="Calibri" w:hAnsi="Calibri" w:cs="Calibri"/>
          <w:sz w:val="22"/>
        </w:rPr>
        <w:t xml:space="preserve"> gave out, there is no </w:t>
      </w:r>
      <w:r w:rsidR="00C10336">
        <w:rPr>
          <w:rFonts w:ascii="Calibri" w:hAnsi="Calibri" w:cs="Calibri"/>
          <w:sz w:val="22"/>
        </w:rPr>
        <w:t>personal information</w:t>
      </w:r>
      <w:r w:rsidR="00716972">
        <w:rPr>
          <w:rFonts w:ascii="Calibri" w:hAnsi="Calibri" w:cs="Calibri"/>
          <w:sz w:val="22"/>
        </w:rPr>
        <w:t xml:space="preserve"> of the participants exposed. Instead of using real names, the data only contains the capital initials of the</w:t>
      </w:r>
      <w:r w:rsidR="00D86143">
        <w:rPr>
          <w:rFonts w:ascii="Calibri" w:hAnsi="Calibri" w:cs="Calibri"/>
          <w:sz w:val="22"/>
        </w:rPr>
        <w:t>ir</w:t>
      </w:r>
      <w:r w:rsidR="00716972">
        <w:rPr>
          <w:rFonts w:ascii="Calibri" w:hAnsi="Calibri" w:cs="Calibri"/>
          <w:sz w:val="22"/>
        </w:rPr>
        <w:t xml:space="preserve"> names, which not only protected participants, but also made them more relax during the experiment so more reliable results are able to be collected.</w:t>
      </w:r>
      <w:bookmarkStart w:id="0" w:name="_GoBack"/>
      <w:bookmarkEnd w:id="0"/>
    </w:p>
    <w:p w:rsidR="00C10336" w:rsidRDefault="00C10336">
      <w:pPr>
        <w:rPr>
          <w:rFonts w:ascii="Calibri" w:hAnsi="Calibri" w:cs="Calibri"/>
          <w:sz w:val="22"/>
        </w:rPr>
      </w:pPr>
    </w:p>
    <w:p w:rsidR="00C10336" w:rsidRDefault="00C10336">
      <w:pPr>
        <w:rPr>
          <w:rFonts w:ascii="Calibri" w:hAnsi="Calibri" w:cs="Calibri"/>
          <w:sz w:val="22"/>
        </w:rPr>
      </w:pPr>
      <w:r>
        <w:rPr>
          <w:rFonts w:ascii="Calibri" w:hAnsi="Calibri" w:cs="Calibri"/>
          <w:sz w:val="22"/>
        </w:rPr>
        <w:t xml:space="preserve">On the other hand, not all the ethical guidelines are followed. The experiment includes deception. The researchers hide the EEG patterns from the </w:t>
      </w:r>
      <w:r w:rsidR="00714E72">
        <w:rPr>
          <w:rFonts w:ascii="Calibri" w:hAnsi="Calibri" w:cs="Calibri" w:hint="eastAsia"/>
          <w:sz w:val="22"/>
        </w:rPr>
        <w:t>participants</w:t>
      </w:r>
      <w:r w:rsidR="00714E72">
        <w:rPr>
          <w:rFonts w:ascii="Calibri" w:hAnsi="Calibri" w:cs="Calibri"/>
          <w:sz w:val="22"/>
        </w:rPr>
        <w:t xml:space="preserve"> </w:t>
      </w:r>
      <w:r>
        <w:rPr>
          <w:rFonts w:ascii="Calibri" w:hAnsi="Calibri" w:cs="Calibri"/>
          <w:sz w:val="22"/>
        </w:rPr>
        <w:t>to get more realistic results, so the participants didn’t know about their patterns. This could cause some people to lose their trust on psychologists. Also, the participants are woken up by the researchers frequently.</w:t>
      </w:r>
      <w:r w:rsidR="00D05EB7">
        <w:rPr>
          <w:rFonts w:ascii="Calibri" w:hAnsi="Calibri" w:cs="Calibri"/>
          <w:sz w:val="22"/>
        </w:rPr>
        <w:t xml:space="preserve"> This may distress the participants and affect their behaviors.</w:t>
      </w:r>
    </w:p>
    <w:p w:rsidR="00D05EB7" w:rsidRDefault="00D05EB7">
      <w:pPr>
        <w:rPr>
          <w:rFonts w:ascii="Calibri" w:hAnsi="Calibri" w:cs="Calibri"/>
          <w:sz w:val="22"/>
        </w:rPr>
      </w:pPr>
    </w:p>
    <w:p w:rsidR="009E1682" w:rsidRDefault="00D05EB7">
      <w:pPr>
        <w:rPr>
          <w:rFonts w:ascii="Calibri" w:hAnsi="Calibri" w:cs="Calibri"/>
          <w:sz w:val="22"/>
        </w:rPr>
      </w:pPr>
      <w:r>
        <w:rPr>
          <w:rFonts w:ascii="Calibri" w:hAnsi="Calibri" w:cs="Calibri"/>
          <w:sz w:val="22"/>
        </w:rPr>
        <w:t>Another</w:t>
      </w:r>
      <w:r w:rsidR="009E1682">
        <w:rPr>
          <w:rFonts w:ascii="Calibri" w:hAnsi="Calibri" w:cs="Calibri"/>
          <w:sz w:val="22"/>
        </w:rPr>
        <w:t xml:space="preserve"> weakness</w:t>
      </w:r>
      <w:r>
        <w:rPr>
          <w:rFonts w:ascii="Calibri" w:hAnsi="Calibri" w:cs="Calibri"/>
          <w:sz w:val="22"/>
        </w:rPr>
        <w:t xml:space="preserve"> of the </w:t>
      </w:r>
      <w:r w:rsidR="009E1682">
        <w:rPr>
          <w:rFonts w:ascii="Calibri" w:hAnsi="Calibri" w:cs="Calibri"/>
          <w:sz w:val="22"/>
        </w:rPr>
        <w:t>research is that the study cannot be repeated accurately, the reason why is that people in different part of the world will have different culture and their own way of telling stories. Therefore, the length of time describing a same thing may be different, causing the result to be different from the original study.</w:t>
      </w:r>
    </w:p>
    <w:p w:rsidR="009E1682" w:rsidRDefault="009E1682">
      <w:pPr>
        <w:rPr>
          <w:rFonts w:ascii="Calibri" w:hAnsi="Calibri" w:cs="Calibri"/>
          <w:sz w:val="22"/>
        </w:rPr>
      </w:pPr>
    </w:p>
    <w:p w:rsidR="009E1682" w:rsidRPr="009E1682" w:rsidRDefault="009E1682">
      <w:pPr>
        <w:rPr>
          <w:rFonts w:ascii="Calibri" w:hAnsi="Calibri" w:cs="Calibri"/>
          <w:sz w:val="22"/>
        </w:rPr>
      </w:pPr>
      <w:r>
        <w:rPr>
          <w:rFonts w:ascii="Calibri" w:hAnsi="Calibri" w:cs="Calibri"/>
          <w:sz w:val="22"/>
        </w:rPr>
        <w:t xml:space="preserve">Yet if the </w:t>
      </w:r>
      <w:r w:rsidR="00BB7A6A">
        <w:rPr>
          <w:rFonts w:ascii="Calibri" w:hAnsi="Calibri" w:cs="Calibri"/>
          <w:sz w:val="22"/>
        </w:rPr>
        <w:t>researcher only separates the result by people’s culture and environment, this disadvantage could also be used to proof and discover the cultural difference. Such as how talkative are the people from some specific culture, how this affect their dream and the way they describe their dream. The people who repeats the research could add this measure to their experiment and make the result more accurate and reliable.</w:t>
      </w:r>
    </w:p>
    <w:sectPr w:rsidR="009E1682" w:rsidRPr="009E1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E6"/>
    <w:rsid w:val="001A01E5"/>
    <w:rsid w:val="001C1C56"/>
    <w:rsid w:val="002B0423"/>
    <w:rsid w:val="002B64E7"/>
    <w:rsid w:val="003A049D"/>
    <w:rsid w:val="00714E72"/>
    <w:rsid w:val="00716972"/>
    <w:rsid w:val="008C5BE6"/>
    <w:rsid w:val="009E1682"/>
    <w:rsid w:val="00B22FC1"/>
    <w:rsid w:val="00B70176"/>
    <w:rsid w:val="00BB7A6A"/>
    <w:rsid w:val="00C10336"/>
    <w:rsid w:val="00D05EB7"/>
    <w:rsid w:val="00D8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0E48"/>
  <w15:chartTrackingRefBased/>
  <w15:docId w15:val="{9CF1CA8C-A44B-465E-8B94-74C89946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9</cp:revision>
  <dcterms:created xsi:type="dcterms:W3CDTF">2017-11-06T11:30:00Z</dcterms:created>
  <dcterms:modified xsi:type="dcterms:W3CDTF">2017-11-08T05:56:00Z</dcterms:modified>
</cp:coreProperties>
</file>