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eastAsia="Microsoft YaHei"/>
          <w:b/>
          <w:bCs/>
          <w:color w:val="1F3864"/>
          <w:sz w:val="44"/>
          <w:szCs w:val="44"/>
        </w:rPr>
        <w:t xml:space="preserve">武汉大学三校区步行导航数据集</w:t>
      </w:r>
    </w:p>
    <w:p>
      <w:pPr>
        <w:spacing w:after="600"/>
        <w:jc w:val="center"/>
      </w:pPr>
      <w:r>
        <w:rPr>
          <w:rFonts w:ascii="Arial" w:eastAsia="Microsoft YaHei"/>
          <w:b/>
          <w:bCs/>
          <w:color w:val="2E5496"/>
          <w:sz w:val="36"/>
          <w:szCs w:val="36"/>
        </w:rPr>
        <w:t xml:space="preserve">数据校验与数据说明报告</w:t>
      </w:r>
    </w:p>
    <w:p>
      <w:pPr>
        <w:spacing w:after="120"/>
        <w:jc w:val="center"/>
      </w:pPr>
      <w:r>
        <w:rPr>
          <w:rFonts w:ascii="Arial" w:eastAsia="Microsoft YaHei"/>
          <w:sz w:val="24"/>
          <w:szCs w:val="24"/>
        </w:rPr>
        <w:t xml:space="preserve">校园空间智能体（campus-spatial-intelligence-agent）</w:t>
      </w:r>
    </w:p>
    <w:p>
      <w:pPr>
        <w:spacing w:after="1200"/>
        <w:jc w:val="center"/>
      </w:pPr>
      <w:r>
        <w:rPr>
          <w:rFonts w:ascii="Arial" w:eastAsia="Microsoft YaHei"/>
          <w:color w:val="595959"/>
          <w:sz w:val="22"/>
          <w:szCs w:val="22"/>
        </w:rPr>
        <w:t xml:space="preserve">覆盖范围：文理学部（一区）、工学部（二区）、信息学部（三区），不含医学部</w:t>
      </w:r>
    </w:p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一、报告概述</w:t>
      </w:r>
    </w:p>
    <w:p>
      <w:pPr>
        <w:spacing w:after="120" w:line="300"/>
      </w:pPr>
      <w:r>
        <w:rPr>
          <w:rFonts w:ascii="Arial" w:eastAsia="Microsoft YaHei"/>
        </w:rPr>
        <w:t xml:space="preserve">本报告对步行导航智能体所使用的全部空间数据进行了真实性、准确性和一致性核验，核验对象包括：410 个兴趣点（POI）、12550 条步行路段构成的校园路网、路段坡度/景观标注，以及三个校区的边界多边形。核验采用高德地图 Web 服务（地点搜索、周边搜索、逆地理编码）逐点交叉验证、OpenStreetMap 路网比对、shapely 几何校验与自动化测试相结合的方式。</w:t>
      </w:r>
    </w:p>
    <w:p>
      <w:pPr>
        <w:spacing w:after="120" w:line="300"/>
      </w:pPr>
      <w:r>
        <w:rPr>
          <w:rFonts w:ascii="Arial" w:eastAsia="Microsoft YaHei"/>
        </w:rPr>
        <w:t xml:space="default"/>
      </w:r>
    </w:p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二、POI 数据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5496"/>
          <w:sz w:val="26"/>
          <w:szCs w:val="26"/>
        </w:rPr>
        <w:t xml:space="preserve">2.1 总体构成</w:t>
      </w:r>
    </w:p>
    <w:p>
      <w:pPr>
        <w:spacing w:after="120" w:line="300"/>
      </w:pPr>
      <w:r>
        <w:rPr>
          <w:rFonts w:ascii="Arial" w:eastAsia="Microsoft YaHei"/>
        </w:rPr>
        <w:t xml:space="preserve">POI 数据共 410 个，分为 7 个类型，按校区分布如下（坐标系：GCJ-02 高德坐标系）：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600"/>
        <w:gridCol w:w="1700"/>
        <w:gridCol w:w="1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文理学部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工学部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信息学部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合计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 dining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学习/楼宇 study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宿舍 dorm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 scenery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 sports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校门 gate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服务设施 service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合计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232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1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410</w:t>
            </w:r>
          </w:p>
        </w:tc>
      </w:tr>
    </w:tbl>
    <w:p>
      <w:pPr>
        <w:spacing w:after="120" w:line="300"/>
      </w:pPr>
      <w:r>
        <w:rPr>
          <w:rFonts w:ascii="Arial" w:eastAsia="Microsoft YaHei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数据来源：高德地图地点搜索/周边搜索（每条 POI 均经逆地理编码确认位于武汉大学校内），并保留别名（aliases）、分类、描述、季节标签等字段。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164 个 POI 带有高德大众评分（0–5 分），覆盖全部餐饮、运动、景点和主要公共楼宇；其余 246 个为校内宿舍楼、教学楼等不参与公众评分的设施。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5496"/>
          <w:sz w:val="26"/>
          <w:szCs w:val="26"/>
        </w:rPr>
        <w:t xml:space="preserve">2.2 校门清单（13 个）</w:t>
      </w:r>
    </w:p>
    <w:p>
      <w:pPr>
        <w:spacing w:after="120" w:line="300"/>
      </w:pPr>
      <w:r>
        <w:rPr>
          <w:rFonts w:ascii="Arial" w:eastAsia="Microsoft YaHei"/>
        </w:rPr>
        <w:t xml:space="preserve">校门由 9 个扩充并核实为 13 个（修正了牌坊正门坐标，补入科技门、珞南门、弘毅门等），清单如下：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3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校区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校门名称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坐标（GCJ-02 经度, 纬度）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珞瑜门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114.361100, 30.525400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珞瑜二门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114.357548, 30.525990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茶港门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114.354475, 30.539325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文澜门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114.360450, 30.545254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北门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114.362596, 30.544989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洪波门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114.365941, 30.545754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牌坊（正门）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114.358238, 30.533340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弘毅门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114.356710, 30.535388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科技门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114.360619, 30.532047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西南门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114.356500, 30.532500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珞南门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114.365787, 30.530204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凌波门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114.370732, 30.543449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扬波门</w:t>
            </w:r>
          </w:p>
        </w:tc>
        <w:tc>
          <w:tcPr>
            <w:tcW w:type="dxa" w:w="4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114.377272, 30.535162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5496"/>
          <w:sz w:val="26"/>
          <w:szCs w:val="26"/>
        </w:rPr>
        <w:t xml:space="preserve">2.3 高德评分与途经点推荐</w:t>
      </w:r>
    </w:p>
    <w:p>
      <w:pPr>
        <w:spacing w:after="120" w:line="300"/>
      </w:pPr>
      <w:r>
        <w:rPr>
          <w:rFonts w:ascii="Arial" w:eastAsia="Microsoft YaHei"/>
        </w:rPr>
        <w:t xml:space="default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00"/>
        <w:gridCol w:w="1700"/>
        <w:gridCol w:w="15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评分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校区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武汉大学图书馆（总馆）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学习/楼宇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武汉大学九一二运动场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4.8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凌波门栈桥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武汉大学万林艺术博物馆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学习/楼宇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凌波门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校门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凌波门东湖观景点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4.7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武汉大学信息学部学生四食堂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梅园教工食堂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武汉大学枫园食堂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武汉大学梅园食堂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武汉大学湖滨风味食堂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凌波门游泳池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武汉大学宋卿体育馆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武汉大学梅园操场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武汉大学梅园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武汉大学樱园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武汉大学爱平音乐厅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学习/楼宇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工学部体育馆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星湖体育馆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星湖园餐厅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武汉大学田园食堂（暂停营业）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武汉大学网球场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武汉大学风雨操场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武汉大学早期建筑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中国邮政（武汉大学樱花邮政所）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服务设施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工学部三食堂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武汉大学工学部学生一食堂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武汉大学信息学部学生一食堂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武汉大学信息学部学生三食堂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武汉大学信息学部操场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WHU1893 咖啡馆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武汉大学枫园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武汉大学珞珈广场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洪波门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校门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武汉大学信息学部体育馆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武汉大学信息学部游泳池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糯米包油条（武大文理学部店）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茶颜悦色（梅园店）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4.4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川味坊（桂园一路店）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武汉大学篮球场（文体路）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武汉大学珞珈山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闻一多雕像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武汉大学周恩来故居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景点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五洲餐厅（求是大道店）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信息学部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Greenhouse 花房咖啡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氧气层（梅园店）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肯德基（梅园店）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麦当劳（梅园店）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达美乐比萨（枫园店）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喜茶（工学部店）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工学部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  <w:tc>
          <w:tcPr>
            <w:tcW w:type="dxa" w:w="4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武大第一炒酸奶店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餐饮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文理学部</w:t>
            </w:r>
          </w:p>
        </w:tc>
      </w:tr>
    </w:tbl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三、坐标系与空间基准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POI 坐标、校区边界多边形统一采用 GCJ-02（高德/火星坐标系）；步行路网来自 OpenStreetMap，采用 WGS-84 坐标系。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系统在 spatial/coord_transform.py 中实现 gcj02_to_wgs84 / wgs84_to_gcj02 双向转换（标准 GCJ-02 偏移算法），路网加载时自动完成坐标系对齐。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数据采集范围（WHU_BBOX）：北纬 30.5170–30.5510，东经 114.3460–114.3880，覆盖文理学部、工学部、信息学部三个连片校区。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三个校区以独立多边形（config.py 中 CAMPUS_POLYS_GCJ）表示，多边形经 shapely 几何有效性校验（无自交、无退化顶点），并通过约 65 个校内锚点的归属测试（凌波门、湖滨片区、桂园/田园分界、珞南门等边界地带逐一核实）。</w:t>
      </w:r>
    </w:p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四、步行路网与路段标注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5496"/>
          <w:sz w:val="26"/>
          <w:szCs w:val="26"/>
        </w:rPr>
        <w:t xml:space="preserve">4.1 路网指标</w:t>
      </w:r>
    </w:p>
    <w:p>
      <w:pPr>
        <w:spacing w:after="120" w:line="300"/>
      </w:pPr>
      <w:r>
        <w:rPr>
          <w:rFonts w:ascii="Arial" w:eastAsia="Microsoft YaHei"/>
        </w:rPr>
        <w:t xml:space="default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节点 4571 个，边 12550 条，道路总长度 523.55 km；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全图连通分量为 1（任意两点可达），裁剪后主连通分量占比 99.6%；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校外主干道（八一路、珞喻路、卓刀泉北路等）保留在路网中但施加 10 倍距离惩罚，保证跨校区路径优先走校内道路、同时维持边界连通性。</w:t>
      </w:r>
    </w:p>
    <w:p>
      <w:pPr>
        <w:pStyle w:val="Heading2"/>
        <w:spacing w:after="160" w:before="240"/>
      </w:pPr>
      <w:r>
        <w:rPr>
          <w:rFonts w:ascii="Arial" w:eastAsia="Microsoft YaHei"/>
          <w:b/>
          <w:bCs/>
          <w:color w:val="2E5496"/>
          <w:sz w:val="26"/>
          <w:szCs w:val="26"/>
        </w:rPr>
        <w:t xml:space="preserve">4.2 路段标注</w:t>
      </w:r>
    </w:p>
    <w:p>
      <w:pPr>
        <w:spacing w:after="120" w:line="300"/>
      </w:pPr>
      <w:r>
        <w:rPr>
          <w:rFonts w:ascii="Arial" w:eastAsia="Microsoft YaHei"/>
        </w:rPr>
        <w:t xml:space="default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坡度：</w:t>
      </w:r>
      <w:r>
        <w:rPr>
          <w:rFonts w:ascii="Arial" w:eastAsia="Microsoft YaHei"/>
        </w:rPr>
        <w:t xml:space="preserve">3030 条边（24.1%）的坡度来自 open-elevation DEM（SRTM/ASTER）实测高程计算；长度 ≥50 m 的长边共 3446 条，其中 2976 条（86.4%）已由 DEM 覆盖。短边（&lt;50 m）坡度为占位值（默认 3 级），路口附近另有“桥/坡”等关键词启发式调整。坡度分级分布：1 级 1956 条、2 级 498 条、3 级 9566 条、4 级 338 条、5 级 192 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景观：</w:t>
      </w:r>
      <w:r>
        <w:rPr>
          <w:rFonts w:ascii="Arial" w:eastAsia="Microsoft YaHei"/>
        </w:rPr>
        <w:t xml:space="preserve">按 POI 邻近度与路名启发式生成——樱花大道、湖滨路、珞滨路、望湖路顶格 5 级（278 条），环山北路/南路/东路、珞珈山路等至少 4 级（598 条），其余为 3 级（11674 条）。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路名：</w:t>
      </w:r>
      <w:r>
        <w:rPr>
          <w:rFonts w:ascii="Arial" w:eastAsia="Microsoft YaHei"/>
        </w:rPr>
        <w:t xml:space="preserve">2614 条边（20.8%）携带 OSM 真实道路名称，其余为校内小径（占位名“未命名路”）。出现频次最高的道路：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1500"/>
        <w:gridCol w:w="3010"/>
        <w:gridCol w:w="1506"/>
      </w:tblGrid>
      <w:tr>
        <w:trPr>
          <w:tblHeader/>
        </w:trPr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道路名称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边数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道路名称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边数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八一路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珞珈山路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求是大道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卓刀泉北路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玉兰路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求是一路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求是二路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梅园一路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珞喻路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松园中路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珞狮北路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自强大道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</w:tr>
    </w:tbl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五、数据来源与核验方法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POI：高德地图 Web 服务 API（地点搜索 place、周边搜索 around、逆地理编码 regeo）。每个 POI 的坐标、名称、类型、评分均直接来自高德返回；校区归属通过逆地理编码的 formatted_address 及周边 POI 名称（含“武汉大学”及学部分区描述）判定。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路网：OpenStreetMap（osmnx 下载 WHU_BBOX 范围步行网络），GraphML 格式存储。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坡度：open-elevation 公开 DEM 数据（SRTM/ASTER 高程），由 scripts/compute_slope_from_dem.py 逐边计算。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几何校验：shapely 对三个校区多边形做 is_valid / unary_union 校验；约 65 个边界锚点（校门、宿舍、食堂、实验室）逐一做点在多边形内（PIP）归属验证。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自动化校验：scripts/validate_all_data.py 一键检查字段完整性、坐标范围、类型合法性、校区归属、多边形内外、近重复、重名、别名冲突、路网连通性与标注覆盖率，结果写入 data_validation_report.json。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自动化测试：pytest 测试集覆盖坐标转换、路网加载、路径规划（最短/避坡/风景优先）、两阶段 POI 检索、边界裁剪等，共 187 项通过。</w:t>
      </w:r>
    </w:p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六、本轮校验发现与修正记录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校区标签三轮修正：</w:t>
      </w:r>
      <w:r>
        <w:rPr>
          <w:rFonts w:ascii="Arial" w:eastAsia="Microsoft YaHei"/>
        </w:rPr>
        <w:t xml:space="preserve">第一批翻转 41 个、第二批翻转 18 个、第三批翻转 7 个，共 66 个 POI 的校区归属经高德逆地理编码核实后更正（主要集中在文理学部与工学部交界的桂园—田园一带、凌波门/湖滨片区）。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删除校外误收录 POI 4 个：</w:t>
      </w:r>
      <w:r>
        <w:rPr>
          <w:rFonts w:ascii="Arial" w:eastAsia="Microsoft YaHei"/>
        </w:rPr>
        <w:t xml:space="preserve">武昌区防震减灾信息综合楼（实为湖北省地震监测中心/银海山庄住宅小区）等经 regeo 证实位于校界之外的点。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校门数据修正：</w:t>
      </w:r>
      <w:r>
        <w:rPr>
          <w:rFonts w:ascii="Arial" w:eastAsia="Microsoft YaHei"/>
        </w:rPr>
        <w:t xml:space="preserve">牌坊正门坐标更正，校门由 9 个扩充为 13 个（补入科技门、珞南门、弘毅门等），全部经高德核实。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餐饮 POI 扩充：</w:t>
      </w:r>
      <w:r>
        <w:rPr>
          <w:rFonts w:ascii="Arial" w:eastAsia="Microsoft YaHei"/>
        </w:rPr>
        <w:t xml:space="preserve">新增约 110 个餐饮场所（食堂、校内咖啡馆、品牌餐饮），每条均经逆地理编码验证在校内，解决了原数据餐饮覆盖不足的问题。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途经点重要度口径修正：</w:t>
      </w:r>
      <w:r>
        <w:rPr>
          <w:rFonts w:ascii="Arial" w:eastAsia="Microsoft YaHei"/>
        </w:rPr>
        <w:t xml:space="preserve">重要度由人工启发式改为直接使用高德大众评分（rating）；评分 ≥4.3 的 51 个高质量 POI 作为路径途经点推荐池。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校区边界多边形重绘：</w:t>
      </w:r>
      <w:r>
        <w:rPr>
          <w:rFonts w:ascii="Arial" w:eastAsia="Microsoft YaHei"/>
        </w:rPr>
        <w:t xml:space="preserve">修正了原多边形方向/位置错误、自交（v6 锯齿链自交导致几何校验异常）与退化顶点等问题；最终 v7 多边形三个面全部通过 shapely 有效性校验，凌波门、湖滨 15 舍、桂园一路餐饮、珞南门等争议地带归属与高德实地数据一致。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路网按新边界重新裁剪：</w:t>
      </w:r>
      <w:r>
        <w:rPr>
          <w:rFonts w:ascii="Arial" w:eastAsia="Microsoft YaHei"/>
        </w:rPr>
        <w:t xml:space="preserve">节点 4661→4571、边 12800→12550，删除校园缓冲带外节点 90 个；裁剪后自动重建标注并恢复 DEM 实测坡度 3030 条，路网保持单一连通分量。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  <w:b/>
          <w:bCs/>
        </w:rPr>
        <w:t xml:space="preserve">别名冲突修复：</w:t>
      </w:r>
      <w:r>
        <w:rPr>
          <w:rFonts w:ascii="Arial" w:eastAsia="Microsoft YaHei"/>
        </w:rPr>
        <w:t xml:space="preserve">清理 poi_052 误挂“计算机学院大楼”别名等跨 POI 别名冲突；同步 pois.json 元数据计数（414→410）。</w:t>
      </w:r>
    </w:p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七、最终校验结果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校验项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POI 总数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410（文理学部 232 / 工学部 90 / 信息学部 88）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缺字段 POI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坐标超出 WHU 范围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类型非法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校区归属与多边形不符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三个校区多边形之外的 POI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重名 POI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别名跨 POI 冲突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别名与正式名冲突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 m 内近重复坐标对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90 对（审计后全部为同楼餐饮同址等正常情况，无虚假重复）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校门数量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13 个（全部为高德核实的真实校门）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路网规模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4571 节点 / 12550 边，总长 523.55 km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路网连通性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连通分量 = 1（全图连通）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路段标注覆盖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12550 条，覆盖率 100%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自动化测试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187 passed, 5 skipped, 1 xfailed（无失败）</w:t>
            </w:r>
          </w:p>
        </w:tc>
      </w:tr>
    </w:tbl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八、已知局限与后续工作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西南门（114.356500, 30.532500）坐标为近似位置（高德无精确打点），建议后续实地 GPS 打点校正。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短边（&lt;50 m）坡度为占位值，长边 DEM 覆盖率 86.4%，剩余约 14% 长边待补测；景观标注为路名/POI 邻近启发式，非人工评定。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文理学部与工学部（一区、二区）官方表述为“连成一体”，部分交界地带（桂园—田园）学部分界存在固有模糊性，多边形边界为教学演示目的所做的合理近似。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12 m 内近重复坐标对 90 对已逐一审计：75 对为同一栋楼内多个餐饮档口（如食堂楼层不同店铺同址）、其余为人文社科研究院/半山庐、凌波门游泳池/栈桥等真实同址共存点，属正常现象，非数据错误。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Microsoft YaHei"/>
        </w:rPr>
        <w:t xml:space="preserve">246 个 POI 无高德评分（校内宿舍、教学楼等），不进入途经点推荐排序，但不影响地点查询与导航起终点功能。</w:t>
      </w:r>
    </w:p>
    <w:p>
      <w:pPr>
        <w:pStyle w:val="Heading1"/>
        <w:spacing w:after="200" w:before="320"/>
      </w:pPr>
      <w:r>
        <w:rPr>
          <w:rFonts w:ascii="Arial" w:eastAsia="Microsoft YaHei"/>
          <w:b/>
          <w:bCs/>
          <w:color w:val="1F3864"/>
          <w:sz w:val="32"/>
          <w:szCs w:val="32"/>
        </w:rPr>
        <w:t xml:space="preserve">附录：复现方式</w:t>
      </w:r>
    </w:p>
    <w:p>
      <w:pPr>
        <w:spacing w:after="120" w:line="300"/>
      </w:pPr>
      <w:r>
        <w:rPr>
          <w:rFonts w:ascii="Arial" w:eastAsia="Microsoft YaHei"/>
        </w:rPr>
        <w:t xml:space="preserve">在项目根目录依次执行：</w:t>
      </w:r>
    </w:p>
    <w:p>
      <w:pPr>
        <w:shd w:fill="F2F2F2" w:val="clear"/>
        <w:spacing w:after="80"/>
      </w:pPr>
      <w:r>
        <w:rPr>
          <w:rFonts w:ascii="Consolas" w:eastAsia="Microsoft YaHei"/>
          <w:sz w:val="20"/>
          <w:szCs w:val="20"/>
        </w:rPr>
        <w:t xml:space="preserve">python scripts/validate_all_data.py     # 全量数据校验，输出 data_validation_report.json</w:t>
      </w:r>
    </w:p>
    <w:p>
      <w:pPr>
        <w:shd w:fill="F2F2F2" w:val="clear"/>
        <w:spacing w:after="80"/>
      </w:pPr>
      <w:r>
        <w:rPr>
          <w:rFonts w:ascii="Consolas" w:eastAsia="Microsoft YaHei"/>
          <w:sz w:val="20"/>
          <w:szCs w:val="20"/>
        </w:rPr>
        <w:t xml:space="preserve">python -m pytest tests/ -q              # 自动化测试（187 passed）</w:t>
      </w:r>
    </w:p>
    <w:p>
      <w:pPr>
        <w:spacing w:after="120" w:line="300"/>
      </w:pPr>
      <w:r>
        <w:rPr>
          <w:rFonts w:ascii="Arial" w:eastAsia="Microsoft YaHei"/>
        </w:rPr>
        <w:t xml:space="preserve">数据文件：data/pois.json（POI）、data/whu_road_network.graphml（路网）、data/road_annotations.json（路段标注）、config.py（校区多边形与范围参数）。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808080"/>
        <w:sz w:val="18"/>
        <w:szCs w:val="18"/>
      </w:rPr>
      <w:t xml:space="preserve">第 </w:t>
    </w:r>
    <w:r>
      <w:rPr>
        <w:rFonts w:ascii="Arial" w:eastAsia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2026-09-06T10:09:40.000Z</dcterms:created>
  <dcterms:modified xsi:type="dcterms:W3CDTF">2026-09-06T10:09:40.001Z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