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D6" w:rsidRPr="00457877" w:rsidRDefault="005820C3" w:rsidP="006903D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项目一：快递助手</w:t>
      </w:r>
    </w:p>
    <w:p w:rsidR="008303B9" w:rsidRDefault="0099702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6903D6">
        <w:instrText xml:space="preserve"> </w:instrText>
      </w:r>
      <w:r w:rsidR="006903D6">
        <w:rPr>
          <w:rFonts w:hint="eastAsia"/>
        </w:rPr>
        <w:instrText>TOC \o "1-3" \h \z \u</w:instrText>
      </w:r>
      <w:r w:rsidR="006903D6">
        <w:instrText xml:space="preserve"> </w:instrText>
      </w:r>
      <w:r>
        <w:fldChar w:fldCharType="separate"/>
      </w:r>
      <w:hyperlink w:anchor="_Toc364545082" w:history="1">
        <w:r w:rsidR="008303B9" w:rsidRPr="002C1FA9">
          <w:rPr>
            <w:rStyle w:val="a5"/>
            <w:rFonts w:hint="eastAsia"/>
            <w:noProof/>
          </w:rPr>
          <w:t>一</w:t>
        </w:r>
        <w:r w:rsidR="008303B9" w:rsidRPr="002C1FA9">
          <w:rPr>
            <w:rStyle w:val="a5"/>
            <w:noProof/>
          </w:rPr>
          <w:t xml:space="preserve"> </w:t>
        </w:r>
        <w:r w:rsidR="008303B9" w:rsidRPr="002C1FA9">
          <w:rPr>
            <w:rStyle w:val="a5"/>
            <w:rFonts w:hint="eastAsia"/>
            <w:noProof/>
          </w:rPr>
          <w:t>需求规划</w:t>
        </w:r>
        <w:r w:rsidR="008303B9">
          <w:rPr>
            <w:noProof/>
            <w:webHidden/>
          </w:rPr>
          <w:tab/>
        </w:r>
        <w:r w:rsidR="008303B9">
          <w:rPr>
            <w:noProof/>
            <w:webHidden/>
          </w:rPr>
          <w:fldChar w:fldCharType="begin"/>
        </w:r>
        <w:r w:rsidR="008303B9">
          <w:rPr>
            <w:noProof/>
            <w:webHidden/>
          </w:rPr>
          <w:instrText xml:space="preserve"> PAGEREF _Toc364545082 \h </w:instrText>
        </w:r>
        <w:r w:rsidR="008303B9">
          <w:rPr>
            <w:noProof/>
            <w:webHidden/>
          </w:rPr>
        </w:r>
        <w:r w:rsidR="008303B9">
          <w:rPr>
            <w:noProof/>
            <w:webHidden/>
          </w:rPr>
          <w:fldChar w:fldCharType="separate"/>
        </w:r>
        <w:r w:rsidR="008303B9">
          <w:rPr>
            <w:noProof/>
            <w:webHidden/>
          </w:rPr>
          <w:t>1</w:t>
        </w:r>
        <w:r w:rsidR="008303B9">
          <w:rPr>
            <w:noProof/>
            <w:webHidden/>
          </w:rPr>
          <w:fldChar w:fldCharType="end"/>
        </w:r>
      </w:hyperlink>
    </w:p>
    <w:p w:rsidR="008303B9" w:rsidRDefault="008303B9">
      <w:pPr>
        <w:pStyle w:val="20"/>
        <w:tabs>
          <w:tab w:val="right" w:leader="dot" w:pos="8296"/>
        </w:tabs>
        <w:rPr>
          <w:noProof/>
        </w:rPr>
      </w:pPr>
      <w:hyperlink w:anchor="_Toc364545083" w:history="1">
        <w:r w:rsidRPr="002C1FA9">
          <w:rPr>
            <w:rStyle w:val="a5"/>
            <w:noProof/>
          </w:rPr>
          <w:t>1.FeatureList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_Toc364545083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03B9" w:rsidRDefault="008303B9">
      <w:pPr>
        <w:pStyle w:val="20"/>
        <w:tabs>
          <w:tab w:val="right" w:leader="dot" w:pos="8296"/>
        </w:tabs>
        <w:rPr>
          <w:noProof/>
        </w:rPr>
      </w:pPr>
      <w:hyperlink w:anchor="_Toc364545084" w:history="1">
        <w:r w:rsidRPr="002C1FA9">
          <w:rPr>
            <w:rStyle w:val="a5"/>
            <w:noProof/>
          </w:rPr>
          <w:t>2.</w:t>
        </w:r>
        <w:r w:rsidRPr="002C1FA9">
          <w:rPr>
            <w:rStyle w:val="a5"/>
            <w:rFonts w:hint="eastAsia"/>
            <w:noProof/>
          </w:rPr>
          <w:t>产品交互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_Toc364545084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03B9" w:rsidRDefault="008303B9">
      <w:pPr>
        <w:pStyle w:val="10"/>
        <w:tabs>
          <w:tab w:val="right" w:leader="dot" w:pos="8296"/>
        </w:tabs>
        <w:rPr>
          <w:noProof/>
        </w:rPr>
      </w:pPr>
      <w:hyperlink w:anchor="_Toc364545085" w:history="1">
        <w:r w:rsidRPr="002C1FA9">
          <w:rPr>
            <w:rStyle w:val="a5"/>
            <w:rFonts w:hint="eastAsia"/>
            <w:noProof/>
          </w:rPr>
          <w:t>二</w:t>
        </w:r>
        <w:r w:rsidRPr="002C1FA9">
          <w:rPr>
            <w:rStyle w:val="a5"/>
            <w:noProof/>
          </w:rPr>
          <w:t xml:space="preserve"> </w:t>
        </w:r>
        <w:r w:rsidRPr="002C1FA9">
          <w:rPr>
            <w:rStyle w:val="a5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_Toc364545085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03B9" w:rsidRDefault="008303B9">
      <w:pPr>
        <w:pStyle w:val="20"/>
        <w:tabs>
          <w:tab w:val="right" w:leader="dot" w:pos="8296"/>
        </w:tabs>
        <w:rPr>
          <w:noProof/>
        </w:rPr>
      </w:pPr>
      <w:hyperlink w:anchor="_Toc364545086" w:history="1">
        <w:r w:rsidRPr="002C1FA9">
          <w:rPr>
            <w:rStyle w:val="a5"/>
            <w:noProof/>
          </w:rPr>
          <w:t>1.</w:t>
        </w:r>
        <w:r w:rsidRPr="002C1FA9">
          <w:rPr>
            <w:rStyle w:val="a5"/>
            <w:rFonts w:hint="eastAsia"/>
            <w:noProof/>
          </w:rPr>
          <w:t>项目的组件结构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_Toc364545086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03B9" w:rsidRDefault="008303B9">
      <w:pPr>
        <w:pStyle w:val="20"/>
        <w:tabs>
          <w:tab w:val="right" w:leader="dot" w:pos="8296"/>
        </w:tabs>
        <w:rPr>
          <w:noProof/>
        </w:rPr>
      </w:pPr>
      <w:hyperlink w:anchor="_Toc364545087" w:history="1">
        <w:r w:rsidRPr="002C1FA9">
          <w:rPr>
            <w:rStyle w:val="a5"/>
            <w:noProof/>
          </w:rPr>
          <w:t>2.</w:t>
        </w:r>
        <w:r w:rsidRPr="002C1FA9">
          <w:rPr>
            <w:rStyle w:val="a5"/>
            <w:rFonts w:hint="eastAsia"/>
            <w:noProof/>
          </w:rPr>
          <w:t>使用的技术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_Toc364545087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03D6" w:rsidRDefault="00997029" w:rsidP="006903D6">
      <w:r>
        <w:fldChar w:fldCharType="end"/>
      </w:r>
    </w:p>
    <w:p w:rsidR="006903D6" w:rsidRDefault="006903D6" w:rsidP="006903D6">
      <w:pPr>
        <w:pStyle w:val="1"/>
      </w:pPr>
      <w:bookmarkStart w:id="0" w:name="_Toc364545082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需求规划</w:t>
      </w:r>
      <w:bookmarkEnd w:id="0"/>
    </w:p>
    <w:p w:rsidR="006903D6" w:rsidRDefault="006903D6" w:rsidP="006903D6">
      <w:pPr>
        <w:pStyle w:val="2"/>
      </w:pPr>
      <w:bookmarkStart w:id="1" w:name="_Toc364545083"/>
      <w:r>
        <w:rPr>
          <w:rFonts w:hint="eastAsia"/>
        </w:rPr>
        <w:t>1.FeatureList</w:t>
      </w:r>
      <w:bookmarkEnd w:id="1"/>
    </w:p>
    <w:p w:rsidR="006903D6" w:rsidRDefault="006903D6" w:rsidP="006903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95214">
        <w:rPr>
          <w:rFonts w:hint="eastAsia"/>
        </w:rPr>
        <w:t>实现</w:t>
      </w:r>
      <w:r w:rsidR="00134A08">
        <w:rPr>
          <w:rFonts w:hint="eastAsia"/>
        </w:rPr>
        <w:t>对快递单的信息进行查询</w:t>
      </w:r>
      <w:r>
        <w:rPr>
          <w:rFonts w:hint="eastAsia"/>
        </w:rPr>
        <w:t>。</w:t>
      </w:r>
    </w:p>
    <w:p w:rsidR="006903D6" w:rsidRDefault="006903D6" w:rsidP="006903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4A08">
        <w:rPr>
          <w:rFonts w:hint="eastAsia"/>
        </w:rPr>
        <w:t>保存查询的历史记录，可以删除和重新查询</w:t>
      </w:r>
      <w:r>
        <w:rPr>
          <w:rFonts w:hint="eastAsia"/>
        </w:rPr>
        <w:t>。</w:t>
      </w:r>
    </w:p>
    <w:p w:rsidR="006903D6" w:rsidRDefault="006903D6" w:rsidP="006903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2518">
        <w:rPr>
          <w:rFonts w:hint="eastAsia"/>
        </w:rPr>
        <w:t>可以</w:t>
      </w:r>
      <w:r w:rsidR="00134A08">
        <w:rPr>
          <w:rFonts w:hint="eastAsia"/>
        </w:rPr>
        <w:t>添加后台跟踪的快递单，在程序没有运行的时候，快递单的信息发生了变化要弹出提示告知用户</w:t>
      </w:r>
      <w:r>
        <w:rPr>
          <w:rFonts w:hint="eastAsia"/>
        </w:rPr>
        <w:t>。</w:t>
      </w:r>
    </w:p>
    <w:p w:rsidR="006903D6" w:rsidRDefault="006903D6" w:rsidP="006903D6">
      <w:pPr>
        <w:pStyle w:val="2"/>
      </w:pPr>
      <w:bookmarkStart w:id="2" w:name="_Toc364545084"/>
      <w:r>
        <w:rPr>
          <w:rFonts w:hint="eastAsia"/>
        </w:rPr>
        <w:t>2.</w:t>
      </w:r>
      <w:r>
        <w:rPr>
          <w:rFonts w:hint="eastAsia"/>
        </w:rPr>
        <w:t>产品交互</w:t>
      </w:r>
      <w:bookmarkEnd w:id="2"/>
    </w:p>
    <w:p w:rsidR="006903D6" w:rsidRDefault="006903D6" w:rsidP="006903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）首页</w:t>
      </w:r>
    </w:p>
    <w:bookmarkStart w:id="3" w:name="OLE_LINK1"/>
    <w:bookmarkStart w:id="4" w:name="OLE_LINK2"/>
    <w:p w:rsidR="006903D6" w:rsidRDefault="00997029" w:rsidP="006903D6">
      <w:r>
        <w:pict>
          <v:group id="_x0000_s2156" editas="canvas" style="width:415.3pt;height:236.25pt;mso-position-horizontal-relative:char;mso-position-vertical-relative:line" coordorigin="2362,8817" coordsize="7200,40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7" type="#_x0000_t75" style="position:absolute;left:2362;top:8817;width:7200;height:4095" o:preferrelative="f">
              <v:fill o:detectmouseclick="t"/>
              <v:path o:extrusionok="t" o:connecttype="none"/>
              <o:lock v:ext="edit" text="t"/>
            </v:shape>
            <v:rect id="_x0000_s2158" style="position:absolute;left:2636;top:8937;width:6007;height:382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3" type="#_x0000_t202" style="position:absolute;left:2830;top:9762;width:1235;height:481" strokecolor="white [3212]">
              <v:textbox>
                <w:txbxContent>
                  <w:p w:rsidR="006903D6" w:rsidRPr="006F5F8E" w:rsidRDefault="001A08E9" w:rsidP="001A08E9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快递查询</w:t>
                    </w:r>
                  </w:p>
                </w:txbxContent>
              </v:textbox>
            </v:shape>
            <v:shape id="_x0000_s2221" type="#_x0000_t202" style="position:absolute;left:4924;top:9762;width:1235;height:481" strokecolor="white [3212]">
              <v:textbox>
                <w:txbxContent>
                  <w:p w:rsidR="00334710" w:rsidRPr="006F5F8E" w:rsidRDefault="001A08E9" w:rsidP="001A08E9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历史记录</w:t>
                    </w:r>
                  </w:p>
                </w:txbxContent>
              </v:textbox>
            </v:shape>
            <v:shape id="_x0000_s2222" type="#_x0000_t202" style="position:absolute;left:6926;top:9736;width:1235;height:507" strokecolor="white [3212]">
              <v:textbox>
                <w:txbxContent>
                  <w:p w:rsidR="00334710" w:rsidRPr="006F5F8E" w:rsidRDefault="001A08E9" w:rsidP="001A08E9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后台跟踪</w:t>
                    </w:r>
                  </w:p>
                </w:txbxContent>
              </v:textbox>
            </v:shape>
            <v:shape id="_x0000_s2223" type="#_x0000_t202" style="position:absolute;left:3077;top:9060;width:2484;height:676" strokecolor="white [3212]">
              <v:textbox>
                <w:txbxContent>
                  <w:p w:rsidR="001A08E9" w:rsidRPr="001A08E9" w:rsidRDefault="001A08E9" w:rsidP="001A08E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快递助手</w:t>
                    </w:r>
                  </w:p>
                </w:txbxContent>
              </v:textbox>
            </v:shape>
            <v:shape id="_x0000_s2224" type="#_x0000_t202" style="position:absolute;left:3038;top:10178;width:1235;height:364" strokecolor="black [3213]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快递公司</w:t>
                    </w:r>
                  </w:p>
                </w:txbxContent>
              </v:textbox>
            </v:shape>
            <v:shape id="_x0000_s2225" type="#_x0000_t202" style="position:absolute;left:3038;top:10659;width:1235;height:338" strokecolor="black [3213]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快递单号</w:t>
                    </w:r>
                  </w:p>
                </w:txbxContent>
              </v:textbox>
            </v:shape>
            <v:shape id="_x0000_s2226" type="#_x0000_t202" style="position:absolute;left:3038;top:11101;width:1235;height:351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 w:rsidRPr="001A08E9">
                      <w:rPr>
                        <w:sz w:val="18"/>
                        <w:szCs w:val="18"/>
                      </w:rPr>
                      <w:t>查询</w:t>
                    </w:r>
                  </w:p>
                </w:txbxContent>
              </v:textbox>
            </v:shape>
            <v:shape id="_x0000_s2227" type="#_x0000_t202" style="position:absolute;left:2947;top:11654;width:1430;height:962" strokecolor="white [3212]">
              <v:textbox>
                <w:txbxContent>
                  <w:p w:rsidR="001A08E9" w:rsidRDefault="001A08E9" w:rsidP="001A08E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1A08E9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信息显示</w:t>
                    </w:r>
                  </w:p>
                  <w:p w:rsidR="001A08E9" w:rsidRDefault="001A08E9" w:rsidP="001A08E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——————</w:t>
                    </w:r>
                  </w:p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——————</w:t>
                    </w:r>
                  </w:p>
                </w:txbxContent>
              </v:textbox>
            </v:shape>
            <v:shape id="_x0000_s2228" type="#_x0000_t202" style="position:absolute;left:4792;top:10191;width:586;height:351">
              <v:textbox>
                <w:txbxContent>
                  <w:p w:rsidR="001A08E9" w:rsidRPr="001A08E9" w:rsidRDefault="001A08E9" w:rsidP="001A08E9">
                    <w:pPr>
                      <w:rPr>
                        <w:sz w:val="15"/>
                        <w:szCs w:val="15"/>
                      </w:rPr>
                    </w:pPr>
                    <w:r w:rsidRPr="001A08E9">
                      <w:rPr>
                        <w:sz w:val="15"/>
                        <w:szCs w:val="15"/>
                      </w:rPr>
                      <w:t>查询</w:t>
                    </w:r>
                  </w:p>
                </w:txbxContent>
              </v:textbox>
            </v:shape>
            <v:shape id="_x0000_s2229" type="#_x0000_t202" style="position:absolute;left:5483;top:10149;width:1131;height:393" strokecolor="white [3212]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—————</w:t>
                    </w:r>
                  </w:p>
                </w:txbxContent>
              </v:textbox>
            </v:shape>
            <v:shape id="_x0000_s2230" type="#_x0000_t202" style="position:absolute;left:4792;top:10659;width:586;height:351">
              <v:textbox>
                <w:txbxContent>
                  <w:p w:rsidR="001A08E9" w:rsidRPr="001A08E9" w:rsidRDefault="001A08E9" w:rsidP="001A08E9">
                    <w:pPr>
                      <w:rPr>
                        <w:sz w:val="15"/>
                        <w:szCs w:val="15"/>
                      </w:rPr>
                    </w:pPr>
                    <w:r w:rsidRPr="001A08E9">
                      <w:rPr>
                        <w:sz w:val="15"/>
                        <w:szCs w:val="15"/>
                      </w:rPr>
                      <w:t>查询</w:t>
                    </w:r>
                  </w:p>
                </w:txbxContent>
              </v:textbox>
            </v:shape>
            <v:shape id="_x0000_s2231" type="#_x0000_t202" style="position:absolute;left:5561;top:10604;width:1131;height:393" strokecolor="white [3212]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—————</w:t>
                    </w:r>
                  </w:p>
                </w:txbxContent>
              </v:textbox>
            </v:shape>
            <v:shape id="_x0000_s2232" type="#_x0000_t202" style="position:absolute;left:6926;top:10191;width:586;height:351">
              <v:textbox>
                <w:txbxContent>
                  <w:p w:rsidR="001A08E9" w:rsidRPr="001A08E9" w:rsidRDefault="001A08E9" w:rsidP="001A08E9">
                    <w:pPr>
                      <w:rPr>
                        <w:sz w:val="15"/>
                        <w:szCs w:val="15"/>
                      </w:rPr>
                    </w:pPr>
                    <w:r w:rsidRPr="001A08E9">
                      <w:rPr>
                        <w:sz w:val="15"/>
                        <w:szCs w:val="15"/>
                      </w:rPr>
                      <w:t>查询</w:t>
                    </w:r>
                  </w:p>
                </w:txbxContent>
              </v:textbox>
            </v:shape>
            <v:shape id="_x0000_s2233" type="#_x0000_t202" style="position:absolute;left:7590;top:10243;width:897;height:357" strokecolor="white [3212]">
              <v:textbox>
                <w:txbxContent>
                  <w:p w:rsidR="001A08E9" w:rsidRPr="001A08E9" w:rsidRDefault="001A08E9" w:rsidP="001A08E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—————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3"/>
      <w:bookmarkEnd w:id="4"/>
    </w:p>
    <w:p w:rsidR="006903D6" w:rsidRDefault="006903D6" w:rsidP="009E69F3">
      <w:pPr>
        <w:pStyle w:val="1"/>
      </w:pPr>
      <w:bookmarkStart w:id="5" w:name="_Toc364545085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概要设计</w:t>
      </w:r>
      <w:bookmarkEnd w:id="5"/>
    </w:p>
    <w:p w:rsidR="006903D6" w:rsidRDefault="009E69F3" w:rsidP="006903D6">
      <w:pPr>
        <w:pStyle w:val="2"/>
        <w:rPr>
          <w:rFonts w:hint="eastAsia"/>
        </w:rPr>
      </w:pPr>
      <w:bookmarkStart w:id="6" w:name="_Toc364545086"/>
      <w:r>
        <w:rPr>
          <w:rFonts w:hint="eastAsia"/>
        </w:rPr>
        <w:t>1</w:t>
      </w:r>
      <w:r w:rsidR="006903D6">
        <w:rPr>
          <w:rFonts w:hint="eastAsia"/>
        </w:rPr>
        <w:t>.</w:t>
      </w:r>
      <w:r w:rsidR="001A1F6C">
        <w:rPr>
          <w:rFonts w:hint="eastAsia"/>
        </w:rPr>
        <w:t>项目的组件结构</w:t>
      </w:r>
      <w:bookmarkEnd w:id="6"/>
    </w:p>
    <w:p w:rsidR="00F158EC" w:rsidRPr="00F158EC" w:rsidRDefault="00F158EC" w:rsidP="00F158EC">
      <w:r>
        <w:pict>
          <v:group id="_x0000_s2234" editas="canvas" style="width:415.3pt;height:273.3pt;mso-position-horizontal-relative:char;mso-position-vertical-relative:line" coordorigin="2362,5947" coordsize="7200,4738">
            <o:lock v:ext="edit" aspectratio="t"/>
            <v:shape id="_x0000_s2235" type="#_x0000_t75" style="position:absolute;left:2362;top:5947;width:7200;height:4738" o:preferrelative="f">
              <v:fill o:detectmouseclick="t"/>
              <v:path o:extrusionok="t" o:connecttype="none"/>
              <o:lock v:ext="edit" text="t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250" type="#_x0000_t16" style="position:absolute;left:6848;top:7598;width:1976;height:1353" fillcolor="#8064a2 [3207]" strokecolor="#f2f2f2 [3041]" strokeweight="3pt">
              <v:shadow on="t" type="perspective" color="#3f3151 [1607]" opacity=".5" offset="1pt" offset2="-1pt"/>
              <v:textbox>
                <w:txbxContent>
                  <w:p w:rsidR="00F158EC" w:rsidRDefault="00F158EC">
                    <w:r>
                      <w:t>后台任务组件（定期触发对跟踪单快递查询的操作）</w:t>
                    </w:r>
                  </w:p>
                </w:txbxContent>
              </v:textbox>
            </v:shape>
            <v:shape id="_x0000_s2251" type="#_x0000_t16" style="position:absolute;left:3714;top:6324;width:1977;height:1352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F158EC" w:rsidRDefault="00F158EC">
                    <w:r>
                      <w:t>主项目（</w:t>
                    </w:r>
                    <w:r>
                      <w:t>UI</w:t>
                    </w:r>
                    <w:r>
                      <w:t>交互逻辑）</w:t>
                    </w:r>
                  </w:p>
                </w:txbxContent>
              </v:textbox>
            </v:shape>
            <v:shape id="_x0000_s2252" type="#_x0000_t16" style="position:absolute;left:3714;top:8508;width:1977;height:1353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F158EC" w:rsidRDefault="00F158EC">
                    <w:r>
                      <w:t>业务逻辑组件（快递查询</w:t>
                    </w:r>
                    <w:r>
                      <w:rPr>
                        <w:rFonts w:hint="eastAsia"/>
                      </w:rPr>
                      <w:t>网络</w:t>
                    </w:r>
                    <w:r>
                      <w:t>请求，数据库存储逻辑）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53" type="#_x0000_t32" style="position:absolute;left:4533;top:7702;width:1;height:1118" o:connectortype="straight">
              <v:stroke endarrow="block"/>
            </v:shape>
            <v:shape id="_x0000_s2254" type="#_x0000_t32" style="position:absolute;left:5379;top:8977;width:2288;height:377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255" type="#_x0000_t34" style="position:absolute;left:5717;top:6831;width:2366;height:741" o:connectortype="elbow" adj="21837,-113684,-44862">
              <v:stroke endarrow="block"/>
            </v:shape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2256" type="#_x0000_t41" style="position:absolute;left:7329;top:6129;width:1690;height:403" adj="-10434,36232,-1329,8361,-3655,16723,-3655,16723">
              <v:textbox>
                <w:txbxContent>
                  <w:p w:rsidR="00F158EC" w:rsidRDefault="00F158EC">
                    <w:r>
                      <w:t>注册后台任务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6903D6" w:rsidRDefault="008D3AED" w:rsidP="006903D6">
      <w:pPr>
        <w:pStyle w:val="2"/>
      </w:pPr>
      <w:bookmarkStart w:id="7" w:name="_Toc364545087"/>
      <w:r>
        <w:rPr>
          <w:rFonts w:hint="eastAsia"/>
        </w:rPr>
        <w:t>2.</w:t>
      </w:r>
      <w:r w:rsidR="002C327E">
        <w:rPr>
          <w:rFonts w:hint="eastAsia"/>
        </w:rPr>
        <w:t>使用的技术</w:t>
      </w:r>
      <w:bookmarkEnd w:id="7"/>
    </w:p>
    <w:p w:rsidR="00AF5847" w:rsidRDefault="008D3AED">
      <w:pPr>
        <w:rPr>
          <w:rFonts w:hint="eastAsia"/>
        </w:rPr>
      </w:pPr>
      <w:r>
        <w:rPr>
          <w:rFonts w:hint="eastAsia"/>
        </w:rPr>
        <w:t xml:space="preserve">    </w:t>
      </w:r>
      <w:r w:rsidR="00746F46">
        <w:rPr>
          <w:rFonts w:hint="eastAsia"/>
        </w:rPr>
        <w:t>（</w:t>
      </w:r>
      <w:r w:rsidR="00746F46">
        <w:rPr>
          <w:rFonts w:hint="eastAsia"/>
        </w:rPr>
        <w:t>1</w:t>
      </w:r>
      <w:r w:rsidR="00746F46">
        <w:rPr>
          <w:rFonts w:hint="eastAsia"/>
        </w:rPr>
        <w:t>）</w:t>
      </w:r>
      <w:r w:rsidR="00BA1B76">
        <w:rPr>
          <w:rFonts w:hint="eastAsia"/>
        </w:rPr>
        <w:t>快递信息的查询采用快递</w:t>
      </w:r>
      <w:r w:rsidR="00BA1B76">
        <w:rPr>
          <w:rFonts w:hint="eastAsia"/>
        </w:rPr>
        <w:t>100</w:t>
      </w:r>
      <w:r w:rsidR="00BA1B76">
        <w:rPr>
          <w:rFonts w:hint="eastAsia"/>
        </w:rPr>
        <w:t>（</w:t>
      </w:r>
      <w:r w:rsidR="00BA1B76">
        <w:rPr>
          <w:rFonts w:hint="eastAsia"/>
        </w:rPr>
        <w:t>http://www.kuaidi100.com</w:t>
      </w:r>
      <w:r w:rsidR="00BA1B76">
        <w:rPr>
          <w:rFonts w:hint="eastAsia"/>
        </w:rPr>
        <w:t>）网站提供的开发者接口来实现，快递</w:t>
      </w:r>
      <w:r w:rsidR="00BA1B76">
        <w:rPr>
          <w:rFonts w:hint="eastAsia"/>
        </w:rPr>
        <w:t>100</w:t>
      </w:r>
      <w:r w:rsidR="00BA1B76">
        <w:rPr>
          <w:rFonts w:hint="eastAsia"/>
        </w:rPr>
        <w:t>的快递接口需要向快递</w:t>
      </w:r>
      <w:r w:rsidR="00BA1B76">
        <w:rPr>
          <w:rFonts w:hint="eastAsia"/>
        </w:rPr>
        <w:t>100</w:t>
      </w:r>
      <w:r w:rsidR="00BA1B76">
        <w:rPr>
          <w:rFonts w:hint="eastAsia"/>
        </w:rPr>
        <w:t>网站申请才可以使用</w:t>
      </w:r>
      <w:r w:rsidR="006903D6">
        <w:rPr>
          <w:rFonts w:hint="eastAsia"/>
        </w:rPr>
        <w:t>。</w:t>
      </w:r>
    </w:p>
    <w:p w:rsidR="00AF5847" w:rsidRDefault="00AF5847">
      <w:pPr>
        <w:rPr>
          <w:rFonts w:hint="eastAsia"/>
        </w:rPr>
      </w:pPr>
      <w:r>
        <w:rPr>
          <w:rFonts w:hint="eastAsia"/>
        </w:rPr>
        <w:t>申请地址：</w:t>
      </w:r>
      <w:r w:rsidRPr="00AF5847">
        <w:t>http://www.kuaidi100.com/openapi/</w:t>
      </w:r>
      <w:r>
        <w:rPr>
          <w:rFonts w:hint="eastAsia"/>
        </w:rPr>
        <w:t xml:space="preserve"> </w:t>
      </w:r>
    </w:p>
    <w:p w:rsidR="00255908" w:rsidRDefault="00AF5847">
      <w:pPr>
        <w:rPr>
          <w:rFonts w:hint="eastAsia"/>
        </w:rPr>
      </w:pPr>
      <w:r>
        <w:rPr>
          <w:rFonts w:hint="eastAsia"/>
        </w:rPr>
        <w:t>接口文档：</w:t>
      </w:r>
      <w:r w:rsidRPr="00AF5847">
        <w:t>http://www.kuaidi100.com/openapi/api_2_02.shtml</w:t>
      </w:r>
    </w:p>
    <w:p w:rsidR="00C85B69" w:rsidRDefault="00C85B69">
      <w:pPr>
        <w:rPr>
          <w:rFonts w:hint="eastAsia"/>
        </w:rPr>
      </w:pPr>
    </w:p>
    <w:p w:rsidR="00C85B69" w:rsidRDefault="00C85B69">
      <w:r>
        <w:rPr>
          <w:rFonts w:hint="eastAsia"/>
        </w:rPr>
        <w:t xml:space="preserve">    </w:t>
      </w:r>
      <w:r w:rsidR="00746F46">
        <w:rPr>
          <w:rFonts w:hint="eastAsia"/>
        </w:rPr>
        <w:t>（</w:t>
      </w:r>
      <w:r w:rsidR="00746F46">
        <w:rPr>
          <w:rFonts w:hint="eastAsia"/>
        </w:rPr>
        <w:t>2</w:t>
      </w:r>
      <w:r w:rsidR="00746F46">
        <w:rPr>
          <w:rFonts w:hint="eastAsia"/>
        </w:rPr>
        <w:t>）</w:t>
      </w:r>
      <w:r w:rsidR="00F153C7">
        <w:rPr>
          <w:rFonts w:hint="eastAsia"/>
        </w:rPr>
        <w:t>数据库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数据库来进行数据的存储</w:t>
      </w:r>
      <w:r w:rsidR="00BE75E2">
        <w:rPr>
          <w:rFonts w:hint="eastAsia"/>
        </w:rPr>
        <w:t>。</w:t>
      </w:r>
    </w:p>
    <w:sectPr w:rsidR="00C85B69" w:rsidSect="00F8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9CB" w:rsidRDefault="002C09CB" w:rsidP="006903D6">
      <w:r>
        <w:separator/>
      </w:r>
    </w:p>
  </w:endnote>
  <w:endnote w:type="continuationSeparator" w:id="1">
    <w:p w:rsidR="002C09CB" w:rsidRDefault="002C09CB" w:rsidP="00690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9CB" w:rsidRDefault="002C09CB" w:rsidP="006903D6">
      <w:r>
        <w:separator/>
      </w:r>
    </w:p>
  </w:footnote>
  <w:footnote w:type="continuationSeparator" w:id="1">
    <w:p w:rsidR="002C09CB" w:rsidRDefault="002C09CB" w:rsidP="006903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3D6"/>
    <w:rsid w:val="00134A08"/>
    <w:rsid w:val="001A08E9"/>
    <w:rsid w:val="001A1F6C"/>
    <w:rsid w:val="00242FDB"/>
    <w:rsid w:val="00255908"/>
    <w:rsid w:val="002C09CB"/>
    <w:rsid w:val="002C327E"/>
    <w:rsid w:val="002F6981"/>
    <w:rsid w:val="00334710"/>
    <w:rsid w:val="004A2518"/>
    <w:rsid w:val="005820C3"/>
    <w:rsid w:val="00652E27"/>
    <w:rsid w:val="006627BF"/>
    <w:rsid w:val="006903D6"/>
    <w:rsid w:val="00695214"/>
    <w:rsid w:val="006F5F8E"/>
    <w:rsid w:val="00746F46"/>
    <w:rsid w:val="00765F36"/>
    <w:rsid w:val="00772633"/>
    <w:rsid w:val="007B3E1E"/>
    <w:rsid w:val="008303B9"/>
    <w:rsid w:val="008D3AED"/>
    <w:rsid w:val="00904186"/>
    <w:rsid w:val="00915879"/>
    <w:rsid w:val="00997029"/>
    <w:rsid w:val="009E69F3"/>
    <w:rsid w:val="00AF5847"/>
    <w:rsid w:val="00B15E34"/>
    <w:rsid w:val="00BA1B76"/>
    <w:rsid w:val="00BE75E2"/>
    <w:rsid w:val="00C43FF0"/>
    <w:rsid w:val="00C85B69"/>
    <w:rsid w:val="00D9391D"/>
    <w:rsid w:val="00F153C7"/>
    <w:rsid w:val="00F158EC"/>
    <w:rsid w:val="00F9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6" type="connector" idref="#_x0000_s2253">
          <o:proxy start="" idref="#_x0000_s2251" connectloc="3"/>
          <o:proxy end="" idref="#_x0000_s2252" connectloc="1"/>
        </o:r>
        <o:r id="V:Rule18" type="connector" idref="#_x0000_s2254">
          <o:proxy start="" idref="#_x0000_s2250" connectloc="3"/>
          <o:proxy end="" idref="#_x0000_s2252" connectloc="4"/>
        </o:r>
        <o:r id="V:Rule20" type="connector" idref="#_x0000_s2255"/>
        <o:r id="V:Rule22" type="callout" idref="#_x0000_s22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3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3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3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03D6"/>
  </w:style>
  <w:style w:type="paragraph" w:styleId="20">
    <w:name w:val="toc 2"/>
    <w:basedOn w:val="a"/>
    <w:next w:val="a"/>
    <w:autoRedefine/>
    <w:uiPriority w:val="39"/>
    <w:unhideWhenUsed/>
    <w:rsid w:val="006903D6"/>
    <w:pPr>
      <w:ind w:leftChars="200" w:left="420"/>
    </w:pPr>
  </w:style>
  <w:style w:type="character" w:styleId="a5">
    <w:name w:val="Hyperlink"/>
    <w:basedOn w:val="a0"/>
    <w:uiPriority w:val="99"/>
    <w:unhideWhenUsed/>
    <w:rsid w:val="006903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linzheng</dc:creator>
  <cp:keywords/>
  <dc:description/>
  <cp:lastModifiedBy>linzheng</cp:lastModifiedBy>
  <cp:revision>31</cp:revision>
  <dcterms:created xsi:type="dcterms:W3CDTF">2013-08-04T08:17:00Z</dcterms:created>
  <dcterms:modified xsi:type="dcterms:W3CDTF">2013-08-17T15:22:00Z</dcterms:modified>
</cp:coreProperties>
</file>