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F0B7" w14:textId="77777777" w:rsidR="00B537E6" w:rsidRDefault="00B537E6"/>
    <w:p w14:paraId="543963A9" w14:textId="77777777" w:rsidR="00B537E6" w:rsidRDefault="00000000">
      <w:pPr>
        <w:jc w:val="center"/>
      </w:pPr>
      <w:r>
        <w:rPr>
          <w:b/>
          <w:sz w:val="28"/>
        </w:rPr>
        <w:t>COMSM0166 — Software Engineering</w:t>
      </w:r>
    </w:p>
    <w:p w14:paraId="38B139AA" w14:textId="77777777" w:rsidR="00B537E6" w:rsidRDefault="00B537E6"/>
    <w:p w14:paraId="01FDFE7C" w14:textId="77777777" w:rsidR="00B537E6" w:rsidRDefault="00000000">
      <w:pPr>
        <w:jc w:val="center"/>
      </w:pPr>
      <w:r>
        <w:rPr>
          <w:b/>
          <w:color w:val="1A1A2E"/>
          <w:sz w:val="36"/>
        </w:rPr>
        <w:t>Concept Recall Quiz — Chapters 1–5</w:t>
      </w:r>
    </w:p>
    <w:p w14:paraId="081898B7" w14:textId="77777777" w:rsidR="00B537E6" w:rsidRDefault="00B537E6"/>
    <w:p w14:paraId="32A76AC4" w14:textId="77777777" w:rsidR="00B537E6" w:rsidRDefault="00000000">
      <w:pPr>
        <w:jc w:val="center"/>
      </w:pPr>
      <w:r>
        <w:rPr>
          <w:b/>
        </w:rPr>
        <w:t>Total: 100 marks</w:t>
      </w:r>
    </w:p>
    <w:p w14:paraId="5BB7BA35" w14:textId="77777777" w:rsidR="00B537E6" w:rsidRDefault="00000000">
      <w:pPr>
        <w:jc w:val="center"/>
      </w:pPr>
      <w:r>
        <w:t>Format: Short-answer concept definitions</w:t>
      </w:r>
    </w:p>
    <w:p w14:paraId="326F6C1E" w14:textId="77777777" w:rsidR="00B537E6" w:rsidRDefault="00000000">
      <w:pPr>
        <w:jc w:val="center"/>
      </w:pPr>
      <w:r>
        <w:t>Purpose: Test memorization of key terms and frameworks</w:t>
      </w:r>
    </w:p>
    <w:p w14:paraId="7793897F" w14:textId="77777777" w:rsidR="00B537E6" w:rsidRDefault="00B537E6">
      <w:pPr>
        <w:jc w:val="center"/>
      </w:pPr>
    </w:p>
    <w:p w14:paraId="720EBBBA" w14:textId="77777777" w:rsidR="00B537E6" w:rsidRDefault="00000000">
      <w:pPr>
        <w:jc w:val="center"/>
      </w:pPr>
      <w:r>
        <w:t>Tip: Cover the answers and test yourself. Check one concept at a time.</w:t>
      </w:r>
    </w:p>
    <w:p w14:paraId="3A44D2AB" w14:textId="77777777" w:rsidR="00B537E6" w:rsidRDefault="00000000">
      <w:r>
        <w:br w:type="page"/>
      </w:r>
    </w:p>
    <w:p w14:paraId="7D52CCF3" w14:textId="77777777" w:rsidR="00B537E6" w:rsidRDefault="00000000">
      <w:pPr>
        <w:pStyle w:val="Heading1"/>
      </w:pPr>
      <w:r>
        <w:lastRenderedPageBreak/>
        <w:t>Part 1 — Introduction to Software Engineering  (15 marks)</w:t>
      </w:r>
    </w:p>
    <w:p w14:paraId="6C8D7684" w14:textId="77777777" w:rsidR="00B537E6" w:rsidRDefault="00000000">
      <w:pPr>
        <w:spacing w:before="160"/>
      </w:pPr>
      <w:r>
        <w:rPr>
          <w:b/>
        </w:rPr>
        <w:t xml:space="preserve">Q1. </w:t>
      </w:r>
      <w:r>
        <w:t>Define Software Engineering in one sentence.</w:t>
      </w:r>
      <w:r>
        <w:rPr>
          <w:b/>
          <w:color w:val="888888"/>
        </w:rPr>
        <w:t xml:space="preserve">  [2 marks]</w:t>
      </w:r>
    </w:p>
    <w:p w14:paraId="0A08A9E8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096AD7D1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62E618AF" w14:textId="77777777" w:rsidR="00B537E6" w:rsidRDefault="00000000">
      <w:pPr>
        <w:pStyle w:val="ListBullet"/>
      </w:pPr>
      <w:r>
        <w:t>Engineering: applying scientific knowledge to build cost-effective solutions to practical problems. [1]</w:t>
      </w:r>
    </w:p>
    <w:p w14:paraId="304DCE69" w14:textId="77777777" w:rsidR="00B537E6" w:rsidRDefault="00000000">
      <w:pPr>
        <w:pStyle w:val="ListBullet"/>
      </w:pPr>
      <w:r>
        <w:t>Software Engineering: the design, development, testing, and maintenance of software applications, applying engineering principles and programming knowledge to build solutions for end users. [1]</w:t>
      </w:r>
    </w:p>
    <w:p w14:paraId="33F46E02" w14:textId="77777777" w:rsidR="00B537E6" w:rsidRDefault="00000000">
      <w:pPr>
        <w:spacing w:before="160"/>
      </w:pPr>
      <w:r>
        <w:rPr>
          <w:b/>
        </w:rPr>
        <w:t xml:space="preserve">Q2. </w:t>
      </w:r>
      <w:r>
        <w:t>List three reasons why software projects fail.</w:t>
      </w:r>
      <w:r>
        <w:rPr>
          <w:b/>
          <w:color w:val="888888"/>
        </w:rPr>
        <w:t xml:space="preserve">  [3 marks]</w:t>
      </w:r>
    </w:p>
    <w:p w14:paraId="432D10BA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32E78CC8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7810ACFE" w14:textId="77777777" w:rsidR="00B537E6" w:rsidRDefault="00000000">
      <w:pPr>
        <w:pStyle w:val="ListBullet"/>
      </w:pPr>
      <w:r>
        <w:t>Poor requirements (incomplete, over-ambitious, or unnecessary). [1]</w:t>
      </w:r>
    </w:p>
    <w:p w14:paraId="32C99265" w14:textId="77777777" w:rsidR="00B537E6" w:rsidRDefault="00000000">
      <w:pPr>
        <w:pStyle w:val="ListBullet"/>
      </w:pPr>
      <w:r>
        <w:t>Over budget / poor estimation. [1]</w:t>
      </w:r>
    </w:p>
    <w:p w14:paraId="7A020BC6" w14:textId="77777777" w:rsidR="00B537E6" w:rsidRDefault="00000000">
      <w:pPr>
        <w:pStyle w:val="ListBullet"/>
      </w:pPr>
      <w:r>
        <w:t>Contract management issues / end-user training gaps / operational management failures. [1]</w:t>
      </w:r>
    </w:p>
    <w:p w14:paraId="3B8A9807" w14:textId="77777777" w:rsidR="00B537E6" w:rsidRDefault="00000000">
      <w:r>
        <w:rPr>
          <w:i/>
        </w:rPr>
        <w:t>Also acceptable: bad communication, scope creep, lack of stakeholder involvement.</w:t>
      </w:r>
    </w:p>
    <w:p w14:paraId="4EF70A00" w14:textId="77777777" w:rsidR="00B537E6" w:rsidRDefault="00000000">
      <w:pPr>
        <w:spacing w:before="160"/>
      </w:pPr>
      <w:r>
        <w:rPr>
          <w:b/>
        </w:rPr>
        <w:t xml:space="preserve">Q3. </w:t>
      </w:r>
      <w:r>
        <w:t>List the five stages of the Waterfall SDLC.</w:t>
      </w:r>
      <w:r>
        <w:rPr>
          <w:b/>
          <w:color w:val="888888"/>
        </w:rPr>
        <w:t xml:space="preserve">  [5 marks]</w:t>
      </w:r>
    </w:p>
    <w:p w14:paraId="76478A72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31973F8F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126E2C71" w14:textId="77777777" w:rsidR="00B537E6" w:rsidRDefault="00000000">
      <w:pPr>
        <w:pStyle w:val="ListBullet"/>
      </w:pPr>
      <w:r>
        <w:t>Requirements Definition [1]</w:t>
      </w:r>
    </w:p>
    <w:p w14:paraId="27AB9636" w14:textId="77777777" w:rsidR="00B537E6" w:rsidRDefault="00000000">
      <w:pPr>
        <w:pStyle w:val="ListBullet"/>
      </w:pPr>
      <w:r>
        <w:t>System and Software Design [1]</w:t>
      </w:r>
    </w:p>
    <w:p w14:paraId="7CAE6111" w14:textId="77777777" w:rsidR="00B537E6" w:rsidRDefault="00000000">
      <w:pPr>
        <w:pStyle w:val="ListBullet"/>
      </w:pPr>
      <w:r>
        <w:t>Implementation and Unit Testing [1]</w:t>
      </w:r>
    </w:p>
    <w:p w14:paraId="48CEC602" w14:textId="77777777" w:rsidR="00B537E6" w:rsidRDefault="00000000">
      <w:pPr>
        <w:pStyle w:val="ListBullet"/>
      </w:pPr>
      <w:r>
        <w:t>Integration and System Testing [1]</w:t>
      </w:r>
    </w:p>
    <w:p w14:paraId="3F8F05BB" w14:textId="77777777" w:rsidR="00B537E6" w:rsidRDefault="00000000">
      <w:pPr>
        <w:pStyle w:val="ListBullet"/>
      </w:pPr>
      <w:r>
        <w:t>Operation and Maintenance [1]</w:t>
      </w:r>
    </w:p>
    <w:p w14:paraId="6CDBA9F4" w14:textId="77777777" w:rsidR="00B537E6" w:rsidRDefault="00000000">
      <w:pPr>
        <w:spacing w:before="160"/>
      </w:pPr>
      <w:r>
        <w:rPr>
          <w:b/>
        </w:rPr>
        <w:t xml:space="preserve">Q4. </w:t>
      </w:r>
      <w:r>
        <w:t>Explain the difference between Verification and Validation.</w:t>
      </w:r>
      <w:r>
        <w:rPr>
          <w:b/>
          <w:color w:val="888888"/>
        </w:rPr>
        <w:t xml:space="preserve">  [3 marks]</w:t>
      </w:r>
    </w:p>
    <w:p w14:paraId="4213D95F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0E86E25D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67A6BCE2" w14:textId="77777777" w:rsidR="00B537E6" w:rsidRDefault="00000000">
      <w:pPr>
        <w:pStyle w:val="ListBullet"/>
      </w:pPr>
      <w:r>
        <w:t>Verification: "Are we building it right?" — checks software complies with specifications, constraints, and regulations. [1]</w:t>
      </w:r>
    </w:p>
    <w:p w14:paraId="02A925AA" w14:textId="77777777" w:rsidR="00B537E6" w:rsidRDefault="00000000">
      <w:pPr>
        <w:pStyle w:val="ListBullet"/>
      </w:pPr>
      <w:r>
        <w:t>Validation: "Are we building the right thing?" — checks software meets the actual needs of customers/stakeholders. [1]</w:t>
      </w:r>
    </w:p>
    <w:p w14:paraId="2E168C07" w14:textId="77777777" w:rsidR="00B537E6" w:rsidRDefault="00000000">
      <w:pPr>
        <w:pStyle w:val="ListBullet"/>
      </w:pPr>
      <w:r>
        <w:t>A system can pass verification but fail validation if the specification itself does not address user needs. [1]</w:t>
      </w:r>
    </w:p>
    <w:p w14:paraId="3206B4E6" w14:textId="77777777" w:rsidR="00B537E6" w:rsidRDefault="00000000">
      <w:pPr>
        <w:spacing w:before="160"/>
      </w:pPr>
      <w:r>
        <w:rPr>
          <w:b/>
        </w:rPr>
        <w:t xml:space="preserve">Q5. </w:t>
      </w:r>
      <w:r>
        <w:t>State two advantages and two disadvantages of the Waterfall model.</w:t>
      </w:r>
      <w:r>
        <w:rPr>
          <w:b/>
          <w:color w:val="888888"/>
        </w:rPr>
        <w:t xml:space="preserve">  [2 marks]</w:t>
      </w:r>
    </w:p>
    <w:p w14:paraId="4656A98E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05B389CD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53BA2F73" w14:textId="77777777" w:rsidR="00B537E6" w:rsidRDefault="00000000">
      <w:r>
        <w:rPr>
          <w:b/>
        </w:rPr>
        <w:t>Advantages (0.5 each):</w:t>
      </w:r>
    </w:p>
    <w:p w14:paraId="28BB2E8A" w14:textId="77777777" w:rsidR="00B537E6" w:rsidRDefault="00000000">
      <w:pPr>
        <w:pStyle w:val="ListBullet"/>
      </w:pPr>
      <w:r>
        <w:t>Simple to use and understand; every phase has a defined result and review.</w:t>
      </w:r>
    </w:p>
    <w:p w14:paraId="2FF51CDB" w14:textId="77777777" w:rsidR="00B537E6" w:rsidRDefault="00000000">
      <w:r>
        <w:rPr>
          <w:b/>
        </w:rPr>
        <w:t>Disadvantages (0.5 each):</w:t>
      </w:r>
    </w:p>
    <w:p w14:paraId="6960C44A" w14:textId="77777777" w:rsidR="00B537E6" w:rsidRDefault="00000000">
      <w:pPr>
        <w:pStyle w:val="ListBullet"/>
      </w:pPr>
      <w:r>
        <w:lastRenderedPageBreak/>
        <w:t>Software is ready only after the last stage; not suited for long-term projects where requirements change.</w:t>
      </w:r>
    </w:p>
    <w:p w14:paraId="405736B4" w14:textId="77777777" w:rsidR="00B537E6" w:rsidRDefault="00000000">
      <w:r>
        <w:br w:type="page"/>
      </w:r>
    </w:p>
    <w:p w14:paraId="6CDA7FD7" w14:textId="77777777" w:rsidR="00B537E6" w:rsidRDefault="00000000">
      <w:pPr>
        <w:pStyle w:val="Heading1"/>
      </w:pPr>
      <w:r>
        <w:lastRenderedPageBreak/>
        <w:t>Part 2 — Agile Software Development  (22 marks)</w:t>
      </w:r>
    </w:p>
    <w:p w14:paraId="15673CE4" w14:textId="77777777" w:rsidR="00B537E6" w:rsidRDefault="00000000">
      <w:pPr>
        <w:spacing w:before="160"/>
      </w:pPr>
      <w:r>
        <w:rPr>
          <w:b/>
        </w:rPr>
        <w:t xml:space="preserve">Q6. </w:t>
      </w:r>
      <w:r>
        <w:t>State the four key values of the Agile Manifesto.</w:t>
      </w:r>
      <w:r>
        <w:rPr>
          <w:b/>
          <w:color w:val="888888"/>
        </w:rPr>
        <w:t xml:space="preserve">  [4 marks]</w:t>
      </w:r>
    </w:p>
    <w:p w14:paraId="3497ABF4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39AC812A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29E3F3B6" w14:textId="77777777" w:rsidR="00B537E6" w:rsidRDefault="00000000">
      <w:pPr>
        <w:pStyle w:val="ListBullet"/>
      </w:pPr>
      <w:r>
        <w:t>Individuals and interactions over processes and tools. [1]</w:t>
      </w:r>
    </w:p>
    <w:p w14:paraId="29096396" w14:textId="77777777" w:rsidR="00B537E6" w:rsidRDefault="00000000">
      <w:pPr>
        <w:pStyle w:val="ListBullet"/>
      </w:pPr>
      <w:r>
        <w:t>Working software over comprehensive documentation. [1]</w:t>
      </w:r>
    </w:p>
    <w:p w14:paraId="683E3C7E" w14:textId="77777777" w:rsidR="00B537E6" w:rsidRDefault="00000000">
      <w:pPr>
        <w:pStyle w:val="ListBullet"/>
      </w:pPr>
      <w:r>
        <w:t>Customer collaboration over contract negotiation. [1]</w:t>
      </w:r>
    </w:p>
    <w:p w14:paraId="36A3A728" w14:textId="77777777" w:rsidR="00B537E6" w:rsidRDefault="00000000">
      <w:pPr>
        <w:pStyle w:val="ListBullet"/>
      </w:pPr>
      <w:r>
        <w:t>Responding to change over following a plan. [1]</w:t>
      </w:r>
    </w:p>
    <w:p w14:paraId="3F508D43" w14:textId="77777777" w:rsidR="00B537E6" w:rsidRDefault="00000000">
      <w:pPr>
        <w:spacing w:before="160"/>
      </w:pPr>
      <w:r>
        <w:rPr>
          <w:b/>
        </w:rPr>
        <w:t xml:space="preserve">Q7. </w:t>
      </w:r>
      <w:r>
        <w:t>List the five elements of the Extreme Programming (XP) ethos.</w:t>
      </w:r>
      <w:r>
        <w:rPr>
          <w:b/>
          <w:color w:val="888888"/>
        </w:rPr>
        <w:t xml:space="preserve">  [5 marks]</w:t>
      </w:r>
    </w:p>
    <w:p w14:paraId="1048141E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38386F08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68085F38" w14:textId="77777777" w:rsidR="00B537E6" w:rsidRDefault="00000000">
      <w:pPr>
        <w:pStyle w:val="ListBullet"/>
      </w:pPr>
      <w:r>
        <w:t>Simple design: use the simplest way to implement features. [1]</w:t>
      </w:r>
    </w:p>
    <w:p w14:paraId="2439D4F7" w14:textId="77777777" w:rsidR="00B537E6" w:rsidRDefault="00000000">
      <w:pPr>
        <w:pStyle w:val="ListBullet"/>
      </w:pPr>
      <w:r>
        <w:t>Sustainable pace: effort is constant and manageable. [1]</w:t>
      </w:r>
    </w:p>
    <w:p w14:paraId="59ABD79A" w14:textId="77777777" w:rsidR="00B537E6" w:rsidRDefault="00000000">
      <w:pPr>
        <w:pStyle w:val="ListBullet"/>
      </w:pPr>
      <w:r>
        <w:t>Coding standards: teams follow an agreed style and format. [1]</w:t>
      </w:r>
    </w:p>
    <w:p w14:paraId="307B20EA" w14:textId="77777777" w:rsidR="00B537E6" w:rsidRDefault="00000000">
      <w:pPr>
        <w:pStyle w:val="ListBullet"/>
      </w:pPr>
      <w:r>
        <w:t>Collective ownership: everyone owns all the code. [1]</w:t>
      </w:r>
    </w:p>
    <w:p w14:paraId="7EAA6F0C" w14:textId="77777777" w:rsidR="00B537E6" w:rsidRDefault="00000000">
      <w:pPr>
        <w:pStyle w:val="ListBullet"/>
      </w:pPr>
      <w:r>
        <w:t>Whole team approach: everyone is included in everything. [1]</w:t>
      </w:r>
    </w:p>
    <w:p w14:paraId="6B73087B" w14:textId="77777777" w:rsidR="00B537E6" w:rsidRDefault="00000000">
      <w:pPr>
        <w:spacing w:before="160"/>
      </w:pPr>
      <w:r>
        <w:rPr>
          <w:b/>
        </w:rPr>
        <w:t xml:space="preserve">Q8. </w:t>
      </w:r>
      <w:r>
        <w:t>List the five Extreme Programming (XP) practices.</w:t>
      </w:r>
      <w:r>
        <w:rPr>
          <w:b/>
          <w:color w:val="888888"/>
        </w:rPr>
        <w:t xml:space="preserve">  [5 marks]</w:t>
      </w:r>
    </w:p>
    <w:p w14:paraId="371950E4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61411E8E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1A3E24B9" w14:textId="77777777" w:rsidR="00B537E6" w:rsidRDefault="00000000">
      <w:pPr>
        <w:pStyle w:val="ListBullet"/>
      </w:pPr>
      <w:r>
        <w:t>Pair programming [1]</w:t>
      </w:r>
    </w:p>
    <w:p w14:paraId="5D139FB4" w14:textId="77777777" w:rsidR="00B537E6" w:rsidRDefault="00000000">
      <w:pPr>
        <w:pStyle w:val="ListBullet"/>
      </w:pPr>
      <w:r>
        <w:t>Test-driven development [1]</w:t>
      </w:r>
    </w:p>
    <w:p w14:paraId="54E295B4" w14:textId="77777777" w:rsidR="00B537E6" w:rsidRDefault="00000000">
      <w:pPr>
        <w:pStyle w:val="ListBullet"/>
      </w:pPr>
      <w:r>
        <w:t>Small releases [1]</w:t>
      </w:r>
    </w:p>
    <w:p w14:paraId="13960804" w14:textId="77777777" w:rsidR="00B537E6" w:rsidRDefault="00000000">
      <w:pPr>
        <w:pStyle w:val="ListBullet"/>
      </w:pPr>
      <w:r>
        <w:t>Continuous integration [1]</w:t>
      </w:r>
    </w:p>
    <w:p w14:paraId="7DBE2AF6" w14:textId="77777777" w:rsidR="00B537E6" w:rsidRDefault="00000000">
      <w:pPr>
        <w:pStyle w:val="ListBullet"/>
      </w:pPr>
      <w:r>
        <w:t>Refactoring [1]</w:t>
      </w:r>
    </w:p>
    <w:p w14:paraId="03831156" w14:textId="77777777" w:rsidR="00B537E6" w:rsidRDefault="00000000">
      <w:pPr>
        <w:spacing w:before="160"/>
      </w:pPr>
      <w:r>
        <w:rPr>
          <w:b/>
        </w:rPr>
        <w:t xml:space="preserve">Q9. </w:t>
      </w:r>
      <w:r>
        <w:t>In pair programming, what are the two roles and their responsibilities?</w:t>
      </w:r>
      <w:r>
        <w:rPr>
          <w:b/>
          <w:color w:val="888888"/>
        </w:rPr>
        <w:t xml:space="preserve">  [2 marks]</w:t>
      </w:r>
    </w:p>
    <w:p w14:paraId="563CCE5B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75C56926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315FCCD1" w14:textId="77777777" w:rsidR="00B537E6" w:rsidRDefault="00000000">
      <w:pPr>
        <w:pStyle w:val="ListBullet"/>
      </w:pPr>
      <w:r>
        <w:t>Helm: uses the keyboard and mouse, does the actual coding. [1]</w:t>
      </w:r>
    </w:p>
    <w:p w14:paraId="43414B10" w14:textId="77777777" w:rsidR="00B537E6" w:rsidRDefault="00000000">
      <w:pPr>
        <w:pStyle w:val="ListBullet"/>
      </w:pPr>
      <w:r>
        <w:t>Tactician: thinks about implications, potential problems, and is positioned to recommend refactoring. [1]</w:t>
      </w:r>
    </w:p>
    <w:p w14:paraId="3AE9762F" w14:textId="77777777" w:rsidR="00B537E6" w:rsidRDefault="00000000">
      <w:pPr>
        <w:spacing w:before="160"/>
      </w:pPr>
      <w:r>
        <w:rPr>
          <w:b/>
        </w:rPr>
        <w:t xml:space="preserve">Q10. </w:t>
      </w:r>
      <w:r>
        <w:t>State three benefits of Test-Driven Development (TDD).</w:t>
      </w:r>
      <w:r>
        <w:rPr>
          <w:b/>
          <w:color w:val="888888"/>
        </w:rPr>
        <w:t xml:space="preserve">  [3 marks]</w:t>
      </w:r>
    </w:p>
    <w:p w14:paraId="2967CCF5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0E2E8B5A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2AA4C5F3" w14:textId="77777777" w:rsidR="00B537E6" w:rsidRDefault="00000000">
      <w:pPr>
        <w:pStyle w:val="ListBullet"/>
      </w:pPr>
      <w:r>
        <w:t>Code coverage: all code has at least one test because code isn't written without a test. [1]</w:t>
      </w:r>
    </w:p>
    <w:p w14:paraId="0E4AD558" w14:textId="77777777" w:rsidR="00B537E6" w:rsidRDefault="00000000">
      <w:pPr>
        <w:pStyle w:val="ListBullet"/>
      </w:pPr>
      <w:r>
        <w:t>Simplified debugging: if a test fails, it was caused by the last change. [1]</w:t>
      </w:r>
    </w:p>
    <w:p w14:paraId="67E7512E" w14:textId="77777777" w:rsidR="00B537E6" w:rsidRDefault="00000000">
      <w:pPr>
        <w:pStyle w:val="ListBullet"/>
      </w:pPr>
      <w:r>
        <w:t>System documentation: tests describe what the code should be doing. [1]</w:t>
      </w:r>
    </w:p>
    <w:p w14:paraId="3022451A" w14:textId="77777777" w:rsidR="00B537E6" w:rsidRDefault="00000000">
      <w:pPr>
        <w:spacing w:before="160"/>
      </w:pPr>
      <w:r>
        <w:rPr>
          <w:b/>
        </w:rPr>
        <w:t xml:space="preserve">Q11. </w:t>
      </w:r>
      <w:r>
        <w:t>List three problems or limitations of Agile development.</w:t>
      </w:r>
      <w:r>
        <w:rPr>
          <w:b/>
          <w:color w:val="888888"/>
        </w:rPr>
        <w:t xml:space="preserve">  [3 marks]</w:t>
      </w:r>
    </w:p>
    <w:p w14:paraId="2DC1C5CC" w14:textId="77777777" w:rsidR="00B537E6" w:rsidRDefault="00000000">
      <w:pPr>
        <w:spacing w:before="80"/>
      </w:pPr>
      <w:r>
        <w:rPr>
          <w:color w:val="CCCCCC"/>
          <w:sz w:val="14"/>
        </w:rPr>
        <w:lastRenderedPageBreak/>
        <w:t>───────────────────────────────────────────────────────</w:t>
      </w:r>
    </w:p>
    <w:p w14:paraId="7DCDE44B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5EBC127F" w14:textId="77777777" w:rsidR="00B537E6" w:rsidRDefault="00000000">
      <w:pPr>
        <w:pStyle w:val="ListBullet"/>
      </w:pPr>
      <w:r>
        <w:t>Hard to draw up legally binding contracts — no full spec in advance. [1]</w:t>
      </w:r>
    </w:p>
    <w:p w14:paraId="701E78B6" w14:textId="77777777" w:rsidR="00B537E6" w:rsidRDefault="00000000">
      <w:pPr>
        <w:pStyle w:val="ListBullet"/>
      </w:pPr>
      <w:r>
        <w:t>Good for greenfield, not as effective for brownfield/legacy systems. [1]</w:t>
      </w:r>
    </w:p>
    <w:p w14:paraId="5C09D181" w14:textId="77777777" w:rsidR="00B537E6" w:rsidRDefault="00000000">
      <w:pPr>
        <w:pStyle w:val="ListBullet"/>
      </w:pPr>
      <w:r>
        <w:t>Works for small co-located teams, challenging for large distributed development. [1]</w:t>
      </w:r>
    </w:p>
    <w:p w14:paraId="7FB73792" w14:textId="77777777" w:rsidR="00B537E6" w:rsidRDefault="00000000">
      <w:r>
        <w:rPr>
          <w:i/>
        </w:rPr>
        <w:t>Also acceptable: reliance on developer knowledge (holiday/illness/turnover).</w:t>
      </w:r>
    </w:p>
    <w:p w14:paraId="32DBE9F4" w14:textId="77777777" w:rsidR="00B537E6" w:rsidRDefault="00000000">
      <w:r>
        <w:br w:type="page"/>
      </w:r>
    </w:p>
    <w:p w14:paraId="39AB1088" w14:textId="77777777" w:rsidR="00B537E6" w:rsidRDefault="00000000">
      <w:pPr>
        <w:pStyle w:val="Heading1"/>
      </w:pPr>
      <w:r>
        <w:lastRenderedPageBreak/>
        <w:t>Part 3 — Requirements Engineering  (23 marks)</w:t>
      </w:r>
    </w:p>
    <w:p w14:paraId="72A5F18B" w14:textId="77777777" w:rsidR="00B537E6" w:rsidRDefault="00000000">
      <w:pPr>
        <w:spacing w:before="160"/>
      </w:pPr>
      <w:r>
        <w:rPr>
          <w:b/>
        </w:rPr>
        <w:t xml:space="preserve">Q12. </w:t>
      </w:r>
      <w:r>
        <w:t>Define functional requirements and non-functional requirements.</w:t>
      </w:r>
      <w:r>
        <w:rPr>
          <w:b/>
          <w:color w:val="888888"/>
        </w:rPr>
        <w:t xml:space="preserve">  [2 marks]</w:t>
      </w:r>
    </w:p>
    <w:p w14:paraId="63304DEA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4F2A03EA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19E51628" w14:textId="77777777" w:rsidR="00B537E6" w:rsidRDefault="00000000">
      <w:pPr>
        <w:pStyle w:val="ListBullet"/>
      </w:pPr>
      <w:r>
        <w:t>Functional: specify user interactions — what the system should do (services, reactions to inputs, behaviors). [1]</w:t>
      </w:r>
    </w:p>
    <w:p w14:paraId="048FB076" w14:textId="77777777" w:rsidR="00B537E6" w:rsidRDefault="00000000">
      <w:pPr>
        <w:pStyle w:val="ListBullet"/>
      </w:pPr>
      <w:r>
        <w:t>Non-functional: specify quality properties — how functional requirements are realized (constraints, security, usability, performance). [1]</w:t>
      </w:r>
    </w:p>
    <w:p w14:paraId="17714DA0" w14:textId="77777777" w:rsidR="00B537E6" w:rsidRDefault="00000000">
      <w:pPr>
        <w:spacing w:before="160"/>
      </w:pPr>
      <w:r>
        <w:rPr>
          <w:b/>
        </w:rPr>
        <w:t xml:space="preserve">Q13. </w:t>
      </w:r>
      <w:r>
        <w:t>What does INVEST stand for? Explain each letter.</w:t>
      </w:r>
      <w:r>
        <w:rPr>
          <w:b/>
          <w:color w:val="888888"/>
        </w:rPr>
        <w:t xml:space="preserve">  [6 marks]</w:t>
      </w:r>
    </w:p>
    <w:p w14:paraId="70BBB3C9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6BED1CDA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0278DA8C" w14:textId="77777777" w:rsidR="00B537E6" w:rsidRDefault="00000000">
      <w:pPr>
        <w:pStyle w:val="ListBullet"/>
      </w:pPr>
      <w:r>
        <w:t>Independent: can be worked on separately from other stories. [1]</w:t>
      </w:r>
    </w:p>
    <w:p w14:paraId="7164F05E" w14:textId="77777777" w:rsidR="00B537E6" w:rsidRDefault="00000000">
      <w:pPr>
        <w:pStyle w:val="ListBullet"/>
      </w:pPr>
      <w:r>
        <w:t>Negotiable: flexible and open to discussion. [1]</w:t>
      </w:r>
    </w:p>
    <w:p w14:paraId="4866393E" w14:textId="77777777" w:rsidR="00B537E6" w:rsidRDefault="00000000">
      <w:pPr>
        <w:pStyle w:val="ListBullet"/>
      </w:pPr>
      <w:r>
        <w:t>Valuable: delivers clear value to the user. [1]</w:t>
      </w:r>
    </w:p>
    <w:p w14:paraId="14AEC9EE" w14:textId="77777777" w:rsidR="00B537E6" w:rsidRDefault="00000000">
      <w:pPr>
        <w:pStyle w:val="ListBullet"/>
      </w:pPr>
      <w:r>
        <w:t>Estimable: can be estimated for effort. [1]</w:t>
      </w:r>
    </w:p>
    <w:p w14:paraId="1085711A" w14:textId="77777777" w:rsidR="00B537E6" w:rsidRDefault="00000000">
      <w:pPr>
        <w:pStyle w:val="ListBullet"/>
      </w:pPr>
      <w:r>
        <w:t>Small: small enough to complete within a sprint. [1]</w:t>
      </w:r>
    </w:p>
    <w:p w14:paraId="6A50AA6A" w14:textId="77777777" w:rsidR="00B537E6" w:rsidRDefault="00000000">
      <w:pPr>
        <w:pStyle w:val="ListBullet"/>
      </w:pPr>
      <w:r>
        <w:t>Testable: has clear criteria to determine if it's done. [1]</w:t>
      </w:r>
    </w:p>
    <w:p w14:paraId="33A698A6" w14:textId="77777777" w:rsidR="00B537E6" w:rsidRDefault="00000000">
      <w:pPr>
        <w:spacing w:before="160"/>
      </w:pPr>
      <w:r>
        <w:rPr>
          <w:b/>
        </w:rPr>
        <w:t xml:space="preserve">Q14. </w:t>
      </w:r>
      <w:r>
        <w:t>Write the template for a User Story.</w:t>
      </w:r>
      <w:r>
        <w:rPr>
          <w:b/>
          <w:color w:val="888888"/>
        </w:rPr>
        <w:t xml:space="preserve">  [1 marks]</w:t>
      </w:r>
    </w:p>
    <w:p w14:paraId="193AE09D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02C7A561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40203282" w14:textId="77777777" w:rsidR="00B537E6" w:rsidRDefault="00000000">
      <w:pPr>
        <w:pStyle w:val="ListBullet"/>
      </w:pPr>
      <w:r>
        <w:t>As a &lt;type of user&gt;, I want to &lt;some goal&gt; so that &lt;some reason&gt;. [1]</w:t>
      </w:r>
    </w:p>
    <w:p w14:paraId="2E3E8EE1" w14:textId="77777777" w:rsidR="00B537E6" w:rsidRDefault="00000000">
      <w:pPr>
        <w:spacing w:before="160"/>
      </w:pPr>
      <w:r>
        <w:rPr>
          <w:b/>
        </w:rPr>
        <w:t xml:space="preserve">Q15. </w:t>
      </w:r>
      <w:r>
        <w:t>Write the template for Acceptance Criteria.</w:t>
      </w:r>
      <w:r>
        <w:rPr>
          <w:b/>
          <w:color w:val="888888"/>
        </w:rPr>
        <w:t xml:space="preserve">  [1 marks]</w:t>
      </w:r>
    </w:p>
    <w:p w14:paraId="30FC1C90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52E09D73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0E051627" w14:textId="77777777" w:rsidR="00B537E6" w:rsidRDefault="00000000">
      <w:pPr>
        <w:pStyle w:val="ListBullet"/>
      </w:pPr>
      <w:r>
        <w:t>Given &lt;initial context/precondition&gt;, When &lt;action/event&gt;, Then &lt;expected outcome&gt;. [1]</w:t>
      </w:r>
    </w:p>
    <w:p w14:paraId="742F93AE" w14:textId="77777777" w:rsidR="00B537E6" w:rsidRDefault="00000000">
      <w:pPr>
        <w:spacing w:before="160"/>
      </w:pPr>
      <w:r>
        <w:rPr>
          <w:b/>
        </w:rPr>
        <w:t xml:space="preserve">Q16. </w:t>
      </w:r>
      <w:r>
        <w:t>State the four qualities that good acceptance criteria must have.</w:t>
      </w:r>
      <w:r>
        <w:rPr>
          <w:b/>
          <w:color w:val="888888"/>
        </w:rPr>
        <w:t xml:space="preserve">  [2 marks]</w:t>
      </w:r>
    </w:p>
    <w:p w14:paraId="60417F48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4BBCDDC6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2794CEFF" w14:textId="77777777" w:rsidR="00B537E6" w:rsidRDefault="00000000">
      <w:pPr>
        <w:pStyle w:val="ListBullet"/>
      </w:pPr>
      <w:r>
        <w:t>Clear (unambiguous), Testable (can verify), Measurable (quantitative/qualitative), Atomic (independent, checked by itself). [0.5 each]</w:t>
      </w:r>
    </w:p>
    <w:p w14:paraId="12D5CCDA" w14:textId="77777777" w:rsidR="00B537E6" w:rsidRDefault="00000000">
      <w:pPr>
        <w:spacing w:before="160"/>
      </w:pPr>
      <w:r>
        <w:rPr>
          <w:b/>
        </w:rPr>
        <w:t xml:space="preserve">Q17. </w:t>
      </w:r>
      <w:r>
        <w:t>Explain the hierarchy: Initiative → Epic → User Story.</w:t>
      </w:r>
      <w:r>
        <w:rPr>
          <w:b/>
          <w:color w:val="888888"/>
        </w:rPr>
        <w:t xml:space="preserve">  [3 marks]</w:t>
      </w:r>
    </w:p>
    <w:p w14:paraId="2F209439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0FE31E0F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1704E6A4" w14:textId="77777777" w:rsidR="00B537E6" w:rsidRDefault="00000000">
      <w:pPr>
        <w:pStyle w:val="ListBullet"/>
      </w:pPr>
      <w:r>
        <w:t>Initiative: strategic objective with important business outcome, spans multiple epics and teams. [1]</w:t>
      </w:r>
    </w:p>
    <w:p w14:paraId="3210D61B" w14:textId="77777777" w:rsidR="00B537E6" w:rsidRDefault="00000000">
      <w:pPr>
        <w:pStyle w:val="ListBullet"/>
      </w:pPr>
      <w:r>
        <w:t>Epic: large strategic goal, spans multiple sprints, needs to be broken down. [1]</w:t>
      </w:r>
    </w:p>
    <w:p w14:paraId="4AF289F2" w14:textId="77777777" w:rsidR="00B537E6" w:rsidRDefault="00000000">
      <w:pPr>
        <w:pStyle w:val="ListBullet"/>
      </w:pPr>
      <w:r>
        <w:t>User Story: specific feature/functionality, completed within a single sprint. [1]</w:t>
      </w:r>
    </w:p>
    <w:p w14:paraId="55A2F556" w14:textId="77777777" w:rsidR="00B537E6" w:rsidRDefault="00000000">
      <w:pPr>
        <w:spacing w:before="160"/>
      </w:pPr>
      <w:r>
        <w:rPr>
          <w:b/>
        </w:rPr>
        <w:lastRenderedPageBreak/>
        <w:t xml:space="preserve">Q18. </w:t>
      </w:r>
      <w:r>
        <w:t>Explain the MoSCoW prioritization method.</w:t>
      </w:r>
      <w:r>
        <w:rPr>
          <w:b/>
          <w:color w:val="888888"/>
        </w:rPr>
        <w:t xml:space="preserve">  [2 marks]</w:t>
      </w:r>
    </w:p>
    <w:p w14:paraId="67AAB7B6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1B56A84C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668323A7" w14:textId="77777777" w:rsidR="00B537E6" w:rsidRDefault="00000000">
      <w:pPr>
        <w:pStyle w:val="ListBullet"/>
      </w:pPr>
      <w:r>
        <w:t>Must-Have: essential. Should-Have: important. Could-Have: nice to have. Won't-Have: out of scope at present. [0.5 each]</w:t>
      </w:r>
    </w:p>
    <w:p w14:paraId="4FFBB8C6" w14:textId="77777777" w:rsidR="00B537E6" w:rsidRDefault="00000000">
      <w:pPr>
        <w:spacing w:before="160"/>
      </w:pPr>
      <w:r>
        <w:rPr>
          <w:b/>
        </w:rPr>
        <w:t xml:space="preserve">Q19. </w:t>
      </w:r>
      <w:r>
        <w:t>What is a Use Case? What is an Actor?</w:t>
      </w:r>
      <w:r>
        <w:rPr>
          <w:b/>
          <w:color w:val="888888"/>
        </w:rPr>
        <w:t xml:space="preserve">  [3 marks]</w:t>
      </w:r>
    </w:p>
    <w:p w14:paraId="06EC6E7B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37572366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24F5DB2B" w14:textId="77777777" w:rsidR="00B537E6" w:rsidRDefault="00000000">
      <w:pPr>
        <w:pStyle w:val="ListBullet"/>
      </w:pPr>
      <w:r>
        <w:t>Use Case: a set of use-case instances — each a sequence of actions the system performs that yields an observable result of value to a particular actor. Models a dialogue between actors and the system. [1.5]</w:t>
      </w:r>
    </w:p>
    <w:p w14:paraId="06E5D5AB" w14:textId="77777777" w:rsidR="00B537E6" w:rsidRDefault="00000000">
      <w:pPr>
        <w:pStyle w:val="ListBullet"/>
      </w:pPr>
      <w:r>
        <w:t>Actor: represents anything that interacts with the system (human, machine, or another system). Actors are EXTERNAL — not part of the system. [1.5]</w:t>
      </w:r>
    </w:p>
    <w:p w14:paraId="3A42BAD1" w14:textId="77777777" w:rsidR="00B537E6" w:rsidRDefault="00000000">
      <w:pPr>
        <w:spacing w:before="160"/>
      </w:pPr>
      <w:r>
        <w:rPr>
          <w:b/>
        </w:rPr>
        <w:t xml:space="preserve">Q20. </w:t>
      </w:r>
      <w:r>
        <w:t>What is the Onion Model used for in requirements engineering?</w:t>
      </w:r>
      <w:r>
        <w:rPr>
          <w:b/>
          <w:color w:val="888888"/>
        </w:rPr>
        <w:t xml:space="preserve">  [1 marks]</w:t>
      </w:r>
    </w:p>
    <w:p w14:paraId="2D05B885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4F84A2ED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2E6B4B6B" w14:textId="77777777" w:rsidR="00B537E6" w:rsidRDefault="00000000">
      <w:pPr>
        <w:pStyle w:val="ListBullet"/>
      </w:pPr>
      <w:r>
        <w:t>It is a template for identifying stakeholders — organising them in concentric layers from the product/service outward to the wider environment (operators, sponsors, developers, regulators, public, etc.). [1]</w:t>
      </w:r>
    </w:p>
    <w:p w14:paraId="6539223C" w14:textId="77777777" w:rsidR="00B537E6" w:rsidRDefault="00000000">
      <w:pPr>
        <w:spacing w:before="160"/>
      </w:pPr>
      <w:r>
        <w:rPr>
          <w:b/>
        </w:rPr>
        <w:t xml:space="preserve">Q21. </w:t>
      </w:r>
      <w:r>
        <w:t>What are the two parts of a use-case model?</w:t>
      </w:r>
      <w:r>
        <w:rPr>
          <w:b/>
          <w:color w:val="888888"/>
        </w:rPr>
        <w:t xml:space="preserve">  [2 marks]</w:t>
      </w:r>
    </w:p>
    <w:p w14:paraId="5BE333E2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364A4802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5AB94593" w14:textId="77777777" w:rsidR="00B537E6" w:rsidRDefault="00000000">
      <w:pPr>
        <w:pStyle w:val="ListBullet"/>
      </w:pPr>
      <w:r>
        <w:t>Use-case diagrams (visual representation showing actors, use cases, and relationships). [1]</w:t>
      </w:r>
    </w:p>
    <w:p w14:paraId="10AEF1DF" w14:textId="77777777" w:rsidR="00B537E6" w:rsidRDefault="00000000">
      <w:pPr>
        <w:pStyle w:val="ListBullet"/>
      </w:pPr>
      <w:r>
        <w:t>Use-case specifications (text: description of flows of events, preconditions, postconditions, key scenarios). [1]</w:t>
      </w:r>
    </w:p>
    <w:p w14:paraId="2281A6D8" w14:textId="77777777" w:rsidR="00B537E6" w:rsidRDefault="00000000">
      <w:r>
        <w:br w:type="page"/>
      </w:r>
    </w:p>
    <w:p w14:paraId="62EA7419" w14:textId="77777777" w:rsidR="00B537E6" w:rsidRDefault="00000000">
      <w:pPr>
        <w:pStyle w:val="Heading1"/>
      </w:pPr>
      <w:r>
        <w:lastRenderedPageBreak/>
        <w:t>Part 4 — Object-Oriented Design  (25 marks)</w:t>
      </w:r>
    </w:p>
    <w:p w14:paraId="5774D5CC" w14:textId="77777777" w:rsidR="00B537E6" w:rsidRDefault="00000000">
      <w:pPr>
        <w:spacing w:before="160"/>
      </w:pPr>
      <w:r>
        <w:rPr>
          <w:b/>
        </w:rPr>
        <w:t xml:space="preserve">Q22. </w:t>
      </w:r>
      <w:r>
        <w:t>Define Encapsulation and explain why it matters.</w:t>
      </w:r>
      <w:r>
        <w:rPr>
          <w:b/>
          <w:color w:val="888888"/>
        </w:rPr>
        <w:t xml:space="preserve">  [2 marks]</w:t>
      </w:r>
    </w:p>
    <w:p w14:paraId="383AD079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435C71DF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4C894F87" w14:textId="77777777" w:rsidR="00B537E6" w:rsidRDefault="00000000">
      <w:pPr>
        <w:pStyle w:val="ListBullet"/>
      </w:pPr>
      <w:r>
        <w:t>Encapsulation: encloses the data and behaviour of an object within that object. [1]</w:t>
      </w:r>
    </w:p>
    <w:p w14:paraId="4ABCCDE0" w14:textId="77777777" w:rsidR="00B537E6" w:rsidRDefault="00000000">
      <w:pPr>
        <w:pStyle w:val="ListBullet"/>
      </w:pPr>
      <w:r>
        <w:t>It prevents unauthorised access and protects data integrity — objects can only be changed through permitted (public) methods. [1]</w:t>
      </w:r>
    </w:p>
    <w:p w14:paraId="4832F06D" w14:textId="77777777" w:rsidR="00B537E6" w:rsidRDefault="00000000">
      <w:pPr>
        <w:spacing w:before="160"/>
      </w:pPr>
      <w:r>
        <w:rPr>
          <w:b/>
        </w:rPr>
        <w:t xml:space="preserve">Q23. </w:t>
      </w:r>
      <w:r>
        <w:t>Define Abstraction and explain its benefit.</w:t>
      </w:r>
      <w:r>
        <w:rPr>
          <w:b/>
          <w:color w:val="888888"/>
        </w:rPr>
        <w:t xml:space="preserve">  [2 marks]</w:t>
      </w:r>
    </w:p>
    <w:p w14:paraId="653E6E92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2724C33D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4862B9BA" w14:textId="77777777" w:rsidR="00B537E6" w:rsidRDefault="00000000">
      <w:pPr>
        <w:pStyle w:val="ListBullet"/>
      </w:pPr>
      <w:r>
        <w:t>Abstraction: focuses on core concerns, exposes only essential information, and hides internal complexity. [1]</w:t>
      </w:r>
    </w:p>
    <w:p w14:paraId="0E7BE1C0" w14:textId="77777777" w:rsidR="00B537E6" w:rsidRDefault="00000000">
      <w:pPr>
        <w:pStyle w:val="ListBullet"/>
      </w:pPr>
      <w:r>
        <w:t>Benefit: promotes loose coupling — objects interact via abstract interfaces rather than concrete implementations. [1]</w:t>
      </w:r>
    </w:p>
    <w:p w14:paraId="419039AC" w14:textId="77777777" w:rsidR="00B537E6" w:rsidRDefault="00000000">
      <w:pPr>
        <w:spacing w:before="160"/>
      </w:pPr>
      <w:r>
        <w:rPr>
          <w:b/>
        </w:rPr>
        <w:t xml:space="preserve">Q24. </w:t>
      </w:r>
      <w:r>
        <w:t>Define Inheritance and state two benefits.</w:t>
      </w:r>
      <w:r>
        <w:rPr>
          <w:b/>
          <w:color w:val="888888"/>
        </w:rPr>
        <w:t xml:space="preserve">  [2 marks]</w:t>
      </w:r>
    </w:p>
    <w:p w14:paraId="55015ACB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3004F962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49E0040F" w14:textId="77777777" w:rsidR="00B537E6" w:rsidRDefault="00000000">
      <w:pPr>
        <w:pStyle w:val="ListBullet"/>
      </w:pPr>
      <w:r>
        <w:t>Inheritance: a class inherits the properties and behaviour of another class ("is-a" relationship). [1]</w:t>
      </w:r>
    </w:p>
    <w:p w14:paraId="32089D06" w14:textId="77777777" w:rsidR="00B537E6" w:rsidRDefault="00000000">
      <w:pPr>
        <w:pStyle w:val="ListBullet"/>
      </w:pPr>
      <w:r>
        <w:t>Benefits: reuse code (reduce re-writing), reduce errors and inconsistency. [1]</w:t>
      </w:r>
    </w:p>
    <w:p w14:paraId="0F7CC666" w14:textId="77777777" w:rsidR="00B537E6" w:rsidRDefault="00000000">
      <w:pPr>
        <w:spacing w:before="160"/>
      </w:pPr>
      <w:r>
        <w:rPr>
          <w:b/>
        </w:rPr>
        <w:t xml:space="preserve">Q25. </w:t>
      </w:r>
      <w:r>
        <w:t>Define Polymorphism and give a brief example.</w:t>
      </w:r>
      <w:r>
        <w:rPr>
          <w:b/>
          <w:color w:val="888888"/>
        </w:rPr>
        <w:t xml:space="preserve">  [2 marks]</w:t>
      </w:r>
    </w:p>
    <w:p w14:paraId="40D3FB04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1F5198A1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1859199B" w14:textId="77777777" w:rsidR="00B537E6" w:rsidRDefault="00000000">
      <w:pPr>
        <w:pStyle w:val="ListBullet"/>
      </w:pPr>
      <w:r>
        <w:t>Polymorphism: allows a subclass to be substituted for its superclass; behaviour belongs to the subclass object (dynamic method dispatch). [1]</w:t>
      </w:r>
    </w:p>
    <w:p w14:paraId="2D37FCDE" w14:textId="77777777" w:rsidR="00B537E6" w:rsidRDefault="00000000">
      <w:pPr>
        <w:pStyle w:val="ListBullet"/>
      </w:pPr>
      <w:r>
        <w:t>Example: Dog and Cat both extend Animal. Calling makeSound() on an Animal reference invokes the specific subclass implementation (Woof vs Meow). [1]</w:t>
      </w:r>
    </w:p>
    <w:p w14:paraId="57EC94E8" w14:textId="77777777" w:rsidR="00B537E6" w:rsidRDefault="00000000">
      <w:pPr>
        <w:spacing w:before="160"/>
      </w:pPr>
      <w:r>
        <w:rPr>
          <w:b/>
        </w:rPr>
        <w:t xml:space="preserve">Q26. </w:t>
      </w:r>
      <w:r>
        <w:t>Define Composition and distinguish it from Aggregation.</w:t>
      </w:r>
      <w:r>
        <w:rPr>
          <w:b/>
          <w:color w:val="888888"/>
        </w:rPr>
        <w:t xml:space="preserve">  [3 marks]</w:t>
      </w:r>
    </w:p>
    <w:p w14:paraId="2A197454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2D909182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1E2AFDA6" w14:textId="77777777" w:rsidR="00B537E6" w:rsidRDefault="00000000">
      <w:pPr>
        <w:pStyle w:val="ListBullet"/>
      </w:pPr>
      <w:r>
        <w:t>Composition: builds an object from other objects with strong ownership and coincident lifetimes — parts cannot survive without the whole. Non-shared aggregation. [1.5]</w:t>
      </w:r>
    </w:p>
    <w:p w14:paraId="72517F7A" w14:textId="77777777" w:rsidR="00B537E6" w:rsidRDefault="00000000">
      <w:pPr>
        <w:pStyle w:val="ListBullet"/>
      </w:pPr>
      <w:r>
        <w:t>Aggregation: a whole-part ('is a part-of') relationship where parts CAN exist independently. Can be shared (part belongs to multiple wholes). [1.5]</w:t>
      </w:r>
    </w:p>
    <w:p w14:paraId="3B9451AC" w14:textId="77777777" w:rsidR="00B537E6" w:rsidRDefault="00000000">
      <w:pPr>
        <w:spacing w:before="160"/>
      </w:pPr>
      <w:r>
        <w:rPr>
          <w:b/>
        </w:rPr>
        <w:t xml:space="preserve">Q27. </w:t>
      </w:r>
      <w:r>
        <w:t>What does a UML Class Diagram represent?</w:t>
      </w:r>
      <w:r>
        <w:rPr>
          <w:b/>
          <w:color w:val="888888"/>
        </w:rPr>
        <w:t xml:space="preserve">  [1 marks]</w:t>
      </w:r>
    </w:p>
    <w:p w14:paraId="440E11F8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6AD432CE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69ADEF43" w14:textId="77777777" w:rsidR="00B537E6" w:rsidRDefault="00000000">
      <w:pPr>
        <w:pStyle w:val="ListBullet"/>
      </w:pPr>
      <w:r>
        <w:lastRenderedPageBreak/>
        <w:t>A static view of a system — shows classes (name, attributes, methods with visibility), and the structural relationships between them. [1]</w:t>
      </w:r>
    </w:p>
    <w:p w14:paraId="50C0C2DE" w14:textId="77777777" w:rsidR="00B537E6" w:rsidRDefault="00000000">
      <w:pPr>
        <w:spacing w:before="160"/>
      </w:pPr>
      <w:r>
        <w:rPr>
          <w:b/>
        </w:rPr>
        <w:t xml:space="preserve">Q28. </w:t>
      </w:r>
      <w:r>
        <w:t>List the four visibility/access modifiers in UML and their meanings.</w:t>
      </w:r>
      <w:r>
        <w:rPr>
          <w:b/>
          <w:color w:val="888888"/>
        </w:rPr>
        <w:t xml:space="preserve">  [2 marks]</w:t>
      </w:r>
    </w:p>
    <w:p w14:paraId="0E009D36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489BDCEF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1E779F22" w14:textId="77777777" w:rsidR="00B537E6" w:rsidRDefault="00000000">
      <w:pPr>
        <w:pStyle w:val="ListBullet"/>
      </w:pPr>
      <w:r>
        <w:t>+ public: available to all. [0.5]</w:t>
      </w:r>
    </w:p>
    <w:p w14:paraId="6E209AD0" w14:textId="77777777" w:rsidR="00B537E6" w:rsidRDefault="00000000">
      <w:pPr>
        <w:pStyle w:val="ListBullet"/>
      </w:pPr>
      <w:r>
        <w:t>- private: available only within the class. [0.5]</w:t>
      </w:r>
    </w:p>
    <w:p w14:paraId="73E017FE" w14:textId="77777777" w:rsidR="00B537E6" w:rsidRDefault="00000000">
      <w:pPr>
        <w:pStyle w:val="ListBullet"/>
      </w:pPr>
      <w:r>
        <w:t># protected: available to subclasses and same-package classes. [0.5]</w:t>
      </w:r>
    </w:p>
    <w:p w14:paraId="770563D4" w14:textId="77777777" w:rsidR="00B537E6" w:rsidRDefault="00000000">
      <w:pPr>
        <w:pStyle w:val="ListBullet"/>
      </w:pPr>
      <w:r>
        <w:t>~ package: available only within the package. [0.5]</w:t>
      </w:r>
    </w:p>
    <w:p w14:paraId="24D3C643" w14:textId="77777777" w:rsidR="00B537E6" w:rsidRDefault="00000000">
      <w:pPr>
        <w:spacing w:before="160"/>
      </w:pPr>
      <w:r>
        <w:rPr>
          <w:b/>
        </w:rPr>
        <w:t xml:space="preserve">Q29. </w:t>
      </w:r>
      <w:r>
        <w:t>Define Association and Multiplicity in class diagrams.</w:t>
      </w:r>
      <w:r>
        <w:rPr>
          <w:b/>
          <w:color w:val="888888"/>
        </w:rPr>
        <w:t xml:space="preserve">  [2 marks]</w:t>
      </w:r>
    </w:p>
    <w:p w14:paraId="6B69B0C2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50AEFA10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63BC0DC1" w14:textId="77777777" w:rsidR="00B537E6" w:rsidRDefault="00000000">
      <w:pPr>
        <w:pStyle w:val="ListBullet"/>
      </w:pPr>
      <w:r>
        <w:t>Association: a structural relationship specifying that objects of one class are connected to objects of another. [1]</w:t>
      </w:r>
    </w:p>
    <w:p w14:paraId="40688C11" w14:textId="77777777" w:rsidR="00B537E6" w:rsidRDefault="00000000">
      <w:pPr>
        <w:pStyle w:val="ListBullet"/>
      </w:pPr>
      <w:r>
        <w:t>Multiplicity: the number of instances one class relates to ONE instance of another class. E.g., 1, 0..*, 1..*, 0..1. [1]</w:t>
      </w:r>
    </w:p>
    <w:p w14:paraId="05D231AF" w14:textId="77777777" w:rsidR="00B537E6" w:rsidRDefault="00000000">
      <w:pPr>
        <w:spacing w:before="160"/>
      </w:pPr>
      <w:r>
        <w:rPr>
          <w:b/>
        </w:rPr>
        <w:t xml:space="preserve">Q30. </w:t>
      </w:r>
      <w:r>
        <w:t>Explain the difference between Generalization and Aggregation.</w:t>
      </w:r>
      <w:r>
        <w:rPr>
          <w:b/>
          <w:color w:val="888888"/>
        </w:rPr>
        <w:t xml:space="preserve">  [2 marks]</w:t>
      </w:r>
    </w:p>
    <w:p w14:paraId="6BC8C151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0FAD29DA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012B598E" w14:textId="77777777" w:rsidR="00B537E6" w:rsidRDefault="00000000">
      <w:pPr>
        <w:pStyle w:val="ListBullet"/>
      </w:pPr>
      <w:r>
        <w:t>Generalization: an 'is a kind of' relationship — subclass inherits from superclass (e.g., NHS Patient is-a Patient). [1]</w:t>
      </w:r>
    </w:p>
    <w:p w14:paraId="77174964" w14:textId="77777777" w:rsidR="00B537E6" w:rsidRDefault="00000000">
      <w:pPr>
        <w:pStyle w:val="ListBullet"/>
      </w:pPr>
      <w:r>
        <w:t>Aggregation: a 'part-of' relationship — one object contains others as parts (e.g., Hospital has-a Department). [1]</w:t>
      </w:r>
    </w:p>
    <w:p w14:paraId="536772FF" w14:textId="77777777" w:rsidR="00B537E6" w:rsidRDefault="00000000">
      <w:pPr>
        <w:spacing w:before="160"/>
      </w:pPr>
      <w:r>
        <w:rPr>
          <w:b/>
        </w:rPr>
        <w:t xml:space="preserve">Q31. </w:t>
      </w:r>
      <w:r>
        <w:t>What is the difference between Abstract and Concrete classes?</w:t>
      </w:r>
      <w:r>
        <w:rPr>
          <w:b/>
          <w:color w:val="888888"/>
        </w:rPr>
        <w:t xml:space="preserve">  [2 marks]</w:t>
      </w:r>
    </w:p>
    <w:p w14:paraId="42B374A2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798E3614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5FBD8531" w14:textId="77777777" w:rsidR="00B537E6" w:rsidRDefault="00000000">
      <w:pPr>
        <w:pStyle w:val="ListBullet"/>
      </w:pPr>
      <w:r>
        <w:t>Abstract classes cannot be instantiated (no direct objects). They serve as blueprints for subclasses. [1]</w:t>
      </w:r>
    </w:p>
    <w:p w14:paraId="04AB803F" w14:textId="77777777" w:rsidR="00B537E6" w:rsidRDefault="00000000">
      <w:pPr>
        <w:pStyle w:val="ListBullet"/>
      </w:pPr>
      <w:r>
        <w:t>Concrete classes can be instantiated — they have direct objects. [1]</w:t>
      </w:r>
    </w:p>
    <w:p w14:paraId="4263A363" w14:textId="77777777" w:rsidR="00B537E6" w:rsidRDefault="00000000">
      <w:pPr>
        <w:spacing w:before="160"/>
      </w:pPr>
      <w:r>
        <w:rPr>
          <w:b/>
        </w:rPr>
        <w:t xml:space="preserve">Q32. </w:t>
      </w:r>
      <w:r>
        <w:t>What is the purpose of a Sequence Diagram? List four key elements.</w:t>
      </w:r>
      <w:r>
        <w:rPr>
          <w:b/>
          <w:color w:val="888888"/>
        </w:rPr>
        <w:t xml:space="preserve">  [3 marks]</w:t>
      </w:r>
    </w:p>
    <w:p w14:paraId="037FF724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5F38E250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244F06C8" w14:textId="77777777" w:rsidR="00B537E6" w:rsidRDefault="00000000">
      <w:pPr>
        <w:pStyle w:val="ListBullet"/>
      </w:pPr>
      <w:r>
        <w:t>Purpose: models how objects collaborate and interact over time through messages. Good for real-time specs and complex scenarios. [1]</w:t>
      </w:r>
    </w:p>
    <w:p w14:paraId="06C3F9D5" w14:textId="77777777" w:rsidR="00B537E6" w:rsidRDefault="00000000">
      <w:pPr>
        <w:pStyle w:val="ListBullet"/>
      </w:pPr>
      <w:r>
        <w:t>Participants (actors and objects), Lifeline (vertical dashed line = existence over time), Messages (horizontal arrows = requests between objects), Return messages (dashed arrows = values returned). [0.5 each = 2]</w:t>
      </w:r>
    </w:p>
    <w:p w14:paraId="27540552" w14:textId="77777777" w:rsidR="00B537E6" w:rsidRDefault="00000000">
      <w:pPr>
        <w:spacing w:before="160"/>
      </w:pPr>
      <w:r>
        <w:rPr>
          <w:b/>
        </w:rPr>
        <w:t xml:space="preserve">Q33. </w:t>
      </w:r>
      <w:r>
        <w:t>What interaction frames can be used in sequence diagrams?</w:t>
      </w:r>
      <w:r>
        <w:rPr>
          <w:b/>
          <w:color w:val="888888"/>
        </w:rPr>
        <w:t xml:space="preserve">  [2 marks]</w:t>
      </w:r>
    </w:p>
    <w:p w14:paraId="5D5CE351" w14:textId="77777777" w:rsidR="00B537E6" w:rsidRDefault="00000000">
      <w:pPr>
        <w:spacing w:before="80"/>
      </w:pPr>
      <w:r>
        <w:rPr>
          <w:color w:val="CCCCCC"/>
          <w:sz w:val="14"/>
        </w:rPr>
        <w:lastRenderedPageBreak/>
        <w:t>───────────────────────────────────────────────────────</w:t>
      </w:r>
    </w:p>
    <w:p w14:paraId="4F899409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6C00EF8A" w14:textId="77777777" w:rsidR="00B537E6" w:rsidRDefault="00000000">
      <w:pPr>
        <w:pStyle w:val="ListBullet"/>
      </w:pPr>
      <w:r>
        <w:t>alt — branching / conditional logic (like if-else). [1]</w:t>
      </w:r>
    </w:p>
    <w:p w14:paraId="7AF26BE7" w14:textId="77777777" w:rsidR="00B537E6" w:rsidRDefault="00000000">
      <w:pPr>
        <w:pStyle w:val="ListBullet"/>
      </w:pPr>
      <w:r>
        <w:t>loop — iteration / repeating a sequence. [1]</w:t>
      </w:r>
    </w:p>
    <w:p w14:paraId="412276FA" w14:textId="77777777" w:rsidR="00B537E6" w:rsidRDefault="00000000">
      <w:r>
        <w:br w:type="page"/>
      </w:r>
    </w:p>
    <w:p w14:paraId="623B2A9D" w14:textId="77777777" w:rsidR="00B537E6" w:rsidRDefault="00000000">
      <w:pPr>
        <w:pStyle w:val="Heading1"/>
      </w:pPr>
      <w:r>
        <w:lastRenderedPageBreak/>
        <w:t>Part 5 — Project Management  (15 marks)</w:t>
      </w:r>
    </w:p>
    <w:p w14:paraId="12DEA20E" w14:textId="77777777" w:rsidR="00B537E6" w:rsidRDefault="00000000">
      <w:pPr>
        <w:spacing w:before="160"/>
      </w:pPr>
      <w:r>
        <w:rPr>
          <w:b/>
        </w:rPr>
        <w:t xml:space="preserve">Q34. </w:t>
      </w:r>
      <w:r>
        <w:t>What are Story Points and why do we use them?</w:t>
      </w:r>
      <w:r>
        <w:rPr>
          <w:b/>
          <w:color w:val="888888"/>
        </w:rPr>
        <w:t xml:space="preserve">  [2 marks]</w:t>
      </w:r>
    </w:p>
    <w:p w14:paraId="01FB9E79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2CFB41F4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3E1DF7BF" w14:textId="77777777" w:rsidR="00B537E6" w:rsidRDefault="00000000">
      <w:pPr>
        <w:pStyle w:val="ListBullet"/>
      </w:pPr>
      <w:r>
        <w:t>Story Points: an informal agile unit of 'size measurement' (usually 1–10), used to estimate relative effort for user stories. [1]</w:t>
      </w:r>
    </w:p>
    <w:p w14:paraId="1EB63D85" w14:textId="77777777" w:rsidR="00B537E6" w:rsidRDefault="00000000">
      <w:pPr>
        <w:pStyle w:val="ListBullet"/>
      </w:pPr>
      <w:r>
        <w:t>Based on the 'Wisdom of the Crowds' — collective team estimates are more accurate than individual estimates. [1]</w:t>
      </w:r>
    </w:p>
    <w:p w14:paraId="5062D6B4" w14:textId="77777777" w:rsidR="00B537E6" w:rsidRDefault="00000000">
      <w:pPr>
        <w:spacing w:before="160"/>
      </w:pPr>
      <w:r>
        <w:rPr>
          <w:b/>
        </w:rPr>
        <w:t xml:space="preserve">Q35. </w:t>
      </w:r>
      <w:r>
        <w:t xml:space="preserve">Describe how </w:t>
      </w:r>
      <w:bookmarkStart w:id="0" w:name="OLE_LINK1"/>
      <w:r>
        <w:t xml:space="preserve">Planning Poker </w:t>
      </w:r>
      <w:bookmarkEnd w:id="0"/>
      <w:r>
        <w:t>works.</w:t>
      </w:r>
      <w:r>
        <w:rPr>
          <w:b/>
          <w:color w:val="888888"/>
        </w:rPr>
        <w:t xml:space="preserve">  [3 marks]</w:t>
      </w:r>
    </w:p>
    <w:p w14:paraId="7AD3AADA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254E69E1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4C4099CE" w14:textId="77777777" w:rsidR="00B537E6" w:rsidRDefault="00000000">
      <w:pPr>
        <w:pStyle w:val="ListBullet"/>
      </w:pPr>
      <w:r>
        <w:t>Each team member receives numbered cards following the Fibonacci sequence (1, 3, 5, 8, 13, 20...). [1]</w:t>
      </w:r>
    </w:p>
    <w:p w14:paraId="65594F19" w14:textId="77777777" w:rsidR="00B537E6" w:rsidRDefault="00000000">
      <w:pPr>
        <w:pStyle w:val="ListBullet"/>
      </w:pPr>
      <w:r>
        <w:t>For each story, all members simultaneously reveal their estimate card. Diverging estimates are discussed. [1]</w:t>
      </w:r>
    </w:p>
    <w:p w14:paraId="2E3C5510" w14:textId="77777777" w:rsidR="00B537E6" w:rsidRDefault="00000000">
      <w:pPr>
        <w:pStyle w:val="ListBullet"/>
      </w:pPr>
      <w:r>
        <w:t>Process repeats for up to 3 iterations. Fibonacci spacing reflects that larger tasks are harder to estimate precisely. [1]</w:t>
      </w:r>
    </w:p>
    <w:p w14:paraId="5B981EA1" w14:textId="77777777" w:rsidR="00B537E6" w:rsidRDefault="00000000">
      <w:pPr>
        <w:spacing w:before="160"/>
      </w:pPr>
      <w:r>
        <w:rPr>
          <w:b/>
        </w:rPr>
        <w:t xml:space="preserve">Q36. </w:t>
      </w:r>
      <w:r>
        <w:t>Define Team Velocity and explain how it helps planning.</w:t>
      </w:r>
      <w:r>
        <w:rPr>
          <w:b/>
          <w:color w:val="888888"/>
        </w:rPr>
        <w:t xml:space="preserve">  [2 marks]</w:t>
      </w:r>
    </w:p>
    <w:p w14:paraId="75DBDBD4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0E8D4FF3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5E40E163" w14:textId="77777777" w:rsidR="00B537E6" w:rsidRDefault="00000000">
      <w:pPr>
        <w:pStyle w:val="ListBullet"/>
      </w:pPr>
      <w:r>
        <w:t>Team Velocity = number of estimated story points completed per sprint, derived from previous sprints (e.g., average). [1]</w:t>
      </w:r>
    </w:p>
    <w:p w14:paraId="7A137112" w14:textId="77777777" w:rsidR="00B537E6" w:rsidRDefault="00000000">
      <w:pPr>
        <w:pStyle w:val="ListBullet"/>
      </w:pPr>
      <w:r>
        <w:t>Used to estimate time to complete remaining backlog and to set sprint targets. [1]</w:t>
      </w:r>
    </w:p>
    <w:p w14:paraId="56E5C523" w14:textId="77777777" w:rsidR="00B537E6" w:rsidRDefault="00000000">
      <w:pPr>
        <w:spacing w:before="160"/>
      </w:pPr>
      <w:r>
        <w:rPr>
          <w:b/>
        </w:rPr>
        <w:t xml:space="preserve">Q37. </w:t>
      </w:r>
      <w:r>
        <w:t>Compare white-box and black-box complexity metrics.</w:t>
      </w:r>
      <w:r>
        <w:rPr>
          <w:b/>
          <w:color w:val="888888"/>
        </w:rPr>
        <w:t xml:space="preserve">  [2 marks]</w:t>
      </w:r>
    </w:p>
    <w:p w14:paraId="47C8A475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775A070D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53CD62CD" w14:textId="77777777" w:rsidR="00B537E6" w:rsidRDefault="00000000">
      <w:pPr>
        <w:pStyle w:val="ListBullet"/>
      </w:pPr>
      <w:r>
        <w:t>White-box (after development, based on source code): e.g., Lines of Code, Cyclomatic Complexity V(G)=E−N+2P. [1]</w:t>
      </w:r>
    </w:p>
    <w:p w14:paraId="09542DAA" w14:textId="77777777" w:rsidR="00B537E6" w:rsidRDefault="00000000">
      <w:pPr>
        <w:pStyle w:val="ListBullet"/>
      </w:pPr>
      <w:r>
        <w:t>Black-box (before development, based on requirements/specs): e.g., Story Points, Planning Poker. Used when no code exists yet. [1]</w:t>
      </w:r>
    </w:p>
    <w:p w14:paraId="7D688867" w14:textId="77777777" w:rsidR="00B537E6" w:rsidRDefault="00000000">
      <w:pPr>
        <w:spacing w:before="160"/>
      </w:pPr>
      <w:r>
        <w:rPr>
          <w:b/>
        </w:rPr>
        <w:t xml:space="preserve">Q38. </w:t>
      </w:r>
      <w:r>
        <w:t>Describe the key characteristics of Sprint Review (Purpose, Attendees, Output, Key Question).</w:t>
      </w:r>
      <w:r>
        <w:rPr>
          <w:b/>
          <w:color w:val="888888"/>
        </w:rPr>
        <w:t xml:space="preserve">  [4 marks]</w:t>
      </w:r>
    </w:p>
    <w:p w14:paraId="2E45D9B8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48BE3CE3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4532B086" w14:textId="77777777" w:rsidR="00B537E6" w:rsidRDefault="00000000">
      <w:pPr>
        <w:pStyle w:val="ListBullet"/>
      </w:pPr>
      <w:r>
        <w:t>Purpose: inspect the product increment and gather stakeholder feedback. [1]</w:t>
      </w:r>
    </w:p>
    <w:p w14:paraId="44AAD946" w14:textId="77777777" w:rsidR="00B537E6" w:rsidRDefault="00000000">
      <w:pPr>
        <w:pStyle w:val="ListBullet"/>
      </w:pPr>
      <w:r>
        <w:t>Attendees: dev team, Product Owner, Scrum Master, stakeholders, customers, users. [1]</w:t>
      </w:r>
    </w:p>
    <w:p w14:paraId="695E2F0A" w14:textId="77777777" w:rsidR="00B537E6" w:rsidRDefault="00000000">
      <w:pPr>
        <w:pStyle w:val="ListBullet"/>
      </w:pPr>
      <w:r>
        <w:t>Output: feedback on product, potential changes to backlog/requirements. [1]</w:t>
      </w:r>
    </w:p>
    <w:p w14:paraId="5D3F7FF4" w14:textId="77777777" w:rsidR="00B537E6" w:rsidRDefault="00000000">
      <w:pPr>
        <w:pStyle w:val="ListBullet"/>
      </w:pPr>
      <w:r>
        <w:lastRenderedPageBreak/>
        <w:t>Key Question: 'Does the product meet stakeholder expectations, and what adjustments are needed?' [1]</w:t>
      </w:r>
    </w:p>
    <w:p w14:paraId="681C8E01" w14:textId="77777777" w:rsidR="00B537E6" w:rsidRDefault="00000000">
      <w:pPr>
        <w:spacing w:before="160"/>
      </w:pPr>
      <w:r>
        <w:rPr>
          <w:b/>
        </w:rPr>
        <w:t xml:space="preserve">Q39. </w:t>
      </w:r>
      <w:r>
        <w:t>Describe the key characteristics of Sprint Retrospective (Purpose, Attendees, Output, Key Question).</w:t>
      </w:r>
      <w:r>
        <w:rPr>
          <w:b/>
          <w:color w:val="888888"/>
        </w:rPr>
        <w:t xml:space="preserve">  [2 marks]</w:t>
      </w:r>
    </w:p>
    <w:p w14:paraId="2A809874" w14:textId="77777777" w:rsidR="00B537E6" w:rsidRDefault="00000000">
      <w:pPr>
        <w:spacing w:before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</w:t>
      </w:r>
    </w:p>
    <w:p w14:paraId="226556AF" w14:textId="77777777" w:rsidR="00B537E6" w:rsidRDefault="00000000">
      <w:pPr>
        <w:spacing w:before="120"/>
      </w:pPr>
      <w:r>
        <w:rPr>
          <w:b/>
          <w:color w:val="005A9E"/>
        </w:rPr>
        <w:t>Answer:</w:t>
      </w:r>
    </w:p>
    <w:p w14:paraId="24BB486D" w14:textId="77777777" w:rsidR="00B537E6" w:rsidRDefault="00000000">
      <w:pPr>
        <w:pStyle w:val="ListBullet"/>
      </w:pPr>
      <w:r>
        <w:t>Purpose: inspect the process, reflect on team performance, identify improvements. Attendees: dev team + Scrum Master (PO optional). [1]</w:t>
      </w:r>
    </w:p>
    <w:p w14:paraId="3FD630B3" w14:textId="77777777" w:rsidR="00B537E6" w:rsidRDefault="00000000">
      <w:pPr>
        <w:pStyle w:val="ListBullet"/>
      </w:pPr>
      <w:r>
        <w:t>Output: actionable items for improving team processes. Key Question: 'How can we improve the way we work as a team?' [1]</w:t>
      </w:r>
    </w:p>
    <w:p w14:paraId="17171839" w14:textId="77777777" w:rsidR="00B537E6" w:rsidRDefault="00000000">
      <w:r>
        <w:br w:type="page"/>
      </w:r>
    </w:p>
    <w:p w14:paraId="6C090A56" w14:textId="77777777" w:rsidR="00B537E6" w:rsidRDefault="00000000">
      <w:pPr>
        <w:pStyle w:val="Heading1"/>
      </w:pPr>
      <w:r>
        <w:lastRenderedPageBreak/>
        <w:t>End of Quiz</w:t>
      </w:r>
    </w:p>
    <w:p w14:paraId="31DE77F5" w14:textId="77777777" w:rsidR="00B537E6" w:rsidRDefault="00000000">
      <w:pPr>
        <w:jc w:val="center"/>
      </w:pPr>
      <w:r>
        <w:rPr>
          <w:b/>
        </w:rPr>
        <w:t>Total: 39 questions · 100 marks</w:t>
      </w:r>
    </w:p>
    <w:sectPr w:rsidR="00B537E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405080">
    <w:abstractNumId w:val="8"/>
  </w:num>
  <w:num w:numId="2" w16cid:durableId="1708407447">
    <w:abstractNumId w:val="6"/>
  </w:num>
  <w:num w:numId="3" w16cid:durableId="1874725742">
    <w:abstractNumId w:val="5"/>
  </w:num>
  <w:num w:numId="4" w16cid:durableId="1320160267">
    <w:abstractNumId w:val="4"/>
  </w:num>
  <w:num w:numId="5" w16cid:durableId="2015449920">
    <w:abstractNumId w:val="7"/>
  </w:num>
  <w:num w:numId="6" w16cid:durableId="496269781">
    <w:abstractNumId w:val="3"/>
  </w:num>
  <w:num w:numId="7" w16cid:durableId="222109702">
    <w:abstractNumId w:val="2"/>
  </w:num>
  <w:num w:numId="8" w16cid:durableId="1811512401">
    <w:abstractNumId w:val="1"/>
  </w:num>
  <w:num w:numId="9" w16cid:durableId="95140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F18"/>
    <w:rsid w:val="0015074B"/>
    <w:rsid w:val="0029639D"/>
    <w:rsid w:val="00326F90"/>
    <w:rsid w:val="003F350F"/>
    <w:rsid w:val="00AA1D8D"/>
    <w:rsid w:val="00B47730"/>
    <w:rsid w:val="00B537E6"/>
    <w:rsid w:val="00CB0664"/>
    <w:rsid w:val="00E83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AEC39"/>
  <w14:defaultImageDpi w14:val="300"/>
  <w15:docId w15:val="{81B0ED5A-397F-9342-B122-6085E7F6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2205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t21127</cp:lastModifiedBy>
  <cp:revision>2</cp:revision>
  <dcterms:created xsi:type="dcterms:W3CDTF">2013-12-23T23:15:00Z</dcterms:created>
  <dcterms:modified xsi:type="dcterms:W3CDTF">2026-05-02T22:42:00Z</dcterms:modified>
  <cp:category/>
</cp:coreProperties>
</file>