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6638A4" w14:textId="77777777" w:rsidR="00931C52" w:rsidRPr="00072CC5" w:rsidRDefault="00394BA3" w:rsidP="00394BA3">
      <w:pPr>
        <w:pStyle w:val="1"/>
        <w:jc w:val="center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《跑到大</w:t>
      </w:r>
      <w:r w:rsidRPr="00072CC5">
        <w:rPr>
          <w:rFonts w:ascii="微软雅黑" w:eastAsia="微软雅黑" w:hAnsi="微软雅黑"/>
        </w:rPr>
        <w:t>》</w:t>
      </w:r>
      <w:r w:rsidRPr="00072CC5">
        <w:rPr>
          <w:rFonts w:ascii="微软雅黑" w:eastAsia="微软雅黑" w:hAnsi="微软雅黑" w:hint="eastAsia"/>
        </w:rPr>
        <w:t>GM后台</w:t>
      </w:r>
      <w:r w:rsidRPr="00072CC5">
        <w:rPr>
          <w:rFonts w:ascii="微软雅黑" w:eastAsia="微软雅黑" w:hAnsi="微软雅黑"/>
        </w:rPr>
        <w:t>需求文档</w:t>
      </w:r>
    </w:p>
    <w:tbl>
      <w:tblPr>
        <w:tblW w:w="0" w:type="auto"/>
        <w:tblInd w:w="-113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526"/>
        <w:gridCol w:w="1819"/>
        <w:gridCol w:w="4134"/>
        <w:gridCol w:w="1701"/>
      </w:tblGrid>
      <w:tr w:rsidR="00394BA3" w:rsidRPr="00072CC5" w14:paraId="67B3D911" w14:textId="77777777" w:rsidTr="00111D52">
        <w:trPr>
          <w:trHeight w:val="28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7C08C" w14:textId="77777777" w:rsidR="00394BA3" w:rsidRPr="00072CC5" w:rsidRDefault="00394BA3" w:rsidP="00111D52">
            <w:pPr>
              <w:autoSpaceDN w:val="0"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 w:rsidRPr="00072CC5"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日期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293F4" w14:textId="77777777" w:rsidR="00394BA3" w:rsidRPr="00072CC5" w:rsidRDefault="00394BA3" w:rsidP="00111D52">
            <w:pPr>
              <w:autoSpaceDN w:val="0"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 w:rsidRPr="00072CC5"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操作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2A9FE" w14:textId="77777777" w:rsidR="00394BA3" w:rsidRPr="00072CC5" w:rsidRDefault="00394BA3" w:rsidP="00111D52">
            <w:pPr>
              <w:autoSpaceDN w:val="0"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 w:rsidRPr="00072CC5"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内容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305182" w14:textId="77777777" w:rsidR="00394BA3" w:rsidRPr="00072CC5" w:rsidRDefault="00394BA3" w:rsidP="00111D52">
            <w:pPr>
              <w:autoSpaceDN w:val="0"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 w:rsidRPr="00072CC5"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操作人</w:t>
            </w:r>
          </w:p>
        </w:tc>
      </w:tr>
      <w:tr w:rsidR="00394BA3" w:rsidRPr="00072CC5" w14:paraId="6C7B5705" w14:textId="77777777" w:rsidTr="00111D52">
        <w:trPr>
          <w:trHeight w:val="285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B5024" w14:textId="77777777" w:rsidR="00394BA3" w:rsidRPr="00072CC5" w:rsidRDefault="00394BA3" w:rsidP="00394BA3">
            <w:pPr>
              <w:autoSpaceDN w:val="0"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 w:rsidRPr="00072CC5"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201</w:t>
            </w:r>
            <w:r w:rsidRPr="00072CC5">
              <w:rPr>
                <w:rFonts w:ascii="微软雅黑" w:eastAsia="微软雅黑" w:hAnsi="微软雅黑" w:cs="微软雅黑"/>
                <w:color w:val="000000"/>
                <w:sz w:val="22"/>
              </w:rPr>
              <w:t>5</w:t>
            </w:r>
            <w:r w:rsidRPr="00072CC5"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/</w:t>
            </w:r>
            <w:r w:rsidRPr="00072CC5">
              <w:rPr>
                <w:rFonts w:ascii="微软雅黑" w:eastAsia="微软雅黑" w:hAnsi="微软雅黑" w:cs="微软雅黑"/>
                <w:color w:val="000000"/>
                <w:sz w:val="22"/>
              </w:rPr>
              <w:t>1</w:t>
            </w:r>
            <w:r w:rsidRPr="00072CC5"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/</w:t>
            </w:r>
            <w:r w:rsidRPr="00072CC5">
              <w:rPr>
                <w:rFonts w:ascii="微软雅黑" w:eastAsia="微软雅黑" w:hAnsi="微软雅黑" w:cs="微软雅黑"/>
                <w:color w:val="000000"/>
                <w:sz w:val="22"/>
              </w:rPr>
              <w:t>7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E75A7" w14:textId="77777777" w:rsidR="00394BA3" w:rsidRPr="00072CC5" w:rsidRDefault="00394BA3" w:rsidP="00111D52">
            <w:pPr>
              <w:autoSpaceDN w:val="0"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 w:rsidRPr="00072CC5"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创建文档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47C30" w14:textId="7DB02B97" w:rsidR="00394BA3" w:rsidRPr="00072CC5" w:rsidRDefault="00616E07" w:rsidP="00111D52">
            <w:pPr>
              <w:autoSpaceDN w:val="0"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7点相关功能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CDBDB" w14:textId="77777777" w:rsidR="00394BA3" w:rsidRPr="00072CC5" w:rsidRDefault="00394BA3" w:rsidP="00111D52">
            <w:pPr>
              <w:autoSpaceDN w:val="0"/>
              <w:jc w:val="center"/>
              <w:textAlignment w:val="center"/>
              <w:rPr>
                <w:rFonts w:ascii="微软雅黑" w:eastAsia="微软雅黑" w:hAnsi="微软雅黑" w:cs="微软雅黑"/>
                <w:color w:val="000000"/>
                <w:sz w:val="22"/>
              </w:rPr>
            </w:pPr>
            <w:r w:rsidRPr="00072CC5">
              <w:rPr>
                <w:rFonts w:ascii="微软雅黑" w:eastAsia="微软雅黑" w:hAnsi="微软雅黑" w:cs="微软雅黑" w:hint="eastAsia"/>
                <w:color w:val="000000"/>
                <w:sz w:val="22"/>
              </w:rPr>
              <w:t>温黎</w:t>
            </w:r>
          </w:p>
        </w:tc>
      </w:tr>
    </w:tbl>
    <w:p w14:paraId="52C646F0" w14:textId="77777777" w:rsidR="00394BA3" w:rsidRPr="00072CC5" w:rsidRDefault="00394BA3" w:rsidP="00394BA3">
      <w:pPr>
        <w:rPr>
          <w:rFonts w:ascii="微软雅黑" w:eastAsia="微软雅黑" w:hAnsi="微软雅黑"/>
        </w:rPr>
      </w:pPr>
    </w:p>
    <w:p w14:paraId="1B9C433A" w14:textId="77777777" w:rsidR="00ED15E1" w:rsidRPr="00072CC5" w:rsidRDefault="00ED15E1" w:rsidP="00394BA3">
      <w:pPr>
        <w:rPr>
          <w:rFonts w:ascii="微软雅黑" w:eastAsia="微软雅黑" w:hAnsi="微软雅黑"/>
        </w:rPr>
      </w:pPr>
    </w:p>
    <w:p w14:paraId="54CBB9F9" w14:textId="77777777" w:rsidR="00ED15E1" w:rsidRPr="00072CC5" w:rsidRDefault="00ED15E1" w:rsidP="00394BA3">
      <w:pPr>
        <w:rPr>
          <w:rFonts w:ascii="微软雅黑" w:eastAsia="微软雅黑" w:hAnsi="微软雅黑"/>
        </w:rPr>
      </w:pPr>
    </w:p>
    <w:p w14:paraId="26AA5E40" w14:textId="77777777" w:rsidR="00ED15E1" w:rsidRPr="00072CC5" w:rsidRDefault="00ED15E1" w:rsidP="00394BA3">
      <w:pPr>
        <w:rPr>
          <w:rFonts w:ascii="微软雅黑" w:eastAsia="微软雅黑" w:hAnsi="微软雅黑"/>
        </w:rPr>
      </w:pPr>
    </w:p>
    <w:p w14:paraId="70EE7A17" w14:textId="77777777" w:rsidR="00394BA3" w:rsidRPr="00072CC5" w:rsidRDefault="0090304A" w:rsidP="0090304A">
      <w:pPr>
        <w:pStyle w:val="2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1</w:t>
      </w:r>
      <w:r w:rsidRPr="00072CC5">
        <w:rPr>
          <w:rFonts w:ascii="微软雅黑" w:eastAsia="微软雅黑" w:hAnsi="微软雅黑"/>
        </w:rPr>
        <w:t>.</w:t>
      </w:r>
      <w:r w:rsidR="00842127" w:rsidRPr="00072CC5">
        <w:rPr>
          <w:rFonts w:ascii="微软雅黑" w:eastAsia="微软雅黑" w:hAnsi="微软雅黑" w:hint="eastAsia"/>
        </w:rPr>
        <w:t>界面</w:t>
      </w:r>
      <w:r w:rsidR="00842127" w:rsidRPr="00072CC5">
        <w:rPr>
          <w:rFonts w:ascii="微软雅黑" w:eastAsia="微软雅黑" w:hAnsi="微软雅黑"/>
        </w:rPr>
        <w:t>&amp;</w:t>
      </w:r>
      <w:r w:rsidR="00ED15E1" w:rsidRPr="00072CC5">
        <w:rPr>
          <w:rFonts w:ascii="微软雅黑" w:eastAsia="微软雅黑" w:hAnsi="微软雅黑" w:hint="eastAsia"/>
        </w:rPr>
        <w:t>权限</w:t>
      </w:r>
    </w:p>
    <w:p w14:paraId="07CEB115" w14:textId="77777777" w:rsidR="00842127" w:rsidRPr="00072CC5" w:rsidRDefault="00842127" w:rsidP="0090304A">
      <w:pPr>
        <w:pStyle w:val="3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1</w:t>
      </w:r>
      <w:r w:rsidRPr="00072CC5">
        <w:rPr>
          <w:rFonts w:ascii="微软雅黑" w:eastAsia="微软雅黑" w:hAnsi="微软雅黑"/>
        </w:rPr>
        <w:t>.1</w:t>
      </w:r>
      <w:r w:rsidRPr="00072CC5">
        <w:rPr>
          <w:rFonts w:ascii="微软雅黑" w:eastAsia="微软雅黑" w:hAnsi="微软雅黑" w:hint="eastAsia"/>
        </w:rPr>
        <w:t>界面</w:t>
      </w:r>
    </w:p>
    <w:p w14:paraId="1F6C1553" w14:textId="77777777" w:rsidR="00842127" w:rsidRPr="00072CC5" w:rsidRDefault="00842127" w:rsidP="00C3748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登陆</w:t>
      </w:r>
      <w:r w:rsidRPr="00072CC5">
        <w:rPr>
          <w:rFonts w:ascii="微软雅黑" w:eastAsia="微软雅黑" w:hAnsi="微软雅黑"/>
        </w:rPr>
        <w:t>界面</w:t>
      </w:r>
    </w:p>
    <w:p w14:paraId="107AC874" w14:textId="77777777" w:rsidR="00842127" w:rsidRPr="00072CC5" w:rsidRDefault="00842127" w:rsidP="00842127">
      <w:pPr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  <w:noProof/>
        </w:rPr>
        <w:drawing>
          <wp:inline distT="0" distB="0" distL="0" distR="0" wp14:anchorId="5B765CE0" wp14:editId="66D5E1DA">
            <wp:extent cx="5274310" cy="3428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BF90" w14:textId="77777777" w:rsidR="00842127" w:rsidRPr="00072CC5" w:rsidRDefault="00C3748B" w:rsidP="0084212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lastRenderedPageBreak/>
        <w:t>主界面</w:t>
      </w:r>
    </w:p>
    <w:p w14:paraId="3A89E4B5" w14:textId="1E022C0C" w:rsidR="00C3748B" w:rsidRPr="00072CC5" w:rsidRDefault="00072CC5" w:rsidP="00C3748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460941C" wp14:editId="2E3D15F7">
            <wp:extent cx="5274310" cy="27762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D516" w14:textId="77777777" w:rsidR="00C3748B" w:rsidRPr="00072CC5" w:rsidRDefault="00C3748B" w:rsidP="00C3748B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界面</w:t>
      </w:r>
      <w:r w:rsidRPr="00072CC5">
        <w:rPr>
          <w:rFonts w:ascii="微软雅黑" w:eastAsia="微软雅黑" w:hAnsi="微软雅黑"/>
        </w:rPr>
        <w:t>分为</w:t>
      </w:r>
      <w:r w:rsidRPr="00072CC5">
        <w:rPr>
          <w:rFonts w:ascii="微软雅黑" w:eastAsia="微软雅黑" w:hAnsi="微软雅黑" w:hint="eastAsia"/>
        </w:rPr>
        <w:t>3个</w:t>
      </w:r>
      <w:r w:rsidRPr="00072CC5">
        <w:rPr>
          <w:rFonts w:ascii="微软雅黑" w:eastAsia="微软雅黑" w:hAnsi="微软雅黑"/>
        </w:rPr>
        <w:t>部分，</w:t>
      </w:r>
      <w:r w:rsidRPr="00072CC5">
        <w:rPr>
          <w:rFonts w:ascii="微软雅黑" w:eastAsia="微软雅黑" w:hAnsi="微软雅黑" w:hint="eastAsia"/>
        </w:rPr>
        <w:t>如上图</w:t>
      </w:r>
      <w:r w:rsidRPr="00072CC5">
        <w:rPr>
          <w:rFonts w:ascii="微软雅黑" w:eastAsia="微软雅黑" w:hAnsi="微软雅黑"/>
        </w:rPr>
        <w:t>，</w:t>
      </w:r>
      <w:r w:rsidRPr="00072CC5">
        <w:rPr>
          <w:rFonts w:ascii="微软雅黑" w:eastAsia="微软雅黑" w:hAnsi="微软雅黑" w:hint="eastAsia"/>
        </w:rPr>
        <w:t>1为</w:t>
      </w:r>
      <w:r w:rsidRPr="00072CC5">
        <w:rPr>
          <w:rFonts w:ascii="微软雅黑" w:eastAsia="微软雅黑" w:hAnsi="微软雅黑"/>
        </w:rPr>
        <w:t>1</w:t>
      </w:r>
      <w:r w:rsidRPr="00072CC5">
        <w:rPr>
          <w:rFonts w:ascii="微软雅黑" w:eastAsia="微软雅黑" w:hAnsi="微软雅黑" w:hint="eastAsia"/>
        </w:rPr>
        <w:t>级</w:t>
      </w:r>
      <w:r w:rsidRPr="00072CC5">
        <w:rPr>
          <w:rFonts w:ascii="微软雅黑" w:eastAsia="微软雅黑" w:hAnsi="微软雅黑"/>
        </w:rPr>
        <w:t>目录</w:t>
      </w:r>
      <w:r w:rsidRPr="00072CC5">
        <w:rPr>
          <w:rFonts w:ascii="微软雅黑" w:eastAsia="微软雅黑" w:hAnsi="微软雅黑" w:hint="eastAsia"/>
        </w:rPr>
        <w:t>栏</w:t>
      </w:r>
      <w:r w:rsidRPr="00072CC5">
        <w:rPr>
          <w:rFonts w:ascii="微软雅黑" w:eastAsia="微软雅黑" w:hAnsi="微软雅黑"/>
        </w:rPr>
        <w:t>，做为项目分类，可通过点选</w:t>
      </w:r>
      <w:r w:rsidRPr="00072CC5">
        <w:rPr>
          <w:rFonts w:ascii="微软雅黑" w:eastAsia="微软雅黑" w:hAnsi="微软雅黑" w:hint="eastAsia"/>
        </w:rPr>
        <w:t>切换；</w:t>
      </w:r>
    </w:p>
    <w:p w14:paraId="485684F5" w14:textId="30E0AC9F" w:rsidR="00C3748B" w:rsidRPr="00072CC5" w:rsidRDefault="00C3748B" w:rsidP="00C3748B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2为2级</w:t>
      </w:r>
      <w:r w:rsidRPr="00072CC5">
        <w:rPr>
          <w:rFonts w:ascii="微软雅黑" w:eastAsia="微软雅黑" w:hAnsi="微软雅黑"/>
        </w:rPr>
        <w:t>目录</w:t>
      </w:r>
      <w:r w:rsidRPr="00072CC5">
        <w:rPr>
          <w:rFonts w:ascii="微软雅黑" w:eastAsia="微软雅黑" w:hAnsi="微软雅黑" w:hint="eastAsia"/>
        </w:rPr>
        <w:t>栏</w:t>
      </w:r>
      <w:r w:rsidRPr="00072CC5">
        <w:rPr>
          <w:rFonts w:ascii="微软雅黑" w:eastAsia="微软雅黑" w:hAnsi="微软雅黑"/>
        </w:rPr>
        <w:t>，</w:t>
      </w:r>
      <w:r w:rsidRPr="00072CC5">
        <w:rPr>
          <w:rFonts w:ascii="微软雅黑" w:eastAsia="微软雅黑" w:hAnsi="微软雅黑" w:hint="eastAsia"/>
        </w:rPr>
        <w:t>在</w:t>
      </w:r>
      <w:r w:rsidR="00740CE5" w:rsidRPr="00072CC5">
        <w:rPr>
          <w:rFonts w:ascii="微软雅黑" w:eastAsia="微软雅黑" w:hAnsi="微软雅黑"/>
        </w:rPr>
        <w:t>该项目下各个可查询项</w:t>
      </w:r>
      <w:r w:rsidR="00740CE5" w:rsidRPr="00072CC5">
        <w:rPr>
          <w:rFonts w:ascii="微软雅黑" w:eastAsia="微软雅黑" w:hAnsi="微软雅黑" w:hint="eastAsia"/>
        </w:rPr>
        <w:t>，</w:t>
      </w:r>
      <w:r w:rsidR="00740CE5" w:rsidRPr="00072CC5">
        <w:rPr>
          <w:rFonts w:ascii="微软雅黑" w:eastAsia="微软雅黑" w:hAnsi="微软雅黑"/>
        </w:rPr>
        <w:t>各项可查询项</w:t>
      </w:r>
      <w:r w:rsidR="00740CE5" w:rsidRPr="00072CC5">
        <w:rPr>
          <w:rFonts w:ascii="微软雅黑" w:eastAsia="微软雅黑" w:hAnsi="微软雅黑" w:hint="eastAsia"/>
        </w:rPr>
        <w:t>有</w:t>
      </w:r>
      <w:r w:rsidR="00740CE5" w:rsidRPr="00072CC5">
        <w:rPr>
          <w:rFonts w:ascii="微软雅黑" w:eastAsia="微软雅黑" w:hAnsi="微软雅黑"/>
        </w:rPr>
        <w:t>两种显示状态：被选中</w:t>
      </w:r>
      <w:r w:rsidR="00740CE5" w:rsidRPr="00072CC5">
        <w:rPr>
          <w:rFonts w:ascii="微软雅黑" w:eastAsia="微软雅黑" w:hAnsi="微软雅黑" w:hint="eastAsia"/>
        </w:rPr>
        <w:t>、</w:t>
      </w:r>
      <w:r w:rsidR="00740CE5" w:rsidRPr="00072CC5">
        <w:rPr>
          <w:rFonts w:ascii="微软雅黑" w:eastAsia="微软雅黑" w:hAnsi="微软雅黑"/>
        </w:rPr>
        <w:t>为选中；</w:t>
      </w:r>
    </w:p>
    <w:p w14:paraId="3A378E49" w14:textId="4DC0DB3C" w:rsidR="00C3748B" w:rsidRPr="00072CC5" w:rsidRDefault="00C3748B" w:rsidP="00C3748B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</w:rPr>
        <w:t>3</w:t>
      </w:r>
      <w:r w:rsidRPr="00072CC5">
        <w:rPr>
          <w:rFonts w:ascii="微软雅黑" w:eastAsia="微软雅黑" w:hAnsi="微软雅黑" w:hint="eastAsia"/>
        </w:rPr>
        <w:t>为</w:t>
      </w:r>
      <w:r w:rsidR="00E50579" w:rsidRPr="00072CC5">
        <w:rPr>
          <w:rFonts w:ascii="微软雅黑" w:eastAsia="微软雅黑" w:hAnsi="微软雅黑" w:hint="eastAsia"/>
        </w:rPr>
        <w:t>平台</w:t>
      </w:r>
      <w:r w:rsidR="00E50579" w:rsidRPr="00072CC5">
        <w:rPr>
          <w:rFonts w:ascii="微软雅黑" w:eastAsia="微软雅黑" w:hAnsi="微软雅黑"/>
        </w:rPr>
        <w:t>显示</w:t>
      </w:r>
      <w:r w:rsidR="00E50579" w:rsidRPr="00072CC5">
        <w:rPr>
          <w:rFonts w:ascii="微软雅黑" w:eastAsia="微软雅黑" w:hAnsi="微软雅黑" w:hint="eastAsia"/>
        </w:rPr>
        <w:t>栏</w:t>
      </w:r>
      <w:r w:rsidR="00E50579" w:rsidRPr="00072CC5">
        <w:rPr>
          <w:rFonts w:ascii="微软雅黑" w:eastAsia="微软雅黑" w:hAnsi="微软雅黑"/>
        </w:rPr>
        <w:t>，在查询前需选择平台，</w:t>
      </w:r>
      <w:r w:rsidR="00E50579" w:rsidRPr="00072CC5">
        <w:rPr>
          <w:rFonts w:ascii="微软雅黑" w:eastAsia="微软雅黑" w:hAnsi="微软雅黑" w:hint="eastAsia"/>
        </w:rPr>
        <w:t>第一次</w:t>
      </w:r>
      <w:r w:rsidR="00072CC5">
        <w:rPr>
          <w:rFonts w:ascii="微软雅黑" w:eastAsia="微软雅黑" w:hAnsi="微软雅黑"/>
        </w:rPr>
        <w:t>打开时默认选择安卓</w:t>
      </w:r>
    </w:p>
    <w:p w14:paraId="5224E68F" w14:textId="09829BC9" w:rsidR="00740CE5" w:rsidRPr="00072CC5" w:rsidRDefault="00ED15E1" w:rsidP="00740CE5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</w:rPr>
        <w:t>4</w:t>
      </w:r>
      <w:r w:rsidRPr="00072CC5">
        <w:rPr>
          <w:rFonts w:ascii="微软雅黑" w:eastAsia="微软雅黑" w:hAnsi="微软雅黑" w:hint="eastAsia"/>
        </w:rPr>
        <w:t>为</w:t>
      </w:r>
      <w:r w:rsidRPr="00072CC5">
        <w:rPr>
          <w:rFonts w:ascii="微软雅黑" w:eastAsia="微软雅黑" w:hAnsi="微软雅黑"/>
        </w:rPr>
        <w:t>内容显示栏，所查询的</w:t>
      </w:r>
      <w:r w:rsidRPr="00072CC5">
        <w:rPr>
          <w:rFonts w:ascii="微软雅黑" w:eastAsia="微软雅黑" w:hAnsi="微软雅黑" w:hint="eastAsia"/>
        </w:rPr>
        <w:t>内容</w:t>
      </w:r>
      <w:r w:rsidRPr="00072CC5">
        <w:rPr>
          <w:rFonts w:ascii="微软雅黑" w:eastAsia="微软雅黑" w:hAnsi="微软雅黑"/>
        </w:rPr>
        <w:t>；</w:t>
      </w:r>
    </w:p>
    <w:p w14:paraId="244F70B1" w14:textId="77777777" w:rsidR="00ED15E1" w:rsidRPr="00072CC5" w:rsidRDefault="00ED15E1" w:rsidP="00CB5265">
      <w:pPr>
        <w:pStyle w:val="3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1</w:t>
      </w:r>
      <w:r w:rsidRPr="00072CC5">
        <w:rPr>
          <w:rFonts w:ascii="微软雅黑" w:eastAsia="微软雅黑" w:hAnsi="微软雅黑"/>
        </w:rPr>
        <w:t>.2</w:t>
      </w:r>
      <w:r w:rsidRPr="00072CC5">
        <w:rPr>
          <w:rFonts w:ascii="微软雅黑" w:eastAsia="微软雅黑" w:hAnsi="微软雅黑" w:hint="eastAsia"/>
        </w:rPr>
        <w:t>权限</w:t>
      </w:r>
    </w:p>
    <w:p w14:paraId="16A30D5F" w14:textId="77777777" w:rsidR="00ED15E1" w:rsidRPr="00072CC5" w:rsidRDefault="00ED15E1" w:rsidP="00ED15E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主界面</w:t>
      </w:r>
      <w:r w:rsidRPr="00072CC5">
        <w:rPr>
          <w:rFonts w:ascii="微软雅黑" w:eastAsia="微软雅黑" w:hAnsi="微软雅黑"/>
        </w:rPr>
        <w:t>右上角为账号权限设置入口，点击进入权限设置界面；</w:t>
      </w:r>
    </w:p>
    <w:p w14:paraId="0844B9ED" w14:textId="77777777" w:rsidR="00ED15E1" w:rsidRPr="00072CC5" w:rsidRDefault="00ED15E1" w:rsidP="00ED15E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 w:cs="微软雅黑"/>
        </w:rPr>
      </w:pPr>
      <w:r w:rsidRPr="00072CC5">
        <w:rPr>
          <w:rFonts w:ascii="微软雅黑" w:eastAsia="微软雅黑" w:hAnsi="微软雅黑" w:cs="微软雅黑" w:hint="eastAsia"/>
        </w:rPr>
        <w:t>该</w:t>
      </w:r>
      <w:r w:rsidRPr="00072CC5">
        <w:rPr>
          <w:rFonts w:ascii="微软雅黑" w:eastAsia="微软雅黑" w:hAnsi="微软雅黑" w:cs="微软雅黑"/>
        </w:rPr>
        <w:t>界面内</w:t>
      </w:r>
      <w:r w:rsidRPr="00072CC5">
        <w:rPr>
          <w:rFonts w:ascii="微软雅黑" w:eastAsia="微软雅黑" w:hAnsi="微软雅黑" w:cs="微软雅黑" w:hint="eastAsia"/>
        </w:rPr>
        <w:t>可</w:t>
      </w:r>
      <w:r w:rsidRPr="00072CC5">
        <w:rPr>
          <w:rFonts w:ascii="微软雅黑" w:eastAsia="微软雅黑" w:hAnsi="微软雅黑" w:cs="微软雅黑"/>
        </w:rPr>
        <w:t>查看</w:t>
      </w:r>
      <w:r w:rsidRPr="00072CC5">
        <w:rPr>
          <w:rFonts w:ascii="微软雅黑" w:eastAsia="微软雅黑" w:hAnsi="微软雅黑" w:cs="微软雅黑" w:hint="eastAsia"/>
        </w:rPr>
        <w:t>修改</w:t>
      </w:r>
      <w:r w:rsidRPr="00072CC5">
        <w:rPr>
          <w:rFonts w:ascii="微软雅黑" w:eastAsia="微软雅黑" w:hAnsi="微软雅黑" w:cs="微软雅黑"/>
        </w:rPr>
        <w:t>该</w:t>
      </w:r>
      <w:r w:rsidRPr="00072CC5">
        <w:rPr>
          <w:rFonts w:ascii="微软雅黑" w:eastAsia="微软雅黑" w:hAnsi="微软雅黑" w:cs="微软雅黑" w:hint="eastAsia"/>
        </w:rPr>
        <w:t>帐号所生成</w:t>
      </w:r>
      <w:r w:rsidRPr="00072CC5">
        <w:rPr>
          <w:rFonts w:ascii="微软雅黑" w:eastAsia="微软雅黑" w:hAnsi="微软雅黑" w:cs="微软雅黑"/>
        </w:rPr>
        <w:t>过的权限</w:t>
      </w:r>
      <w:r w:rsidRPr="00072CC5">
        <w:rPr>
          <w:rFonts w:ascii="微软雅黑" w:eastAsia="微软雅黑" w:hAnsi="微软雅黑" w:cs="微软雅黑" w:hint="eastAsia"/>
        </w:rPr>
        <w:t>账号与生成过</w:t>
      </w:r>
      <w:r w:rsidRPr="00072CC5">
        <w:rPr>
          <w:rFonts w:ascii="微软雅黑" w:eastAsia="微软雅黑" w:hAnsi="微软雅黑" w:cs="微软雅黑"/>
        </w:rPr>
        <w:t>的权限账号的子账号，如：</w:t>
      </w:r>
      <w:r w:rsidRPr="00072CC5">
        <w:rPr>
          <w:rFonts w:ascii="微软雅黑" w:eastAsia="微软雅黑" w:hAnsi="微软雅黑" w:cs="微软雅黑" w:hint="eastAsia"/>
        </w:rPr>
        <w:t>1级</w:t>
      </w:r>
      <w:r w:rsidRPr="00072CC5">
        <w:rPr>
          <w:rFonts w:ascii="微软雅黑" w:eastAsia="微软雅黑" w:hAnsi="微软雅黑" w:cs="微软雅黑"/>
        </w:rPr>
        <w:t>账号</w:t>
      </w:r>
      <w:r w:rsidRPr="00072CC5">
        <w:rPr>
          <w:rFonts w:ascii="微软雅黑" w:eastAsia="微软雅黑" w:hAnsi="微软雅黑" w:cs="微软雅黑" w:hint="eastAsia"/>
        </w:rPr>
        <w:t>可</w:t>
      </w:r>
      <w:r w:rsidRPr="00072CC5">
        <w:rPr>
          <w:rFonts w:ascii="微软雅黑" w:eastAsia="微软雅黑" w:hAnsi="微软雅黑" w:cs="微软雅黑"/>
        </w:rPr>
        <w:t>查</w:t>
      </w:r>
      <w:r w:rsidRPr="00072CC5">
        <w:rPr>
          <w:rFonts w:ascii="微软雅黑" w:eastAsia="微软雅黑" w:hAnsi="微软雅黑" w:cs="微软雅黑" w:hint="eastAsia"/>
        </w:rPr>
        <w:t>修改</w:t>
      </w:r>
      <w:r w:rsidRPr="00072CC5">
        <w:rPr>
          <w:rFonts w:ascii="微软雅黑" w:eastAsia="微软雅黑" w:hAnsi="微软雅黑" w:cs="微软雅黑"/>
        </w:rPr>
        <w:t>看</w:t>
      </w:r>
      <w:r w:rsidRPr="00072CC5">
        <w:rPr>
          <w:rFonts w:ascii="微软雅黑" w:eastAsia="微软雅黑" w:hAnsi="微软雅黑" w:cs="微软雅黑" w:hint="eastAsia"/>
        </w:rPr>
        <w:t>1级</w:t>
      </w:r>
      <w:r w:rsidRPr="00072CC5">
        <w:rPr>
          <w:rFonts w:ascii="微软雅黑" w:eastAsia="微软雅黑" w:hAnsi="微软雅黑" w:cs="微软雅黑"/>
        </w:rPr>
        <w:t>账号所</w:t>
      </w:r>
      <w:r w:rsidRPr="00072CC5">
        <w:rPr>
          <w:rFonts w:ascii="微软雅黑" w:eastAsia="微软雅黑" w:hAnsi="微软雅黑" w:cs="微软雅黑" w:hint="eastAsia"/>
        </w:rPr>
        <w:t>生成</w:t>
      </w:r>
      <w:r w:rsidRPr="00072CC5">
        <w:rPr>
          <w:rFonts w:ascii="微软雅黑" w:eastAsia="微软雅黑" w:hAnsi="微软雅黑" w:cs="微软雅黑"/>
        </w:rPr>
        <w:t>过的</w:t>
      </w:r>
      <w:r w:rsidRPr="00072CC5">
        <w:rPr>
          <w:rFonts w:ascii="微软雅黑" w:eastAsia="微软雅黑" w:hAnsi="微软雅黑" w:cs="微软雅黑" w:hint="eastAsia"/>
        </w:rPr>
        <w:t>2级</w:t>
      </w:r>
      <w:r w:rsidRPr="00072CC5">
        <w:rPr>
          <w:rFonts w:ascii="微软雅黑" w:eastAsia="微软雅黑" w:hAnsi="微软雅黑" w:cs="微软雅黑"/>
        </w:rPr>
        <w:t>B</w:t>
      </w:r>
      <w:r w:rsidRPr="00072CC5">
        <w:rPr>
          <w:rFonts w:ascii="微软雅黑" w:eastAsia="微软雅黑" w:hAnsi="微软雅黑" w:cs="微软雅黑" w:hint="eastAsia"/>
        </w:rPr>
        <w:t>账号。</w:t>
      </w:r>
    </w:p>
    <w:p w14:paraId="4F9D665B" w14:textId="77777777" w:rsidR="00ED15E1" w:rsidRPr="00072CC5" w:rsidRDefault="00ED15E1" w:rsidP="00ED15E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账号</w:t>
      </w:r>
      <w:r w:rsidRPr="00072CC5">
        <w:rPr>
          <w:rFonts w:ascii="微软雅黑" w:eastAsia="微软雅黑" w:hAnsi="微软雅黑"/>
        </w:rPr>
        <w:t>权限一共分为</w:t>
      </w:r>
      <w:r w:rsidRPr="00072CC5">
        <w:rPr>
          <w:rFonts w:ascii="微软雅黑" w:eastAsia="微软雅黑" w:hAnsi="微软雅黑" w:hint="eastAsia"/>
        </w:rPr>
        <w:t>三</w:t>
      </w:r>
      <w:r w:rsidRPr="00072CC5">
        <w:rPr>
          <w:rFonts w:ascii="微软雅黑" w:eastAsia="微软雅黑" w:hAnsi="微软雅黑"/>
        </w:rPr>
        <w:t>级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分别为</w:t>
      </w:r>
      <w:r w:rsidRPr="00072CC5">
        <w:rPr>
          <w:rFonts w:ascii="微软雅黑" w:eastAsia="微软雅黑" w:hAnsi="微软雅黑" w:hint="eastAsia"/>
        </w:rPr>
        <w:t>管理员</w:t>
      </w:r>
      <w:r w:rsidRPr="00072CC5">
        <w:rPr>
          <w:rFonts w:ascii="微软雅黑" w:eastAsia="微软雅黑" w:hAnsi="微软雅黑"/>
        </w:rPr>
        <w:t>权限（</w:t>
      </w:r>
      <w:r w:rsidRPr="00072CC5">
        <w:rPr>
          <w:rFonts w:ascii="微软雅黑" w:eastAsia="微软雅黑" w:hAnsi="微软雅黑" w:hint="eastAsia"/>
        </w:rPr>
        <w:t>admin</w:t>
      </w:r>
      <w:r w:rsidRPr="00072CC5">
        <w:rPr>
          <w:rFonts w:ascii="微软雅黑" w:eastAsia="微软雅黑" w:hAnsi="微软雅黑"/>
        </w:rPr>
        <w:t>）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产品经理权限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普通权限；</w:t>
      </w:r>
      <w:r w:rsidRPr="00072CC5">
        <w:rPr>
          <w:rFonts w:ascii="微软雅黑" w:eastAsia="微软雅黑" w:hAnsi="微软雅黑" w:hint="eastAsia"/>
        </w:rPr>
        <w:t>权限</w:t>
      </w:r>
      <w:r w:rsidRPr="00072CC5">
        <w:rPr>
          <w:rFonts w:ascii="微软雅黑" w:eastAsia="微软雅黑" w:hAnsi="微软雅黑"/>
        </w:rPr>
        <w:t>基本列表如下：</w:t>
      </w:r>
    </w:p>
    <w:tbl>
      <w:tblPr>
        <w:tblW w:w="8408" w:type="dxa"/>
        <w:tblLook w:val="04A0" w:firstRow="1" w:lastRow="0" w:firstColumn="1" w:lastColumn="0" w:noHBand="0" w:noVBand="1"/>
      </w:tblPr>
      <w:tblGrid>
        <w:gridCol w:w="1129"/>
        <w:gridCol w:w="1801"/>
        <w:gridCol w:w="2038"/>
        <w:gridCol w:w="1784"/>
        <w:gridCol w:w="1656"/>
      </w:tblGrid>
      <w:tr w:rsidR="00ED15E1" w:rsidRPr="00072CC5" w14:paraId="7F0EC5DA" w14:textId="77777777" w:rsidTr="00ED15E1">
        <w:trPr>
          <w:trHeight w:val="27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C7FCE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权限</w:t>
            </w:r>
          </w:p>
        </w:tc>
        <w:tc>
          <w:tcPr>
            <w:tcW w:w="1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FFE5E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生成下一级权限（不限项目）</w:t>
            </w:r>
          </w:p>
        </w:tc>
        <w:tc>
          <w:tcPr>
            <w:tcW w:w="2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E31A5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生成下一级权限（限本项目）</w:t>
            </w:r>
          </w:p>
        </w:tc>
        <w:tc>
          <w:tcPr>
            <w:tcW w:w="1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34414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删除修改下一级权限账号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7BBDC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删除修改所有权限账号</w:t>
            </w:r>
          </w:p>
        </w:tc>
      </w:tr>
      <w:tr w:rsidR="00ED15E1" w:rsidRPr="00072CC5" w14:paraId="5C4254BB" w14:textId="77777777" w:rsidTr="00ED15E1">
        <w:trPr>
          <w:trHeight w:val="27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941B7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lastRenderedPageBreak/>
              <w:t>管理员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AFDB1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Y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6503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Y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70BA4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Y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66D78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Y</w:t>
            </w:r>
          </w:p>
        </w:tc>
      </w:tr>
      <w:tr w:rsidR="00ED15E1" w:rsidRPr="00072CC5" w14:paraId="19802C84" w14:textId="77777777" w:rsidTr="00ED15E1">
        <w:trPr>
          <w:trHeight w:val="27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9765A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产品经理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E5488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N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A65E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Y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4507F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Y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0E4A4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N</w:t>
            </w:r>
          </w:p>
        </w:tc>
      </w:tr>
      <w:tr w:rsidR="00ED15E1" w:rsidRPr="00072CC5" w14:paraId="7B79F099" w14:textId="77777777" w:rsidTr="00ED15E1">
        <w:trPr>
          <w:trHeight w:val="27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7B9F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普通权限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B8164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N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FB21E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N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10C1B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N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A2E2A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N</w:t>
            </w:r>
          </w:p>
        </w:tc>
      </w:tr>
    </w:tbl>
    <w:p w14:paraId="10101AA4" w14:textId="77777777" w:rsidR="00ED15E1" w:rsidRPr="00072CC5" w:rsidRDefault="00ED15E1" w:rsidP="00ED15E1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点击</w:t>
      </w:r>
      <w:r w:rsidRPr="00072CC5">
        <w:rPr>
          <w:rFonts w:ascii="微软雅黑" w:eastAsia="微软雅黑" w:hAnsi="微软雅黑"/>
        </w:rPr>
        <w:t>进入</w:t>
      </w:r>
      <w:r w:rsidRPr="00072CC5">
        <w:rPr>
          <w:rFonts w:ascii="微软雅黑" w:eastAsia="微软雅黑" w:hAnsi="微软雅黑" w:hint="eastAsia"/>
        </w:rPr>
        <w:t>账号</w:t>
      </w:r>
      <w:r w:rsidR="00CB5265" w:rsidRPr="00072CC5">
        <w:rPr>
          <w:rFonts w:ascii="微软雅黑" w:eastAsia="微软雅黑" w:hAnsi="微软雅黑"/>
        </w:rPr>
        <w:t>权限设置时界面如下</w:t>
      </w:r>
      <w:r w:rsidR="00CB5265" w:rsidRPr="00072CC5">
        <w:rPr>
          <w:rFonts w:ascii="微软雅黑" w:eastAsia="微软雅黑" w:hAnsi="微软雅黑" w:hint="eastAsia"/>
        </w:rPr>
        <w:t>，</w:t>
      </w:r>
      <w:r w:rsidR="00CB5265" w:rsidRPr="00072CC5">
        <w:rPr>
          <w:rFonts w:ascii="微软雅黑" w:eastAsia="微软雅黑" w:hAnsi="微软雅黑"/>
        </w:rPr>
        <w:t>在点击修改</w:t>
      </w:r>
      <w:r w:rsidR="00CB5265" w:rsidRPr="00072CC5">
        <w:rPr>
          <w:rFonts w:ascii="微软雅黑" w:eastAsia="微软雅黑" w:hAnsi="微软雅黑" w:hint="eastAsia"/>
        </w:rPr>
        <w:t>/删除</w:t>
      </w:r>
      <w:r w:rsidR="00CB5265" w:rsidRPr="00072CC5">
        <w:rPr>
          <w:rFonts w:ascii="微软雅黑" w:eastAsia="微软雅黑" w:hAnsi="微软雅黑"/>
        </w:rPr>
        <w:t>功能时，进入账号权限设置界面</w:t>
      </w:r>
      <w:r w:rsidR="00CB5265" w:rsidRPr="00072CC5">
        <w:rPr>
          <w:rFonts w:ascii="微软雅黑" w:eastAsia="微软雅黑" w:hAnsi="微软雅黑" w:hint="eastAsia"/>
        </w:rPr>
        <w:t>，</w:t>
      </w:r>
      <w:r w:rsidR="00CB5265" w:rsidRPr="00072CC5">
        <w:rPr>
          <w:rFonts w:ascii="微软雅黑" w:eastAsia="微软雅黑" w:hAnsi="微软雅黑"/>
        </w:rPr>
        <w:t>点击删除时，则弹窗确认是否，点击是则删除该账号：</w:t>
      </w:r>
    </w:p>
    <w:tbl>
      <w:tblPr>
        <w:tblW w:w="6941" w:type="dxa"/>
        <w:tblLook w:val="04A0" w:firstRow="1" w:lastRow="0" w:firstColumn="1" w:lastColumn="0" w:noHBand="0" w:noVBand="1"/>
      </w:tblPr>
      <w:tblGrid>
        <w:gridCol w:w="1080"/>
        <w:gridCol w:w="1892"/>
        <w:gridCol w:w="1276"/>
        <w:gridCol w:w="1417"/>
        <w:gridCol w:w="1276"/>
      </w:tblGrid>
      <w:tr w:rsidR="00ED15E1" w:rsidRPr="00072CC5" w14:paraId="1204FD4C" w14:textId="77777777" w:rsidTr="00ED15E1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ABF32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账号</w:t>
            </w:r>
          </w:p>
        </w:tc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5D527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项目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F19E7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权限等级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17981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权限来源账号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F0162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</w:tr>
      <w:tr w:rsidR="00ED15E1" w:rsidRPr="00072CC5" w14:paraId="51F74864" w14:textId="77777777" w:rsidTr="00ED15E1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60747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admin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21140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跑到大、未来战争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C91A7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admin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C7F7F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admin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3FE15" w14:textId="77777777" w:rsidR="00ED15E1" w:rsidRPr="00072CC5" w:rsidRDefault="00ED15E1" w:rsidP="00ED15E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  <w:u w:val="single"/>
              </w:rPr>
              <w:t>修改</w:t>
            </w:r>
            <w:r w:rsidR="00CB5265"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  <w:u w:val="single"/>
              </w:rPr>
              <w:t>删除</w:t>
            </w:r>
          </w:p>
        </w:tc>
      </w:tr>
      <w:tr w:rsidR="00ED15E1" w:rsidRPr="00072CC5" w14:paraId="0CEBA275" w14:textId="77777777" w:rsidTr="00ED15E1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0F93A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5D1D4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F8EDB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81D0F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F9674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ED15E1" w:rsidRPr="00072CC5" w14:paraId="21E77143" w14:textId="77777777" w:rsidTr="00ED15E1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0C77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0047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A95D6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2F7C1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765C1" w14:textId="77777777" w:rsidR="00ED15E1" w:rsidRPr="00072CC5" w:rsidRDefault="00ED15E1" w:rsidP="00ED15E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072CC5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14:paraId="46F0CA24" w14:textId="77777777" w:rsidR="00C3748B" w:rsidRPr="00072CC5" w:rsidRDefault="00CB5265" w:rsidP="00CB5265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账号</w:t>
      </w:r>
      <w:r w:rsidRPr="00072CC5">
        <w:rPr>
          <w:rFonts w:ascii="微软雅黑" w:eastAsia="微软雅黑" w:hAnsi="微软雅黑"/>
        </w:rPr>
        <w:t>权限设置界面如下：</w:t>
      </w:r>
    </w:p>
    <w:p w14:paraId="1E87A6C4" w14:textId="77777777" w:rsidR="00CB5265" w:rsidRPr="00072CC5" w:rsidRDefault="009A5387" w:rsidP="00CB5265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  <w:noProof/>
        </w:rPr>
        <w:drawing>
          <wp:inline distT="0" distB="0" distL="0" distR="0" wp14:anchorId="3326E478" wp14:editId="761799FF">
            <wp:extent cx="5274310" cy="4266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5EF4" w14:textId="77777777" w:rsidR="00CB5265" w:rsidRPr="00072CC5" w:rsidRDefault="009A5387" w:rsidP="009A5387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不同</w:t>
      </w:r>
      <w:r w:rsidRPr="00072CC5">
        <w:rPr>
          <w:rFonts w:ascii="微软雅黑" w:eastAsia="微软雅黑" w:hAnsi="微软雅黑"/>
        </w:rPr>
        <w:t>权限的账号在</w:t>
      </w:r>
      <w:r w:rsidRPr="00072CC5">
        <w:rPr>
          <w:rFonts w:ascii="微软雅黑" w:eastAsia="微软雅黑" w:hAnsi="微软雅黑" w:hint="eastAsia"/>
        </w:rPr>
        <w:t>该界面</w:t>
      </w:r>
      <w:r w:rsidRPr="00072CC5">
        <w:rPr>
          <w:rFonts w:ascii="微软雅黑" w:eastAsia="微软雅黑" w:hAnsi="微软雅黑"/>
        </w:rPr>
        <w:t>下显示不同，若无创建</w:t>
      </w:r>
      <w:r w:rsidRPr="00072CC5">
        <w:rPr>
          <w:rFonts w:ascii="微软雅黑" w:eastAsia="微软雅黑" w:hAnsi="微软雅黑" w:hint="eastAsia"/>
        </w:rPr>
        <w:t>账号</w:t>
      </w:r>
      <w:r w:rsidRPr="00072CC5">
        <w:rPr>
          <w:rFonts w:ascii="微软雅黑" w:eastAsia="微软雅黑" w:hAnsi="微软雅黑"/>
        </w:rPr>
        <w:t>权限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则用户名一栏不为空，而显</w:t>
      </w:r>
      <w:r w:rsidRPr="00072CC5">
        <w:rPr>
          <w:rFonts w:ascii="微软雅黑" w:eastAsia="微软雅黑" w:hAnsi="微软雅黑"/>
        </w:rPr>
        <w:lastRenderedPageBreak/>
        <w:t>示自身</w:t>
      </w:r>
      <w:r w:rsidRPr="00072CC5">
        <w:rPr>
          <w:rFonts w:ascii="微软雅黑" w:eastAsia="微软雅黑" w:hAnsi="微软雅黑" w:hint="eastAsia"/>
        </w:rPr>
        <w:t>账号</w:t>
      </w:r>
      <w:r w:rsidRPr="00072CC5">
        <w:rPr>
          <w:rFonts w:ascii="微软雅黑" w:eastAsia="微软雅黑" w:hAnsi="微软雅黑"/>
        </w:rPr>
        <w:t>，账号类型的下拉框置灰；</w:t>
      </w:r>
    </w:p>
    <w:p w14:paraId="2FE8A7DC" w14:textId="77777777" w:rsidR="009A5387" w:rsidRPr="00072CC5" w:rsidRDefault="009A5387" w:rsidP="009A5387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下方</w:t>
      </w:r>
      <w:r w:rsidRPr="00072CC5">
        <w:rPr>
          <w:rFonts w:ascii="微软雅黑" w:eastAsia="微软雅黑" w:hAnsi="微软雅黑"/>
        </w:rPr>
        <w:t>可查看项目与权限全部</w:t>
      </w:r>
      <w:r w:rsidRPr="00072CC5">
        <w:rPr>
          <w:rFonts w:ascii="微软雅黑" w:eastAsia="微软雅黑" w:hAnsi="微软雅黑" w:hint="eastAsia"/>
        </w:rPr>
        <w:t>置灰</w:t>
      </w:r>
      <w:r w:rsidRPr="00072CC5">
        <w:rPr>
          <w:rFonts w:ascii="微软雅黑" w:eastAsia="微软雅黑" w:hAnsi="微软雅黑"/>
        </w:rPr>
        <w:t>，无法改动</w:t>
      </w:r>
      <w:r w:rsidRPr="00072CC5">
        <w:rPr>
          <w:rFonts w:ascii="微软雅黑" w:eastAsia="微软雅黑" w:hAnsi="微软雅黑" w:hint="eastAsia"/>
        </w:rPr>
        <w:t>；</w:t>
      </w:r>
    </w:p>
    <w:p w14:paraId="0B7C6802" w14:textId="77777777" w:rsidR="009A5387" w:rsidRPr="00072CC5" w:rsidRDefault="009A5387" w:rsidP="009A5387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具备</w:t>
      </w:r>
      <w:r w:rsidRPr="00072CC5">
        <w:rPr>
          <w:rFonts w:ascii="微软雅黑" w:eastAsia="微软雅黑" w:hAnsi="微软雅黑"/>
        </w:rPr>
        <w:t>足够权限的账号，在可查看项目上</w:t>
      </w:r>
      <w:r w:rsidRPr="00072CC5">
        <w:rPr>
          <w:rFonts w:ascii="微软雅黑" w:eastAsia="微软雅黑" w:hAnsi="微软雅黑" w:hint="eastAsia"/>
        </w:rPr>
        <w:t>进行</w:t>
      </w:r>
      <w:r w:rsidRPr="00072CC5">
        <w:rPr>
          <w:rFonts w:ascii="微软雅黑" w:eastAsia="微软雅黑" w:hAnsi="微软雅黑"/>
        </w:rPr>
        <w:t>多项勾选时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下方</w:t>
      </w:r>
      <w:r w:rsidRPr="00072CC5">
        <w:rPr>
          <w:rFonts w:ascii="微软雅黑" w:eastAsia="微软雅黑" w:hAnsi="微软雅黑" w:hint="eastAsia"/>
        </w:rPr>
        <w:t>出现</w:t>
      </w:r>
      <w:r w:rsidRPr="00072CC5">
        <w:rPr>
          <w:rFonts w:ascii="微软雅黑" w:eastAsia="微软雅黑" w:hAnsi="微软雅黑"/>
        </w:rPr>
        <w:t>多个项目权限栏，可</w:t>
      </w:r>
      <w:r w:rsidRPr="00072CC5">
        <w:rPr>
          <w:rFonts w:ascii="微软雅黑" w:eastAsia="微软雅黑" w:hAnsi="微软雅黑" w:hint="eastAsia"/>
        </w:rPr>
        <w:t>分别</w:t>
      </w:r>
      <w:r w:rsidRPr="00072CC5">
        <w:rPr>
          <w:rFonts w:ascii="微软雅黑" w:eastAsia="微软雅黑" w:hAnsi="微软雅黑"/>
        </w:rPr>
        <w:t>进行</w:t>
      </w:r>
      <w:r w:rsidRPr="00072CC5">
        <w:rPr>
          <w:rFonts w:ascii="微软雅黑" w:eastAsia="微软雅黑" w:hAnsi="微软雅黑" w:hint="eastAsia"/>
        </w:rPr>
        <w:t>勾选</w:t>
      </w:r>
      <w:r w:rsidRPr="00072CC5">
        <w:rPr>
          <w:rFonts w:ascii="微软雅黑" w:eastAsia="微软雅黑" w:hAnsi="微软雅黑"/>
        </w:rPr>
        <w:t>；</w:t>
      </w:r>
    </w:p>
    <w:p w14:paraId="3EAEDA56" w14:textId="77777777" w:rsidR="009A5387" w:rsidRPr="00072CC5" w:rsidRDefault="009A5387" w:rsidP="009A5387">
      <w:pPr>
        <w:pStyle w:val="2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2</w:t>
      </w:r>
      <w:r w:rsidRPr="00072CC5">
        <w:rPr>
          <w:rFonts w:ascii="微软雅黑" w:eastAsia="微软雅黑" w:hAnsi="微软雅黑"/>
        </w:rPr>
        <w:t>.各项功能</w:t>
      </w:r>
    </w:p>
    <w:p w14:paraId="54FAE544" w14:textId="77777777" w:rsidR="009A5387" w:rsidRPr="00072CC5" w:rsidRDefault="009A5387" w:rsidP="009A5387">
      <w:pPr>
        <w:pStyle w:val="3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2</w:t>
      </w:r>
      <w:r w:rsidRPr="00072CC5">
        <w:rPr>
          <w:rFonts w:ascii="微软雅黑" w:eastAsia="微软雅黑" w:hAnsi="微软雅黑"/>
        </w:rPr>
        <w:t>.1</w:t>
      </w:r>
      <w:commentRangeStart w:id="0"/>
      <w:r w:rsidRPr="00072CC5">
        <w:rPr>
          <w:rFonts w:ascii="微软雅黑" w:eastAsia="微软雅黑" w:hAnsi="微软雅黑" w:hint="eastAsia"/>
        </w:rPr>
        <w:t>帐号信息</w:t>
      </w:r>
      <w:r w:rsidRPr="00072CC5">
        <w:rPr>
          <w:rFonts w:ascii="微软雅黑" w:eastAsia="微软雅黑" w:hAnsi="微软雅黑"/>
        </w:rPr>
        <w:t>查询</w:t>
      </w:r>
      <w:commentRangeEnd w:id="0"/>
      <w:r w:rsidR="00FC31C3" w:rsidRPr="00072CC5">
        <w:rPr>
          <w:rStyle w:val="a6"/>
          <w:rFonts w:ascii="微软雅黑" w:eastAsia="微软雅黑" w:hAnsi="微软雅黑"/>
          <w:b w:val="0"/>
          <w:bCs w:val="0"/>
        </w:rPr>
        <w:commentReference w:id="0"/>
      </w:r>
    </w:p>
    <w:p w14:paraId="383A3B3E" w14:textId="73D6BE11" w:rsidR="009A5387" w:rsidRPr="00072CC5" w:rsidRDefault="00EF3FAD" w:rsidP="009A5387">
      <w:pPr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  <w:noProof/>
        </w:rPr>
        <w:drawing>
          <wp:inline distT="0" distB="0" distL="0" distR="0" wp14:anchorId="10467FF3" wp14:editId="08343253">
            <wp:extent cx="5274310" cy="2755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95B0" w14:textId="77777777" w:rsidR="006031D5" w:rsidRPr="00072CC5" w:rsidRDefault="006031D5" w:rsidP="006031D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点击</w:t>
      </w:r>
      <w:r w:rsidRPr="00072CC5">
        <w:rPr>
          <w:rFonts w:ascii="微软雅黑" w:eastAsia="微软雅黑" w:hAnsi="微软雅黑"/>
        </w:rPr>
        <w:t>二级目录功能：基本信息查询，可</w:t>
      </w:r>
      <w:r w:rsidRPr="00072CC5">
        <w:rPr>
          <w:rFonts w:ascii="微软雅黑" w:eastAsia="微软雅黑" w:hAnsi="微软雅黑" w:hint="eastAsia"/>
        </w:rPr>
        <w:t>进入</w:t>
      </w:r>
      <w:r w:rsidRPr="00072CC5">
        <w:rPr>
          <w:rFonts w:ascii="微软雅黑" w:eastAsia="微软雅黑" w:hAnsi="微软雅黑"/>
        </w:rPr>
        <w:t>个人信息查询栏；</w:t>
      </w:r>
    </w:p>
    <w:p w14:paraId="641E4472" w14:textId="77777777" w:rsidR="006031D5" w:rsidRPr="00072CC5" w:rsidRDefault="006031D5" w:rsidP="006031D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账号名</w:t>
      </w:r>
      <w:r w:rsidRPr="00072CC5">
        <w:rPr>
          <w:rFonts w:ascii="微软雅黑" w:eastAsia="微软雅黑" w:hAnsi="微软雅黑"/>
        </w:rPr>
        <w:t>与角色名</w:t>
      </w:r>
      <w:r w:rsidRPr="00072CC5">
        <w:rPr>
          <w:rFonts w:ascii="微软雅黑" w:eastAsia="微软雅黑" w:hAnsi="微软雅黑" w:hint="eastAsia"/>
        </w:rPr>
        <w:t>在</w:t>
      </w:r>
      <w:r w:rsidRPr="00072CC5">
        <w:rPr>
          <w:rFonts w:ascii="微软雅黑" w:eastAsia="微软雅黑" w:hAnsi="微软雅黑"/>
        </w:rPr>
        <w:t>查询时</w:t>
      </w:r>
      <w:r w:rsidRPr="00072CC5">
        <w:rPr>
          <w:rFonts w:ascii="微软雅黑" w:eastAsia="微软雅黑" w:hAnsi="微软雅黑" w:hint="eastAsia"/>
        </w:rPr>
        <w:t>必须</w:t>
      </w:r>
      <w:r w:rsidRPr="00072CC5">
        <w:rPr>
          <w:rFonts w:ascii="微软雅黑" w:eastAsia="微软雅黑" w:hAnsi="微软雅黑"/>
        </w:rPr>
        <w:t>至少填写一项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若均不填写点击查询，则弹出</w:t>
      </w:r>
      <w:r w:rsidRPr="00072CC5">
        <w:rPr>
          <w:rFonts w:ascii="微软雅黑" w:eastAsia="微软雅黑" w:hAnsi="微软雅黑" w:hint="eastAsia"/>
        </w:rPr>
        <w:t>必须</w:t>
      </w:r>
      <w:r w:rsidRPr="00072CC5">
        <w:rPr>
          <w:rFonts w:ascii="微软雅黑" w:eastAsia="微软雅黑" w:hAnsi="微软雅黑"/>
        </w:rPr>
        <w:t>填写提示；</w:t>
      </w:r>
    </w:p>
    <w:p w14:paraId="7834BC80" w14:textId="77777777" w:rsidR="006031D5" w:rsidRPr="00072CC5" w:rsidRDefault="006031D5" w:rsidP="006031D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查询</w:t>
      </w:r>
      <w:r w:rsidRPr="00072CC5">
        <w:rPr>
          <w:rFonts w:ascii="微软雅黑" w:eastAsia="微软雅黑" w:hAnsi="微软雅黑"/>
        </w:rPr>
        <w:t>时，</w:t>
      </w:r>
      <w:r w:rsidRPr="00072CC5">
        <w:rPr>
          <w:rFonts w:ascii="微软雅黑" w:eastAsia="微软雅黑" w:hAnsi="微软雅黑" w:hint="eastAsia"/>
        </w:rPr>
        <w:t>下方</w:t>
      </w:r>
      <w:r w:rsidRPr="00072CC5">
        <w:rPr>
          <w:rFonts w:ascii="微软雅黑" w:eastAsia="微软雅黑" w:hAnsi="微软雅黑"/>
        </w:rPr>
        <w:t>显示查询结果，若无此</w:t>
      </w:r>
      <w:r w:rsidRPr="00072CC5">
        <w:rPr>
          <w:rFonts w:ascii="微软雅黑" w:eastAsia="微软雅黑" w:hAnsi="微软雅黑" w:hint="eastAsia"/>
        </w:rPr>
        <w:t>角色</w:t>
      </w:r>
      <w:r w:rsidRPr="00072CC5">
        <w:rPr>
          <w:rFonts w:ascii="微软雅黑" w:eastAsia="微软雅黑" w:hAnsi="微软雅黑"/>
        </w:rPr>
        <w:t>或</w:t>
      </w:r>
      <w:r w:rsidRPr="00072CC5">
        <w:rPr>
          <w:rFonts w:ascii="微软雅黑" w:eastAsia="微软雅黑" w:hAnsi="微软雅黑" w:hint="eastAsia"/>
        </w:rPr>
        <w:t>账户</w:t>
      </w:r>
      <w:r w:rsidRPr="00072CC5">
        <w:rPr>
          <w:rFonts w:ascii="微软雅黑" w:eastAsia="微软雅黑" w:hAnsi="微软雅黑"/>
        </w:rPr>
        <w:t>，则</w:t>
      </w:r>
      <w:r w:rsidRPr="00072CC5">
        <w:rPr>
          <w:rFonts w:ascii="微软雅黑" w:eastAsia="微软雅黑" w:hAnsi="微软雅黑" w:hint="eastAsia"/>
        </w:rPr>
        <w:t>弹出</w:t>
      </w:r>
      <w:r w:rsidRPr="00072CC5">
        <w:rPr>
          <w:rFonts w:ascii="微软雅黑" w:eastAsia="微软雅黑" w:hAnsi="微软雅黑"/>
        </w:rPr>
        <w:t>提示查询无此人或</w:t>
      </w:r>
      <w:r w:rsidRPr="00072CC5">
        <w:rPr>
          <w:rFonts w:ascii="微软雅黑" w:eastAsia="微软雅黑" w:hAnsi="微软雅黑" w:hint="eastAsia"/>
        </w:rPr>
        <w:t>账户</w:t>
      </w:r>
      <w:r w:rsidRPr="00072CC5">
        <w:rPr>
          <w:rFonts w:ascii="微软雅黑" w:eastAsia="微软雅黑" w:hAnsi="微软雅黑"/>
        </w:rPr>
        <w:t>；</w:t>
      </w:r>
    </w:p>
    <w:p w14:paraId="1A307AB4" w14:textId="77777777" w:rsidR="006031D5" w:rsidRPr="00072CC5" w:rsidRDefault="006031D5" w:rsidP="006031D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查询账号</w:t>
      </w:r>
      <w:r w:rsidRPr="00072CC5">
        <w:rPr>
          <w:rFonts w:ascii="微软雅黑" w:eastAsia="微软雅黑" w:hAnsi="微软雅黑"/>
        </w:rPr>
        <w:t>，角色名缺省的状态下，可查询该</w:t>
      </w:r>
      <w:r w:rsidRPr="00072CC5">
        <w:rPr>
          <w:rFonts w:ascii="微软雅黑" w:eastAsia="微软雅黑" w:hAnsi="微软雅黑" w:hint="eastAsia"/>
        </w:rPr>
        <w:t>账号在</w:t>
      </w:r>
      <w:r w:rsidRPr="00072CC5">
        <w:rPr>
          <w:rFonts w:ascii="微软雅黑" w:eastAsia="微软雅黑" w:hAnsi="微软雅黑"/>
        </w:rPr>
        <w:t>该</w:t>
      </w:r>
      <w:r w:rsidRPr="00072CC5">
        <w:rPr>
          <w:rFonts w:ascii="微软雅黑" w:eastAsia="微软雅黑" w:hAnsi="微软雅黑" w:hint="eastAsia"/>
        </w:rPr>
        <w:t>系统</w:t>
      </w:r>
      <w:r w:rsidRPr="00072CC5">
        <w:rPr>
          <w:rFonts w:ascii="微软雅黑" w:eastAsia="微软雅黑" w:hAnsi="微软雅黑"/>
        </w:rPr>
        <w:t>平台该渠道下所有角色，以收拢方式展示，如上图。</w:t>
      </w:r>
    </w:p>
    <w:p w14:paraId="50E01D23" w14:textId="77777777" w:rsidR="006031D5" w:rsidRPr="00072CC5" w:rsidRDefault="006031D5" w:rsidP="006031D5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查询</w:t>
      </w:r>
      <w:r w:rsidRPr="00072CC5">
        <w:rPr>
          <w:rFonts w:ascii="微软雅黑" w:eastAsia="微软雅黑" w:hAnsi="微软雅黑"/>
        </w:rPr>
        <w:t>时，首先显示账号名，注册手机，注册时间，</w:t>
      </w:r>
      <w:r w:rsidRPr="00072CC5">
        <w:rPr>
          <w:rFonts w:ascii="微软雅黑" w:eastAsia="微软雅黑" w:hAnsi="微软雅黑" w:hint="eastAsia"/>
        </w:rPr>
        <w:t>IME码</w:t>
      </w:r>
      <w:r w:rsidRPr="00072CC5">
        <w:rPr>
          <w:rFonts w:ascii="微软雅黑" w:eastAsia="微软雅黑" w:hAnsi="微软雅黑"/>
        </w:rPr>
        <w:t>，下方显示角色的</w:t>
      </w:r>
      <w:r w:rsidRPr="00072CC5">
        <w:rPr>
          <w:rFonts w:ascii="微软雅黑" w:eastAsia="微软雅黑" w:hAnsi="微软雅黑"/>
          <w:b/>
        </w:rPr>
        <w:t>服务器</w:t>
      </w:r>
      <w:r w:rsidRPr="00072CC5">
        <w:rPr>
          <w:rFonts w:ascii="微软雅黑" w:eastAsia="微软雅黑" w:hAnsi="微软雅黑" w:hint="eastAsia"/>
          <w:b/>
        </w:rPr>
        <w:t>、</w:t>
      </w:r>
      <w:r w:rsidRPr="00072CC5">
        <w:rPr>
          <w:rFonts w:ascii="微软雅黑" w:eastAsia="微软雅黑" w:hAnsi="微软雅黑"/>
          <w:b/>
        </w:rPr>
        <w:t>角色名</w:t>
      </w:r>
      <w:r w:rsidRPr="00072CC5">
        <w:rPr>
          <w:rFonts w:ascii="微软雅黑" w:eastAsia="微软雅黑" w:hAnsi="微软雅黑" w:hint="eastAsia"/>
          <w:b/>
        </w:rPr>
        <w:t>、</w:t>
      </w:r>
      <w:r w:rsidRPr="00072CC5">
        <w:rPr>
          <w:rFonts w:ascii="微软雅黑" w:eastAsia="微软雅黑" w:hAnsi="微软雅黑"/>
          <w:b/>
        </w:rPr>
        <w:t>等级</w:t>
      </w:r>
      <w:r w:rsidRPr="00072CC5">
        <w:rPr>
          <w:rFonts w:ascii="微软雅黑" w:eastAsia="微软雅黑" w:hAnsi="微软雅黑" w:hint="eastAsia"/>
          <w:b/>
        </w:rPr>
        <w:t>、</w:t>
      </w:r>
      <w:r w:rsidRPr="00072CC5">
        <w:rPr>
          <w:rFonts w:ascii="微软雅黑" w:eastAsia="微软雅黑" w:hAnsi="微软雅黑"/>
          <w:b/>
        </w:rPr>
        <w:t>经验值</w:t>
      </w:r>
      <w:r w:rsidRPr="00072CC5">
        <w:rPr>
          <w:rFonts w:ascii="微软雅黑" w:eastAsia="微软雅黑" w:hAnsi="微软雅黑" w:hint="eastAsia"/>
          <w:b/>
        </w:rPr>
        <w:t>、</w:t>
      </w:r>
      <w:r w:rsidRPr="00072CC5">
        <w:rPr>
          <w:rFonts w:ascii="微软雅黑" w:eastAsia="微软雅黑" w:hAnsi="微软雅黑"/>
          <w:b/>
        </w:rPr>
        <w:t>钻石数</w:t>
      </w:r>
      <w:r w:rsidRPr="00072CC5">
        <w:rPr>
          <w:rFonts w:ascii="微软雅黑" w:eastAsia="微软雅黑" w:hAnsi="微软雅黑" w:hint="eastAsia"/>
          <w:b/>
        </w:rPr>
        <w:t>、</w:t>
      </w:r>
      <w:r w:rsidRPr="00072CC5">
        <w:rPr>
          <w:rFonts w:ascii="微软雅黑" w:eastAsia="微软雅黑" w:hAnsi="微软雅黑"/>
          <w:b/>
        </w:rPr>
        <w:t>金币数</w:t>
      </w:r>
      <w:r w:rsidRPr="00072CC5">
        <w:rPr>
          <w:rFonts w:ascii="微软雅黑" w:eastAsia="微软雅黑" w:hAnsi="微软雅黑" w:hint="eastAsia"/>
          <w:b/>
        </w:rPr>
        <w:t>、</w:t>
      </w:r>
      <w:r w:rsidR="00962292" w:rsidRPr="00072CC5">
        <w:rPr>
          <w:rFonts w:ascii="微软雅黑" w:eastAsia="微软雅黑" w:hAnsi="微软雅黑" w:hint="eastAsia"/>
          <w:b/>
        </w:rPr>
        <w:t>体力值</w:t>
      </w:r>
      <w:r w:rsidRPr="00072CC5">
        <w:rPr>
          <w:rFonts w:ascii="微软雅黑" w:eastAsia="微软雅黑" w:hAnsi="微软雅黑" w:hint="eastAsia"/>
          <w:b/>
        </w:rPr>
        <w:t>，</w:t>
      </w:r>
      <w:r w:rsidRPr="00072CC5">
        <w:rPr>
          <w:rFonts w:ascii="微软雅黑" w:eastAsia="微软雅黑" w:hAnsi="微软雅黑" w:hint="eastAsia"/>
        </w:rPr>
        <w:t>右侧</w:t>
      </w:r>
      <w:r w:rsidRPr="00072CC5">
        <w:rPr>
          <w:rFonts w:ascii="微软雅黑" w:eastAsia="微软雅黑" w:hAnsi="微软雅黑"/>
        </w:rPr>
        <w:t>为展开按钮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点击则展开该角色</w:t>
      </w:r>
      <w:r w:rsidRPr="00072CC5">
        <w:rPr>
          <w:rFonts w:ascii="微软雅黑" w:eastAsia="微软雅黑" w:hAnsi="微软雅黑"/>
        </w:rPr>
        <w:lastRenderedPageBreak/>
        <w:t>的详细信息。</w:t>
      </w:r>
    </w:p>
    <w:p w14:paraId="40CAA813" w14:textId="77777777" w:rsidR="00FC31C3" w:rsidRPr="00072CC5" w:rsidRDefault="006031D5" w:rsidP="00FC31C3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若查询</w:t>
      </w:r>
      <w:r w:rsidRPr="00072CC5">
        <w:rPr>
          <w:rFonts w:ascii="微软雅黑" w:eastAsia="微软雅黑" w:hAnsi="微软雅黑"/>
        </w:rPr>
        <w:t>为但角色或者以角色查询时，则角色</w:t>
      </w:r>
      <w:r w:rsidRPr="00072CC5">
        <w:rPr>
          <w:rFonts w:ascii="微软雅黑" w:eastAsia="微软雅黑" w:hAnsi="微软雅黑" w:hint="eastAsia"/>
        </w:rPr>
        <w:t>信息</w:t>
      </w:r>
      <w:r w:rsidRPr="00072CC5">
        <w:rPr>
          <w:rFonts w:ascii="微软雅黑" w:eastAsia="微软雅黑" w:hAnsi="微软雅黑"/>
        </w:rPr>
        <w:t>内容不收缩，全部展开显示</w:t>
      </w:r>
      <w:r w:rsidRPr="00072CC5">
        <w:rPr>
          <w:rFonts w:ascii="微软雅黑" w:eastAsia="微软雅黑" w:hAnsi="微软雅黑" w:hint="eastAsia"/>
        </w:rPr>
        <w:t>，</w:t>
      </w:r>
      <w:commentRangeStart w:id="1"/>
      <w:r w:rsidRPr="00072CC5">
        <w:rPr>
          <w:rFonts w:ascii="微软雅黑" w:eastAsia="微软雅黑" w:hAnsi="微软雅黑"/>
        </w:rPr>
        <w:t>显示当前角色的所有信息</w:t>
      </w:r>
      <w:commentRangeEnd w:id="1"/>
      <w:r w:rsidR="00962292" w:rsidRPr="00072CC5">
        <w:rPr>
          <w:rStyle w:val="a6"/>
          <w:rFonts w:ascii="微软雅黑" w:eastAsia="微软雅黑" w:hAnsi="微软雅黑"/>
        </w:rPr>
        <w:commentReference w:id="1"/>
      </w:r>
    </w:p>
    <w:p w14:paraId="557B4130" w14:textId="4CD899C0" w:rsidR="00EF3FAD" w:rsidRPr="00072CC5" w:rsidRDefault="00EF3FAD" w:rsidP="00EF3FAD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  <w:noProof/>
        </w:rPr>
        <w:drawing>
          <wp:inline distT="0" distB="0" distL="0" distR="0" wp14:anchorId="2C8F4334" wp14:editId="324B0BEE">
            <wp:extent cx="5274310" cy="27578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CB64" w14:textId="16A39741" w:rsidR="00E65952" w:rsidRPr="00072CC5" w:rsidRDefault="00E65952" w:rsidP="00E65952">
      <w:pPr>
        <w:pStyle w:val="3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2.2</w:t>
      </w:r>
      <w:commentRangeStart w:id="2"/>
      <w:r w:rsidRPr="00072CC5">
        <w:rPr>
          <w:rFonts w:ascii="微软雅黑" w:eastAsia="微软雅黑" w:hAnsi="微软雅黑" w:hint="eastAsia"/>
        </w:rPr>
        <w:t>交易</w:t>
      </w:r>
      <w:r w:rsidRPr="00072CC5">
        <w:rPr>
          <w:rFonts w:ascii="微软雅黑" w:eastAsia="微软雅黑" w:hAnsi="微软雅黑"/>
        </w:rPr>
        <w:t>记录查询</w:t>
      </w:r>
      <w:commentRangeEnd w:id="2"/>
      <w:r w:rsidR="00740CE5" w:rsidRPr="00072CC5">
        <w:rPr>
          <w:rStyle w:val="a6"/>
          <w:rFonts w:ascii="微软雅黑" w:eastAsia="微软雅黑" w:hAnsi="微软雅黑"/>
          <w:b w:val="0"/>
          <w:bCs w:val="0"/>
        </w:rPr>
        <w:commentReference w:id="2"/>
      </w:r>
    </w:p>
    <w:p w14:paraId="25C2A800" w14:textId="5A858C54" w:rsidR="00F74A8F" w:rsidRPr="00072CC5" w:rsidRDefault="00F54384" w:rsidP="00FC31C3">
      <w:pPr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  <w:noProof/>
        </w:rPr>
        <w:drawing>
          <wp:inline distT="0" distB="0" distL="0" distR="0" wp14:anchorId="50655A84" wp14:editId="2A5F42BC">
            <wp:extent cx="5274310" cy="2778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9BE6" w14:textId="7436C832" w:rsidR="00F74A8F" w:rsidRPr="00072CC5" w:rsidRDefault="00F74A8F" w:rsidP="00F74A8F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充值信息</w:t>
      </w:r>
      <w:r w:rsidRPr="00072CC5">
        <w:rPr>
          <w:rFonts w:ascii="微软雅黑" w:eastAsia="微软雅黑" w:hAnsi="微软雅黑"/>
        </w:rPr>
        <w:t>查询</w:t>
      </w:r>
      <w:r w:rsidRPr="00072CC5">
        <w:rPr>
          <w:rFonts w:ascii="微软雅黑" w:eastAsia="微软雅黑" w:hAnsi="微软雅黑" w:hint="eastAsia"/>
        </w:rPr>
        <w:t>为</w:t>
      </w:r>
      <w:r w:rsidRPr="00072CC5">
        <w:rPr>
          <w:rFonts w:ascii="微软雅黑" w:eastAsia="微软雅黑" w:hAnsi="微软雅黑"/>
        </w:rPr>
        <w:t>查询玩家</w:t>
      </w:r>
      <w:r w:rsidRPr="00072CC5">
        <w:rPr>
          <w:rFonts w:ascii="微软雅黑" w:eastAsia="微软雅黑" w:hAnsi="微软雅黑" w:hint="eastAsia"/>
        </w:rPr>
        <w:t>在</w:t>
      </w:r>
      <w:r w:rsidRPr="00072CC5">
        <w:rPr>
          <w:rFonts w:ascii="微软雅黑" w:eastAsia="微软雅黑" w:hAnsi="微软雅黑"/>
        </w:rPr>
        <w:t>指定时间</w:t>
      </w:r>
      <w:r w:rsidRPr="00072CC5">
        <w:rPr>
          <w:rFonts w:ascii="微软雅黑" w:eastAsia="微软雅黑" w:hAnsi="微软雅黑" w:hint="eastAsia"/>
        </w:rPr>
        <w:t>段</w:t>
      </w:r>
      <w:r w:rsidRPr="00072CC5">
        <w:rPr>
          <w:rFonts w:ascii="微软雅黑" w:eastAsia="微软雅黑" w:hAnsi="微软雅黑"/>
        </w:rPr>
        <w:t>内的充值信息；</w:t>
      </w:r>
    </w:p>
    <w:p w14:paraId="55B80ADC" w14:textId="190212E6" w:rsidR="00F74A8F" w:rsidRPr="00072CC5" w:rsidRDefault="00F74A8F" w:rsidP="00F74A8F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角色名</w:t>
      </w:r>
      <w:r w:rsidRPr="00072CC5">
        <w:rPr>
          <w:rFonts w:ascii="微软雅黑" w:eastAsia="微软雅黑" w:hAnsi="微软雅黑"/>
        </w:rPr>
        <w:t>为必填项，</w:t>
      </w:r>
      <w:r w:rsidRPr="00072CC5">
        <w:rPr>
          <w:rFonts w:ascii="微软雅黑" w:eastAsia="微软雅黑" w:hAnsi="微软雅黑" w:hint="eastAsia"/>
        </w:rPr>
        <w:t>首次</w:t>
      </w:r>
      <w:r w:rsidRPr="00072CC5">
        <w:rPr>
          <w:rFonts w:ascii="微软雅黑" w:eastAsia="微软雅黑" w:hAnsi="微软雅黑"/>
        </w:rPr>
        <w:t>打开时，</w:t>
      </w:r>
      <w:r w:rsidRPr="00072CC5">
        <w:rPr>
          <w:rFonts w:ascii="微软雅黑" w:eastAsia="微软雅黑" w:hAnsi="微软雅黑" w:hint="eastAsia"/>
        </w:rPr>
        <w:t>起止</w:t>
      </w:r>
      <w:r w:rsidRPr="00072CC5">
        <w:rPr>
          <w:rFonts w:ascii="微软雅黑" w:eastAsia="微软雅黑" w:hAnsi="微软雅黑"/>
        </w:rPr>
        <w:t>时间</w:t>
      </w:r>
      <w:r w:rsidRPr="00072CC5">
        <w:rPr>
          <w:rFonts w:ascii="微软雅黑" w:eastAsia="微软雅黑" w:hAnsi="微软雅黑" w:hint="eastAsia"/>
        </w:rPr>
        <w:t>段</w:t>
      </w:r>
      <w:r w:rsidRPr="00072CC5">
        <w:rPr>
          <w:rFonts w:ascii="微软雅黑" w:eastAsia="微软雅黑" w:hAnsi="微软雅黑"/>
        </w:rPr>
        <w:t>默认为打开当日</w:t>
      </w:r>
      <w:r w:rsidRPr="00072CC5">
        <w:rPr>
          <w:rFonts w:ascii="微软雅黑" w:eastAsia="微软雅黑" w:hAnsi="微软雅黑" w:hint="eastAsia"/>
        </w:rPr>
        <w:t>前七天；</w:t>
      </w:r>
    </w:p>
    <w:p w14:paraId="7F9BD0C0" w14:textId="223C47BE" w:rsidR="00F74A8F" w:rsidRPr="00072CC5" w:rsidRDefault="00F74A8F" w:rsidP="00F74A8F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查询</w:t>
      </w:r>
      <w:r w:rsidRPr="00072CC5">
        <w:rPr>
          <w:rFonts w:ascii="微软雅黑" w:eastAsia="微软雅黑" w:hAnsi="微软雅黑"/>
        </w:rPr>
        <w:t>结果</w:t>
      </w:r>
      <w:r w:rsidRPr="00072CC5">
        <w:rPr>
          <w:rFonts w:ascii="微软雅黑" w:eastAsia="微软雅黑" w:hAnsi="微软雅黑" w:hint="eastAsia"/>
        </w:rPr>
        <w:t>显示</w:t>
      </w:r>
      <w:r w:rsidRPr="00072CC5">
        <w:rPr>
          <w:rFonts w:ascii="微软雅黑" w:eastAsia="微软雅黑" w:hAnsi="微软雅黑"/>
        </w:rPr>
        <w:t>格式如下</w:t>
      </w:r>
      <w:r w:rsidRPr="00072CC5">
        <w:rPr>
          <w:rFonts w:ascii="微软雅黑" w:eastAsia="微软雅黑" w:hAnsi="微软雅黑" w:hint="eastAsia"/>
        </w:rPr>
        <w:t>表</w:t>
      </w:r>
      <w:r w:rsidRPr="00072CC5">
        <w:rPr>
          <w:rFonts w:ascii="微软雅黑" w:eastAsia="微软雅黑" w:hAnsi="微软雅黑"/>
        </w:rPr>
        <w:t>，在显示时，获取消耗指获得钻石与消耗钻石，渠道</w:t>
      </w:r>
      <w:r w:rsidRPr="00072CC5">
        <w:rPr>
          <w:rFonts w:ascii="微软雅黑" w:eastAsia="微软雅黑" w:hAnsi="微软雅黑" w:hint="eastAsia"/>
        </w:rPr>
        <w:t>/</w:t>
      </w:r>
      <w:r w:rsidRPr="00072CC5">
        <w:rPr>
          <w:rFonts w:ascii="微软雅黑" w:eastAsia="微软雅黑" w:hAnsi="微软雅黑"/>
        </w:rPr>
        <w:t>类型指</w:t>
      </w:r>
      <w:r w:rsidRPr="00072CC5">
        <w:rPr>
          <w:rFonts w:ascii="微软雅黑" w:eastAsia="微软雅黑" w:hAnsi="微软雅黑"/>
        </w:rPr>
        <w:lastRenderedPageBreak/>
        <w:t>在</w:t>
      </w:r>
      <w:r w:rsidRPr="00072CC5">
        <w:rPr>
          <w:rFonts w:ascii="微软雅黑" w:eastAsia="微软雅黑" w:hAnsi="微软雅黑" w:hint="eastAsia"/>
        </w:rPr>
        <w:t>获取</w:t>
      </w:r>
      <w:r w:rsidRPr="00072CC5">
        <w:rPr>
          <w:rFonts w:ascii="微软雅黑" w:eastAsia="微软雅黑" w:hAnsi="微软雅黑"/>
        </w:rPr>
        <w:t>钻石时，人民币支付的渠道，如短</w:t>
      </w:r>
      <w:r w:rsidRPr="00072CC5">
        <w:rPr>
          <w:rFonts w:ascii="微软雅黑" w:eastAsia="微软雅黑" w:hAnsi="微软雅黑" w:hint="eastAsia"/>
        </w:rPr>
        <w:t>代，</w:t>
      </w:r>
      <w:r w:rsidRPr="00072CC5">
        <w:rPr>
          <w:rFonts w:ascii="微软雅黑" w:eastAsia="微软雅黑" w:hAnsi="微软雅黑"/>
        </w:rPr>
        <w:t>网银，支付宝等</w:t>
      </w:r>
      <w:r w:rsidRPr="00072CC5">
        <w:rPr>
          <w:rFonts w:ascii="微软雅黑" w:eastAsia="微软雅黑" w:hAnsi="微软雅黑" w:hint="eastAsia"/>
        </w:rPr>
        <w:t>；</w:t>
      </w:r>
      <w:r w:rsidRPr="00072CC5">
        <w:rPr>
          <w:rFonts w:ascii="微软雅黑" w:eastAsia="微软雅黑" w:hAnsi="微软雅黑"/>
        </w:rPr>
        <w:t>类型指</w:t>
      </w:r>
      <w:r w:rsidRPr="00072CC5">
        <w:rPr>
          <w:rFonts w:ascii="微软雅黑" w:eastAsia="微软雅黑" w:hAnsi="微软雅黑" w:hint="eastAsia"/>
        </w:rPr>
        <w:t>消耗</w:t>
      </w:r>
      <w:r w:rsidRPr="00072CC5">
        <w:rPr>
          <w:rFonts w:ascii="微软雅黑" w:eastAsia="微软雅黑" w:hAnsi="微软雅黑"/>
        </w:rPr>
        <w:t>钻石时购买的道具</w:t>
      </w:r>
      <w:r w:rsidRPr="00072CC5">
        <w:rPr>
          <w:rFonts w:ascii="微软雅黑" w:eastAsia="微软雅黑" w:hAnsi="微软雅黑" w:hint="eastAsia"/>
        </w:rPr>
        <w:t>；</w:t>
      </w:r>
      <w:r w:rsidRPr="00072CC5">
        <w:rPr>
          <w:rFonts w:ascii="微软雅黑" w:eastAsia="微软雅黑" w:hAnsi="微软雅黑"/>
        </w:rPr>
        <w:t>额外指个别充值</w:t>
      </w:r>
      <w:r w:rsidRPr="00072CC5">
        <w:rPr>
          <w:rFonts w:ascii="微软雅黑" w:eastAsia="微软雅黑" w:hAnsi="微软雅黑" w:hint="eastAsia"/>
        </w:rPr>
        <w:t>返利</w:t>
      </w:r>
      <w:r w:rsidRPr="00072CC5">
        <w:rPr>
          <w:rFonts w:ascii="微软雅黑" w:eastAsia="微软雅黑" w:hAnsi="微软雅黑"/>
        </w:rPr>
        <w:t>活动中，充值</w:t>
      </w:r>
      <w:r w:rsidRPr="00072CC5">
        <w:rPr>
          <w:rFonts w:ascii="微软雅黑" w:eastAsia="微软雅黑" w:hAnsi="微软雅黑" w:hint="eastAsia"/>
        </w:rPr>
        <w:t>额外</w:t>
      </w:r>
      <w:r w:rsidRPr="00072CC5">
        <w:rPr>
          <w:rFonts w:ascii="微软雅黑" w:eastAsia="微软雅黑" w:hAnsi="微软雅黑"/>
        </w:rPr>
        <w:t>赠送的钻石，</w:t>
      </w:r>
      <w:r w:rsidRPr="00072CC5">
        <w:rPr>
          <w:rFonts w:ascii="微软雅黑" w:eastAsia="微软雅黑" w:hAnsi="微软雅黑" w:hint="eastAsia"/>
        </w:rPr>
        <w:t>而</w:t>
      </w:r>
      <w:r w:rsidRPr="00072CC5">
        <w:rPr>
          <w:rFonts w:ascii="微软雅黑" w:eastAsia="微软雅黑" w:hAnsi="微软雅黑"/>
        </w:rPr>
        <w:t>付费指充值时消耗的人民币。</w:t>
      </w:r>
    </w:p>
    <w:tbl>
      <w:tblPr>
        <w:tblW w:w="9696" w:type="dxa"/>
        <w:tblLook w:val="04A0" w:firstRow="1" w:lastRow="0" w:firstColumn="1" w:lastColumn="0" w:noHBand="0" w:noVBand="1"/>
      </w:tblPr>
      <w:tblGrid>
        <w:gridCol w:w="2396"/>
        <w:gridCol w:w="1200"/>
        <w:gridCol w:w="1780"/>
        <w:gridCol w:w="1221"/>
        <w:gridCol w:w="939"/>
        <w:gridCol w:w="1080"/>
        <w:gridCol w:w="1080"/>
      </w:tblGrid>
      <w:tr w:rsidR="00F74A8F" w:rsidRPr="00F74A8F" w14:paraId="10FE6574" w14:textId="77777777" w:rsidTr="00F74A8F">
        <w:trPr>
          <w:trHeight w:val="270"/>
        </w:trPr>
        <w:tc>
          <w:tcPr>
            <w:tcW w:w="2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3E24B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D55E0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获取/消耗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44B50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钻石数量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A2D35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渠道/类型</w:t>
            </w: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0886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额外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4ADFC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合计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363F4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付费</w:t>
            </w:r>
          </w:p>
        </w:tc>
      </w:tr>
      <w:tr w:rsidR="00F74A8F" w:rsidRPr="00F74A8F" w14:paraId="1AE54570" w14:textId="77777777" w:rsidTr="00F74A8F">
        <w:trPr>
          <w:trHeight w:val="270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6D681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2015/1/9/12:12:10:07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D1A7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获取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AD5C0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6F7C0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短信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B41C9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7AF56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E3EA0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</w:tr>
      <w:tr w:rsidR="00F74A8F" w:rsidRPr="00F74A8F" w14:paraId="78A1CC4E" w14:textId="77777777" w:rsidTr="00F74A8F">
        <w:trPr>
          <w:trHeight w:val="270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58DD6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2015/1/9/12:12:10:17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F34C4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消耗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81DDE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E9F3F" w14:textId="77777777" w:rsidR="00F74A8F" w:rsidRPr="00F74A8F" w:rsidRDefault="00F74A8F" w:rsidP="00F74A8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宠物购买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00650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ED70B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CB2BE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</w:tr>
      <w:tr w:rsidR="00F74A8F" w:rsidRPr="00F74A8F" w14:paraId="3F253101" w14:textId="77777777" w:rsidTr="00F74A8F">
        <w:trPr>
          <w:trHeight w:val="270"/>
        </w:trPr>
        <w:tc>
          <w:tcPr>
            <w:tcW w:w="2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7CFC2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2015/1/9/12:12:10:17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A3664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消耗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59057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F36BE" w14:textId="77777777" w:rsidR="00F74A8F" w:rsidRPr="00F74A8F" w:rsidRDefault="00F74A8F" w:rsidP="00F74A8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增龄药剂1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3E866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74E91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E15C0" w14:textId="77777777" w:rsidR="00F74A8F" w:rsidRPr="00F74A8F" w:rsidRDefault="00F74A8F" w:rsidP="00F74A8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74A8F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</w:tr>
    </w:tbl>
    <w:p w14:paraId="10B120CC" w14:textId="662F5FF8" w:rsidR="00F74A8F" w:rsidRPr="00072CC5" w:rsidRDefault="00F74A8F" w:rsidP="00F74A8F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上表</w:t>
      </w:r>
      <w:r w:rsidRPr="00072CC5">
        <w:rPr>
          <w:rFonts w:ascii="微软雅黑" w:eastAsia="微软雅黑" w:hAnsi="微软雅黑"/>
        </w:rPr>
        <w:t>中，默认打开时以时间排序，在点击获取</w:t>
      </w:r>
      <w:r w:rsidRPr="00072CC5">
        <w:rPr>
          <w:rFonts w:ascii="微软雅黑" w:eastAsia="微软雅黑" w:hAnsi="微软雅黑" w:hint="eastAsia"/>
        </w:rPr>
        <w:t>/消耗</w:t>
      </w:r>
      <w:r w:rsidRPr="00072CC5">
        <w:rPr>
          <w:rFonts w:ascii="微软雅黑" w:eastAsia="微软雅黑" w:hAnsi="微软雅黑"/>
        </w:rPr>
        <w:t>栏时，可按照获取</w:t>
      </w:r>
      <w:r w:rsidRPr="00072CC5">
        <w:rPr>
          <w:rFonts w:ascii="微软雅黑" w:eastAsia="微软雅黑" w:hAnsi="微软雅黑" w:hint="eastAsia"/>
        </w:rPr>
        <w:t>、</w:t>
      </w:r>
      <w:r w:rsidRPr="00072CC5">
        <w:rPr>
          <w:rFonts w:ascii="微软雅黑" w:eastAsia="微软雅黑" w:hAnsi="微软雅黑"/>
        </w:rPr>
        <w:t>消耗类型排序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在点击钻石数量时，可按照钻石的数量</w:t>
      </w:r>
      <w:r w:rsidRPr="00072CC5">
        <w:rPr>
          <w:rFonts w:ascii="微软雅黑" w:eastAsia="微软雅黑" w:hAnsi="微软雅黑" w:hint="eastAsia"/>
        </w:rPr>
        <w:t>按</w:t>
      </w:r>
      <w:r w:rsidRPr="00072CC5">
        <w:rPr>
          <w:rFonts w:ascii="微软雅黑" w:eastAsia="微软雅黑" w:hAnsi="微软雅黑"/>
        </w:rPr>
        <w:t>升幂或降幂排列。在</w:t>
      </w:r>
      <w:r w:rsidRPr="00072CC5">
        <w:rPr>
          <w:rFonts w:ascii="微软雅黑" w:eastAsia="微软雅黑" w:hAnsi="微软雅黑" w:hint="eastAsia"/>
        </w:rPr>
        <w:t>点击</w:t>
      </w:r>
      <w:r w:rsidRPr="00072CC5">
        <w:rPr>
          <w:rFonts w:ascii="微软雅黑" w:eastAsia="微软雅黑" w:hAnsi="微软雅黑"/>
        </w:rPr>
        <w:t>渠道</w:t>
      </w:r>
      <w:r w:rsidRPr="00072CC5">
        <w:rPr>
          <w:rFonts w:ascii="微软雅黑" w:eastAsia="微软雅黑" w:hAnsi="微软雅黑" w:hint="eastAsia"/>
        </w:rPr>
        <w:t>/类型</w:t>
      </w:r>
      <w:r w:rsidRPr="00072CC5">
        <w:rPr>
          <w:rFonts w:ascii="微软雅黑" w:eastAsia="微软雅黑" w:hAnsi="微软雅黑"/>
        </w:rPr>
        <w:t>时排序规则与获取</w:t>
      </w:r>
      <w:r w:rsidRPr="00072CC5">
        <w:rPr>
          <w:rFonts w:ascii="微软雅黑" w:eastAsia="微软雅黑" w:hAnsi="微软雅黑" w:hint="eastAsia"/>
        </w:rPr>
        <w:t>/消耗</w:t>
      </w:r>
      <w:r w:rsidRPr="00072CC5">
        <w:rPr>
          <w:rFonts w:ascii="微软雅黑" w:eastAsia="微软雅黑" w:hAnsi="微软雅黑"/>
        </w:rPr>
        <w:t>相同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额外、合计、付费点击后排序效果与钻石数</w:t>
      </w:r>
      <w:r w:rsidRPr="00072CC5">
        <w:rPr>
          <w:rFonts w:ascii="微软雅黑" w:eastAsia="微软雅黑" w:hAnsi="微软雅黑" w:hint="eastAsia"/>
        </w:rPr>
        <w:t>一列</w:t>
      </w:r>
      <w:r w:rsidRPr="00072CC5">
        <w:rPr>
          <w:rFonts w:ascii="微软雅黑" w:eastAsia="微软雅黑" w:hAnsi="微软雅黑"/>
        </w:rPr>
        <w:t>排序相同。</w:t>
      </w:r>
    </w:p>
    <w:p w14:paraId="4281ADAC" w14:textId="0DDB8F9D" w:rsidR="00F74A8F" w:rsidRPr="00072CC5" w:rsidRDefault="00740CE5" w:rsidP="00740CE5">
      <w:pPr>
        <w:pStyle w:val="3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2</w:t>
      </w:r>
      <w:r w:rsidRPr="00072CC5">
        <w:rPr>
          <w:rFonts w:ascii="微软雅黑" w:eastAsia="微软雅黑" w:hAnsi="微软雅黑"/>
        </w:rPr>
        <w:t>.3</w:t>
      </w:r>
      <w:r w:rsidRPr="00072CC5">
        <w:rPr>
          <w:rFonts w:ascii="微软雅黑" w:eastAsia="微软雅黑" w:hAnsi="微软雅黑" w:hint="eastAsia"/>
        </w:rPr>
        <w:t>道具</w:t>
      </w:r>
      <w:r w:rsidRPr="00072CC5">
        <w:rPr>
          <w:rFonts w:ascii="微软雅黑" w:eastAsia="微软雅黑" w:hAnsi="微软雅黑"/>
        </w:rPr>
        <w:t>发放</w:t>
      </w:r>
    </w:p>
    <w:p w14:paraId="6D86F58E" w14:textId="53DCF296" w:rsidR="00740CE5" w:rsidRPr="00072CC5" w:rsidRDefault="00B03C4A" w:rsidP="00740CE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533F14" wp14:editId="4FC6CEC8">
            <wp:extent cx="5274310" cy="2778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872D" w14:textId="4BC5C9B3" w:rsidR="00740CE5" w:rsidRPr="00072CC5" w:rsidRDefault="00740CE5" w:rsidP="00740CE5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道具</w:t>
      </w:r>
      <w:r w:rsidRPr="00072CC5">
        <w:rPr>
          <w:rFonts w:ascii="微软雅黑" w:eastAsia="微软雅黑" w:hAnsi="微软雅黑"/>
        </w:rPr>
        <w:t>发放分为两类，单</w:t>
      </w:r>
      <w:r w:rsidRPr="00072CC5">
        <w:rPr>
          <w:rFonts w:ascii="微软雅黑" w:eastAsia="微软雅黑" w:hAnsi="微软雅黑" w:hint="eastAsia"/>
        </w:rPr>
        <w:t>个</w:t>
      </w:r>
      <w:r w:rsidRPr="00072CC5">
        <w:rPr>
          <w:rFonts w:ascii="微软雅黑" w:eastAsia="微软雅黑" w:hAnsi="微软雅黑"/>
        </w:rPr>
        <w:t>角色道具发放与批量道具发放；</w:t>
      </w:r>
    </w:p>
    <w:p w14:paraId="48A78103" w14:textId="10ED941B" w:rsidR="00740CE5" w:rsidRPr="00072CC5" w:rsidRDefault="00740CE5" w:rsidP="00740CE5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单个</w:t>
      </w:r>
      <w:r w:rsidRPr="00072CC5">
        <w:rPr>
          <w:rFonts w:ascii="微软雅黑" w:eastAsia="微软雅黑" w:hAnsi="微软雅黑"/>
        </w:rPr>
        <w:t>角色道具发放功能中，</w:t>
      </w:r>
      <w:r w:rsidRPr="00072CC5">
        <w:rPr>
          <w:rFonts w:ascii="微软雅黑" w:eastAsia="微软雅黑" w:hAnsi="微软雅黑" w:hint="eastAsia"/>
        </w:rPr>
        <w:t>需填写</w:t>
      </w:r>
      <w:r w:rsidRPr="00072CC5">
        <w:rPr>
          <w:rFonts w:ascii="微软雅黑" w:eastAsia="微软雅黑" w:hAnsi="微软雅黑"/>
        </w:rPr>
        <w:t>正确的角色名</w:t>
      </w:r>
      <w:r w:rsidRPr="00072CC5">
        <w:rPr>
          <w:rFonts w:ascii="微软雅黑" w:eastAsia="微软雅黑" w:hAnsi="微软雅黑" w:hint="eastAsia"/>
        </w:rPr>
        <w:t>并</w:t>
      </w:r>
      <w:r w:rsidRPr="00072CC5">
        <w:rPr>
          <w:rFonts w:ascii="微软雅黑" w:eastAsia="微软雅黑" w:hAnsi="微软雅黑"/>
        </w:rPr>
        <w:t>选择与之相匹配的</w:t>
      </w:r>
      <w:r w:rsidRPr="00072CC5">
        <w:rPr>
          <w:rFonts w:ascii="微软雅黑" w:eastAsia="微软雅黑" w:hAnsi="微软雅黑" w:hint="eastAsia"/>
        </w:rPr>
        <w:t>服务器</w:t>
      </w:r>
      <w:r w:rsidRPr="00072CC5">
        <w:rPr>
          <w:rFonts w:ascii="微软雅黑" w:eastAsia="微软雅黑" w:hAnsi="微软雅黑"/>
        </w:rPr>
        <w:t>信息，否则则</w:t>
      </w:r>
      <w:r w:rsidRPr="00072CC5">
        <w:rPr>
          <w:rFonts w:ascii="微软雅黑" w:eastAsia="微软雅黑" w:hAnsi="微软雅黑" w:hint="eastAsia"/>
        </w:rPr>
        <w:t>弹出相应</w:t>
      </w:r>
      <w:r w:rsidRPr="00072CC5">
        <w:rPr>
          <w:rFonts w:ascii="微软雅黑" w:eastAsia="微软雅黑" w:hAnsi="微软雅黑"/>
        </w:rPr>
        <w:t>的</w:t>
      </w:r>
      <w:r w:rsidRPr="00072CC5">
        <w:rPr>
          <w:rFonts w:ascii="微软雅黑" w:eastAsia="微软雅黑" w:hAnsi="微软雅黑" w:hint="eastAsia"/>
        </w:rPr>
        <w:t>提示</w:t>
      </w:r>
      <w:r w:rsidRPr="00072CC5">
        <w:rPr>
          <w:rFonts w:ascii="微软雅黑" w:eastAsia="微软雅黑" w:hAnsi="微软雅黑"/>
        </w:rPr>
        <w:t>。</w:t>
      </w:r>
      <w:r w:rsidRPr="00072CC5">
        <w:rPr>
          <w:rFonts w:ascii="微软雅黑" w:eastAsia="微软雅黑" w:hAnsi="微软雅黑" w:hint="eastAsia"/>
        </w:rPr>
        <w:t>道具ID与</w:t>
      </w:r>
      <w:r w:rsidRPr="00072CC5">
        <w:rPr>
          <w:rFonts w:ascii="微软雅黑" w:eastAsia="微软雅黑" w:hAnsi="微软雅黑"/>
        </w:rPr>
        <w:t>数量</w:t>
      </w:r>
      <w:r w:rsidRPr="00072CC5">
        <w:rPr>
          <w:rFonts w:ascii="微软雅黑" w:eastAsia="微软雅黑" w:hAnsi="微软雅黑" w:hint="eastAsia"/>
        </w:rPr>
        <w:t>在</w:t>
      </w:r>
      <w:r w:rsidRPr="00072CC5">
        <w:rPr>
          <w:rFonts w:ascii="微软雅黑" w:eastAsia="微软雅黑" w:hAnsi="微软雅黑"/>
        </w:rPr>
        <w:t>上图中一个</w:t>
      </w:r>
      <w:r w:rsidRPr="00072CC5">
        <w:rPr>
          <w:rFonts w:ascii="微软雅黑" w:eastAsia="微软雅黑" w:hAnsi="微软雅黑" w:hint="eastAsia"/>
        </w:rPr>
        <w:t>有4行</w:t>
      </w:r>
      <w:r w:rsidRPr="00072CC5">
        <w:rPr>
          <w:rFonts w:ascii="微软雅黑" w:eastAsia="微软雅黑" w:hAnsi="微软雅黑"/>
        </w:rPr>
        <w:t>，实际排版中可</w:t>
      </w:r>
      <w:r w:rsidRPr="00072CC5">
        <w:rPr>
          <w:rFonts w:ascii="微软雅黑" w:eastAsia="微软雅黑" w:hAnsi="微软雅黑" w:hint="eastAsia"/>
        </w:rPr>
        <w:t>多于4行</w:t>
      </w:r>
      <w:r w:rsidRPr="00072CC5">
        <w:rPr>
          <w:rFonts w:ascii="微软雅黑" w:eastAsia="微软雅黑" w:hAnsi="微软雅黑"/>
        </w:rPr>
        <w:t>，</w:t>
      </w:r>
      <w:r w:rsidRPr="00072CC5">
        <w:rPr>
          <w:rFonts w:ascii="微软雅黑" w:eastAsia="微软雅黑" w:hAnsi="微软雅黑" w:hint="eastAsia"/>
        </w:rPr>
        <w:lastRenderedPageBreak/>
        <w:t>5</w:t>
      </w:r>
      <w:r w:rsidRPr="00072CC5">
        <w:rPr>
          <w:rFonts w:ascii="微软雅黑" w:eastAsia="微软雅黑" w:hAnsi="微软雅黑"/>
        </w:rPr>
        <w:t>~8</w:t>
      </w:r>
      <w:r w:rsidRPr="00072CC5">
        <w:rPr>
          <w:rFonts w:ascii="微软雅黑" w:eastAsia="微软雅黑" w:hAnsi="微软雅黑" w:hint="eastAsia"/>
        </w:rPr>
        <w:t>行</w:t>
      </w:r>
      <w:r w:rsidRPr="00072CC5">
        <w:rPr>
          <w:rFonts w:ascii="微软雅黑" w:eastAsia="微软雅黑" w:hAnsi="微软雅黑"/>
        </w:rPr>
        <w:t>即可</w:t>
      </w:r>
      <w:r w:rsidRPr="00072CC5">
        <w:rPr>
          <w:rFonts w:ascii="微软雅黑" w:eastAsia="微软雅黑" w:hAnsi="微软雅黑" w:hint="eastAsia"/>
        </w:rPr>
        <w:t>；</w:t>
      </w:r>
    </w:p>
    <w:p w14:paraId="44E1A4EC" w14:textId="550F84FC" w:rsidR="00927E79" w:rsidRPr="00072CC5" w:rsidRDefault="00927E79" w:rsidP="00740CE5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单个</w:t>
      </w:r>
      <w:r w:rsidRPr="00072CC5">
        <w:rPr>
          <w:rFonts w:ascii="微软雅黑" w:eastAsia="微软雅黑" w:hAnsi="微软雅黑"/>
        </w:rPr>
        <w:t>道具发放后生成两种状态</w:t>
      </w:r>
      <w:r w:rsidRPr="00072CC5">
        <w:rPr>
          <w:rFonts w:ascii="微软雅黑" w:eastAsia="微软雅黑" w:hAnsi="微软雅黑" w:hint="eastAsia"/>
        </w:rPr>
        <w:t>：</w:t>
      </w:r>
      <w:r w:rsidRPr="00072CC5">
        <w:rPr>
          <w:rFonts w:ascii="微软雅黑" w:eastAsia="微软雅黑" w:hAnsi="微软雅黑"/>
        </w:rPr>
        <w:t>发放成功与</w:t>
      </w:r>
      <w:r w:rsidRPr="00072CC5">
        <w:rPr>
          <w:rFonts w:ascii="微软雅黑" w:eastAsia="微软雅黑" w:hAnsi="微软雅黑" w:hint="eastAsia"/>
        </w:rPr>
        <w:t>发放</w:t>
      </w:r>
      <w:r w:rsidRPr="00072CC5">
        <w:rPr>
          <w:rFonts w:ascii="微软雅黑" w:eastAsia="微软雅黑" w:hAnsi="微软雅黑"/>
        </w:rPr>
        <w:t>失败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发放成功则弹出</w:t>
      </w:r>
      <w:r w:rsidRPr="00072CC5">
        <w:rPr>
          <w:rFonts w:ascii="微软雅黑" w:eastAsia="微软雅黑" w:hAnsi="微软雅黑" w:hint="eastAsia"/>
        </w:rPr>
        <w:t>发放</w:t>
      </w:r>
      <w:r w:rsidRPr="00072CC5">
        <w:rPr>
          <w:rFonts w:ascii="微软雅黑" w:eastAsia="微软雅黑" w:hAnsi="微软雅黑"/>
        </w:rPr>
        <w:t>成功提示，若发放失败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则弹出提示，</w:t>
      </w:r>
      <w:r w:rsidRPr="00072CC5">
        <w:rPr>
          <w:rFonts w:ascii="微软雅黑" w:eastAsia="微软雅黑" w:hAnsi="微软雅黑" w:hint="eastAsia"/>
        </w:rPr>
        <w:t>提示</w:t>
      </w:r>
      <w:r w:rsidRPr="00072CC5">
        <w:rPr>
          <w:rFonts w:ascii="微软雅黑" w:eastAsia="微软雅黑" w:hAnsi="微软雅黑"/>
        </w:rPr>
        <w:t>使用者失败原因</w:t>
      </w:r>
      <w:r w:rsidRPr="00072CC5">
        <w:rPr>
          <w:rFonts w:ascii="微软雅黑" w:eastAsia="微软雅黑" w:hAnsi="微软雅黑" w:hint="eastAsia"/>
        </w:rPr>
        <w:t>失败</w:t>
      </w:r>
      <w:r w:rsidRPr="00072CC5">
        <w:rPr>
          <w:rFonts w:ascii="微软雅黑" w:eastAsia="微软雅黑" w:hAnsi="微软雅黑"/>
        </w:rPr>
        <w:t>格式如下图。道具</w:t>
      </w:r>
      <w:r w:rsidRPr="00072CC5">
        <w:rPr>
          <w:rFonts w:ascii="微软雅黑" w:eastAsia="微软雅黑" w:hAnsi="微软雅黑" w:hint="eastAsia"/>
        </w:rPr>
        <w:t>发放时</w:t>
      </w:r>
      <w:r w:rsidRPr="00072CC5">
        <w:rPr>
          <w:rFonts w:ascii="微软雅黑" w:eastAsia="微软雅黑" w:hAnsi="微软雅黑"/>
        </w:rPr>
        <w:t>，</w:t>
      </w:r>
      <w:r w:rsidRPr="00072CC5">
        <w:rPr>
          <w:rFonts w:ascii="微软雅黑" w:eastAsia="微软雅黑" w:hAnsi="微软雅黑" w:hint="eastAsia"/>
        </w:rPr>
        <w:t>需</w:t>
      </w:r>
      <w:r w:rsidRPr="00072CC5">
        <w:rPr>
          <w:rFonts w:ascii="微软雅黑" w:eastAsia="微软雅黑" w:hAnsi="微软雅黑"/>
        </w:rPr>
        <w:t>道具</w:t>
      </w:r>
      <w:r w:rsidRPr="00072CC5">
        <w:rPr>
          <w:rFonts w:ascii="微软雅黑" w:eastAsia="微软雅黑" w:hAnsi="微软雅黑" w:hint="eastAsia"/>
        </w:rPr>
        <w:t>ID全部</w:t>
      </w:r>
      <w:r w:rsidRPr="00072CC5">
        <w:rPr>
          <w:rFonts w:ascii="微软雅黑" w:eastAsia="微软雅黑" w:hAnsi="微软雅黑"/>
        </w:rPr>
        <w:t>正确</w:t>
      </w:r>
      <w:r w:rsidRPr="00072CC5">
        <w:rPr>
          <w:rFonts w:ascii="微软雅黑" w:eastAsia="微软雅黑" w:hAnsi="微软雅黑" w:hint="eastAsia"/>
        </w:rPr>
        <w:t>，</w:t>
      </w:r>
      <w:r w:rsidRPr="00072CC5">
        <w:rPr>
          <w:rFonts w:ascii="微软雅黑" w:eastAsia="微软雅黑" w:hAnsi="微软雅黑"/>
        </w:rPr>
        <w:t>且发放服务器存在指定角色名方可成功发放</w:t>
      </w:r>
      <w:r w:rsidRPr="00072CC5">
        <w:rPr>
          <w:rFonts w:ascii="微软雅黑" w:eastAsia="微软雅黑" w:hAnsi="微软雅黑" w:hint="eastAsia"/>
        </w:rPr>
        <w:t>。</w:t>
      </w:r>
    </w:p>
    <w:p w14:paraId="4F6D8B04" w14:textId="47E93B16" w:rsidR="00927E79" w:rsidRDefault="00927E79" w:rsidP="00927E79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  <w:noProof/>
        </w:rPr>
        <w:drawing>
          <wp:inline distT="0" distB="0" distL="0" distR="0" wp14:anchorId="598C95E1" wp14:editId="015EBF3F">
            <wp:extent cx="3267075" cy="3895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76E" w14:textId="2A8FE121" w:rsidR="00B03C4A" w:rsidRPr="00B03C4A" w:rsidRDefault="00B03C4A" w:rsidP="00B03C4A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若勾选</w:t>
      </w:r>
      <w:r>
        <w:rPr>
          <w:rFonts w:ascii="微软雅黑" w:eastAsia="微软雅黑" w:hAnsi="微软雅黑"/>
        </w:rPr>
        <w:t>全服补偿，则角色名框置灰无法输入，所发放的道具全服发放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勾选</w:t>
      </w:r>
      <w:r>
        <w:rPr>
          <w:rFonts w:ascii="微软雅黑" w:eastAsia="微软雅黑" w:hAnsi="微软雅黑" w:hint="eastAsia"/>
        </w:rPr>
        <w:t>全服</w:t>
      </w:r>
      <w:r>
        <w:rPr>
          <w:rFonts w:ascii="微软雅黑" w:eastAsia="微软雅黑" w:hAnsi="微软雅黑"/>
        </w:rPr>
        <w:t>补偿</w:t>
      </w:r>
      <w:r>
        <w:rPr>
          <w:rFonts w:ascii="微软雅黑" w:eastAsia="微软雅黑" w:hAnsi="微软雅黑" w:hint="eastAsia"/>
        </w:rPr>
        <w:t>时以</w:t>
      </w:r>
      <w:r>
        <w:rPr>
          <w:rFonts w:ascii="微软雅黑" w:eastAsia="微软雅黑" w:hAnsi="微软雅黑"/>
        </w:rPr>
        <w:t>弹出框提示使用者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提示内容：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正在使用全服补偿，是否继续？“</w:t>
      </w: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点击确认后方可</w:t>
      </w:r>
      <w:r>
        <w:rPr>
          <w:rFonts w:ascii="微软雅黑" w:eastAsia="微软雅黑" w:hAnsi="微软雅黑" w:hint="eastAsia"/>
        </w:rPr>
        <w:t>继续</w:t>
      </w:r>
      <w:r>
        <w:rPr>
          <w:rFonts w:ascii="微软雅黑" w:eastAsia="微软雅黑" w:hAnsi="微软雅黑"/>
        </w:rPr>
        <w:t>操作。</w:t>
      </w:r>
    </w:p>
    <w:p w14:paraId="2ADB7395" w14:textId="1BA1F060" w:rsidR="00927E79" w:rsidRPr="00072CC5" w:rsidRDefault="00927E79" w:rsidP="00927E79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批量道具</w:t>
      </w:r>
      <w:r w:rsidRPr="00072CC5">
        <w:rPr>
          <w:rFonts w:ascii="微软雅黑" w:eastAsia="微软雅黑" w:hAnsi="微软雅黑"/>
        </w:rPr>
        <w:t>发放</w:t>
      </w:r>
      <w:r w:rsidRPr="00072CC5">
        <w:rPr>
          <w:rFonts w:ascii="微软雅黑" w:eastAsia="微软雅黑" w:hAnsi="微软雅黑" w:hint="eastAsia"/>
        </w:rPr>
        <w:t>，使用者</w:t>
      </w:r>
      <w:r w:rsidRPr="00072CC5">
        <w:rPr>
          <w:rFonts w:ascii="微软雅黑" w:eastAsia="微软雅黑" w:hAnsi="微软雅黑"/>
        </w:rPr>
        <w:t>可通过上传表格的方式发放道具，表格以</w:t>
      </w:r>
      <w:r w:rsidRPr="00072CC5">
        <w:rPr>
          <w:rFonts w:ascii="微软雅黑" w:eastAsia="微软雅黑" w:hAnsi="微软雅黑" w:hint="eastAsia"/>
        </w:rPr>
        <w:t>XLSX格式</w:t>
      </w:r>
      <w:r w:rsidRPr="00072CC5">
        <w:rPr>
          <w:rFonts w:ascii="微软雅黑" w:eastAsia="微软雅黑" w:hAnsi="微软雅黑"/>
        </w:rPr>
        <w:t>为准最佳，表格内需具备角色名</w:t>
      </w:r>
      <w:r w:rsidRPr="00072CC5">
        <w:rPr>
          <w:rFonts w:ascii="微软雅黑" w:eastAsia="微软雅黑" w:hAnsi="微软雅黑" w:hint="eastAsia"/>
        </w:rPr>
        <w:t>/角色ID、</w:t>
      </w:r>
      <w:r w:rsidRPr="00072CC5">
        <w:rPr>
          <w:rFonts w:ascii="微软雅黑" w:eastAsia="微软雅黑" w:hAnsi="微软雅黑"/>
        </w:rPr>
        <w:t>服务器</w:t>
      </w:r>
      <w:r w:rsidRPr="00072CC5">
        <w:rPr>
          <w:rFonts w:ascii="微软雅黑" w:eastAsia="微软雅黑" w:hAnsi="微软雅黑" w:hint="eastAsia"/>
        </w:rPr>
        <w:t>ID、</w:t>
      </w:r>
      <w:r w:rsidRPr="00072CC5">
        <w:rPr>
          <w:rFonts w:ascii="微软雅黑" w:eastAsia="微软雅黑" w:hAnsi="微软雅黑"/>
        </w:rPr>
        <w:t>道具</w:t>
      </w:r>
      <w:r w:rsidRPr="00072CC5">
        <w:rPr>
          <w:rFonts w:ascii="微软雅黑" w:eastAsia="微软雅黑" w:hAnsi="微软雅黑" w:hint="eastAsia"/>
        </w:rPr>
        <w:t>ID、</w:t>
      </w:r>
      <w:r w:rsidRPr="00072CC5">
        <w:rPr>
          <w:rFonts w:ascii="微软雅黑" w:eastAsia="微软雅黑" w:hAnsi="微软雅黑"/>
        </w:rPr>
        <w:t>道具数量</w:t>
      </w:r>
      <w:r w:rsidRPr="00072CC5">
        <w:rPr>
          <w:rFonts w:ascii="微软雅黑" w:eastAsia="微软雅黑" w:hAnsi="微软雅黑" w:hint="eastAsia"/>
        </w:rPr>
        <w:t>4个条件。</w:t>
      </w:r>
    </w:p>
    <w:p w14:paraId="2E8F4D78" w14:textId="307F6957" w:rsidR="00927E79" w:rsidRPr="00072CC5" w:rsidRDefault="00927E79" w:rsidP="00927E79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表格</w:t>
      </w:r>
      <w:r w:rsidRPr="00072CC5">
        <w:rPr>
          <w:rFonts w:ascii="微软雅黑" w:eastAsia="微软雅黑" w:hAnsi="微软雅黑"/>
        </w:rPr>
        <w:t>角色名与角色</w:t>
      </w:r>
      <w:r w:rsidRPr="00072CC5">
        <w:rPr>
          <w:rFonts w:ascii="微软雅黑" w:eastAsia="微软雅黑" w:hAnsi="微软雅黑" w:hint="eastAsia"/>
        </w:rPr>
        <w:t>ID只能填写一项</w:t>
      </w:r>
      <w:r w:rsidRPr="00072CC5">
        <w:rPr>
          <w:rFonts w:ascii="微软雅黑" w:eastAsia="微软雅黑" w:hAnsi="微软雅黑"/>
        </w:rPr>
        <w:t>，</w:t>
      </w:r>
      <w:r w:rsidRPr="00072CC5">
        <w:rPr>
          <w:rFonts w:ascii="微软雅黑" w:eastAsia="微软雅黑" w:hAnsi="微软雅黑" w:hint="eastAsia"/>
        </w:rPr>
        <w:t>同一份</w:t>
      </w:r>
      <w:r w:rsidRPr="00072CC5">
        <w:rPr>
          <w:rFonts w:ascii="微软雅黑" w:eastAsia="微软雅黑" w:hAnsi="微软雅黑"/>
        </w:rPr>
        <w:t>表格内只能</w:t>
      </w:r>
      <w:r w:rsidRPr="00072CC5">
        <w:rPr>
          <w:rFonts w:ascii="微软雅黑" w:eastAsia="微软雅黑" w:hAnsi="微软雅黑" w:hint="eastAsia"/>
        </w:rPr>
        <w:t>全部</w:t>
      </w:r>
      <w:r w:rsidRPr="00072CC5">
        <w:rPr>
          <w:rFonts w:ascii="微软雅黑" w:eastAsia="微软雅黑" w:hAnsi="微软雅黑"/>
        </w:rPr>
        <w:t>填写角色名或全部填写角色</w:t>
      </w:r>
      <w:r w:rsidRPr="00072CC5">
        <w:rPr>
          <w:rFonts w:ascii="微软雅黑" w:eastAsia="微软雅黑" w:hAnsi="微软雅黑" w:hint="eastAsia"/>
        </w:rPr>
        <w:t>ID；</w:t>
      </w:r>
    </w:p>
    <w:p w14:paraId="6837857E" w14:textId="2602EC56" w:rsidR="00F54384" w:rsidRPr="00072CC5" w:rsidRDefault="00F54384" w:rsidP="00927E79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发放后</w:t>
      </w:r>
      <w:r w:rsidRPr="00072CC5">
        <w:rPr>
          <w:rFonts w:ascii="微软雅黑" w:eastAsia="微软雅黑" w:hAnsi="微软雅黑"/>
        </w:rPr>
        <w:t>产生两种状态，发放成功，</w:t>
      </w:r>
      <w:r w:rsidRPr="00072CC5">
        <w:rPr>
          <w:rFonts w:ascii="微软雅黑" w:eastAsia="微软雅黑" w:hAnsi="微软雅黑" w:hint="eastAsia"/>
        </w:rPr>
        <w:t>发放不成功。</w:t>
      </w:r>
      <w:r w:rsidRPr="00072CC5">
        <w:rPr>
          <w:rFonts w:ascii="微软雅黑" w:eastAsia="微软雅黑" w:hAnsi="微软雅黑"/>
        </w:rPr>
        <w:t>若</w:t>
      </w:r>
      <w:r w:rsidRPr="00072CC5">
        <w:rPr>
          <w:rFonts w:ascii="微软雅黑" w:eastAsia="微软雅黑" w:hAnsi="微软雅黑" w:hint="eastAsia"/>
        </w:rPr>
        <w:t>表内任何</w:t>
      </w:r>
      <w:r w:rsidRPr="00072CC5">
        <w:rPr>
          <w:rFonts w:ascii="微软雅黑" w:eastAsia="微软雅黑" w:hAnsi="微软雅黑"/>
        </w:rPr>
        <w:t>数值错误，则发放失败；</w:t>
      </w:r>
      <w:r w:rsidRPr="00072CC5">
        <w:rPr>
          <w:rFonts w:ascii="微软雅黑" w:eastAsia="微软雅黑" w:hAnsi="微软雅黑" w:hint="eastAsia"/>
        </w:rPr>
        <w:t>发</w:t>
      </w:r>
      <w:r w:rsidRPr="00072CC5">
        <w:rPr>
          <w:rFonts w:ascii="微软雅黑" w:eastAsia="微软雅黑" w:hAnsi="微软雅黑" w:hint="eastAsia"/>
        </w:rPr>
        <w:lastRenderedPageBreak/>
        <w:t>放失败时</w:t>
      </w:r>
      <w:r w:rsidRPr="00072CC5">
        <w:rPr>
          <w:rFonts w:ascii="微软雅黑" w:eastAsia="微软雅黑" w:hAnsi="微软雅黑"/>
        </w:rPr>
        <w:t>弹窗提示使用者错误行，如下图：</w:t>
      </w:r>
    </w:p>
    <w:p w14:paraId="59317123" w14:textId="48F79DC3" w:rsidR="00F54384" w:rsidRPr="00072CC5" w:rsidRDefault="00F54384" w:rsidP="00F54384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  <w:noProof/>
        </w:rPr>
        <w:drawing>
          <wp:inline distT="0" distB="0" distL="0" distR="0" wp14:anchorId="5E6C0AAB" wp14:editId="71E2313D">
            <wp:extent cx="3238500" cy="1885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D950" w14:textId="54BFE8A9" w:rsidR="00F54384" w:rsidRPr="00072CC5" w:rsidRDefault="00F54384" w:rsidP="00F54384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显示时</w:t>
      </w:r>
      <w:r w:rsidRPr="00072CC5">
        <w:rPr>
          <w:rFonts w:ascii="微软雅黑" w:eastAsia="微软雅黑" w:hAnsi="微软雅黑"/>
        </w:rPr>
        <w:t>，若出现多个错误则全部在提示框中显示。</w:t>
      </w:r>
    </w:p>
    <w:p w14:paraId="614D8E55" w14:textId="7CC31B35" w:rsidR="00F54384" w:rsidRPr="00072CC5" w:rsidRDefault="00F54384" w:rsidP="00F54384">
      <w:pPr>
        <w:pStyle w:val="3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2</w:t>
      </w:r>
      <w:r w:rsidRPr="00072CC5">
        <w:rPr>
          <w:rFonts w:ascii="微软雅黑" w:eastAsia="微软雅黑" w:hAnsi="微软雅黑"/>
        </w:rPr>
        <w:t>.4</w:t>
      </w:r>
      <w:r w:rsidRPr="00072CC5">
        <w:rPr>
          <w:rFonts w:ascii="微软雅黑" w:eastAsia="微软雅黑" w:hAnsi="微软雅黑" w:hint="eastAsia"/>
        </w:rPr>
        <w:t>用户</w:t>
      </w:r>
      <w:r w:rsidRPr="00072CC5">
        <w:rPr>
          <w:rFonts w:ascii="微软雅黑" w:eastAsia="微软雅黑" w:hAnsi="微软雅黑"/>
        </w:rPr>
        <w:t>反馈</w:t>
      </w:r>
    </w:p>
    <w:p w14:paraId="63F7BA4F" w14:textId="74877589" w:rsidR="00F54384" w:rsidRPr="00072CC5" w:rsidRDefault="004B3B08" w:rsidP="00F54384">
      <w:pPr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  <w:noProof/>
        </w:rPr>
        <w:drawing>
          <wp:inline distT="0" distB="0" distL="0" distR="0" wp14:anchorId="0BB4F665" wp14:editId="10D87DAE">
            <wp:extent cx="5274310" cy="2788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2618" w14:textId="00DC26F0" w:rsidR="004B3B08" w:rsidRPr="00072CC5" w:rsidRDefault="004B3B08" w:rsidP="004B3B08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进入</w:t>
      </w:r>
      <w:r w:rsidRPr="00072CC5">
        <w:rPr>
          <w:rFonts w:ascii="微软雅黑" w:eastAsia="微软雅黑" w:hAnsi="微软雅黑"/>
        </w:rPr>
        <w:t>该项功能界面时，系统平台选择增加一个全平台选项，且</w:t>
      </w:r>
      <w:r w:rsidRPr="00072CC5">
        <w:rPr>
          <w:rFonts w:ascii="微软雅黑" w:eastAsia="微软雅黑" w:hAnsi="微软雅黑" w:hint="eastAsia"/>
        </w:rPr>
        <w:t>为</w:t>
      </w:r>
      <w:r w:rsidRPr="00072CC5">
        <w:rPr>
          <w:rFonts w:ascii="微软雅黑" w:eastAsia="微软雅黑" w:hAnsi="微软雅黑"/>
        </w:rPr>
        <w:t>默认选项</w:t>
      </w:r>
      <w:r w:rsidRPr="00072CC5">
        <w:rPr>
          <w:rFonts w:ascii="微软雅黑" w:eastAsia="微软雅黑" w:hAnsi="微软雅黑" w:hint="eastAsia"/>
        </w:rPr>
        <w:t>；</w:t>
      </w:r>
    </w:p>
    <w:p w14:paraId="18CE7B37" w14:textId="5C80870C" w:rsidR="004B3B08" w:rsidRPr="00072CC5" w:rsidRDefault="004B3B08" w:rsidP="004B3B08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区服</w:t>
      </w:r>
      <w:r w:rsidRPr="00072CC5">
        <w:rPr>
          <w:rFonts w:ascii="微软雅黑" w:eastAsia="微软雅黑" w:hAnsi="微软雅黑"/>
        </w:rPr>
        <w:t>可选择服务器或者全区全服，默认为全服</w:t>
      </w:r>
      <w:r w:rsidRPr="00072CC5">
        <w:rPr>
          <w:rFonts w:ascii="微软雅黑" w:eastAsia="微软雅黑" w:hAnsi="微软雅黑" w:hint="eastAsia"/>
        </w:rPr>
        <w:t>；</w:t>
      </w:r>
    </w:p>
    <w:p w14:paraId="49C9BBD7" w14:textId="7D53C0A0" w:rsidR="004B3B08" w:rsidRPr="00072CC5" w:rsidRDefault="004B3B08" w:rsidP="004B3B08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时间</w:t>
      </w:r>
      <w:r w:rsidRPr="00072CC5">
        <w:rPr>
          <w:rFonts w:ascii="微软雅黑" w:eastAsia="微软雅黑" w:hAnsi="微软雅黑"/>
        </w:rPr>
        <w:t>选项</w:t>
      </w:r>
      <w:r w:rsidRPr="00072CC5">
        <w:rPr>
          <w:rFonts w:ascii="微软雅黑" w:eastAsia="微软雅黑" w:hAnsi="微软雅黑" w:hint="eastAsia"/>
        </w:rPr>
        <w:t>上首次</w:t>
      </w:r>
      <w:r w:rsidRPr="00072CC5">
        <w:rPr>
          <w:rFonts w:ascii="微软雅黑" w:eastAsia="微软雅黑" w:hAnsi="微软雅黑"/>
        </w:rPr>
        <w:t>打开时，</w:t>
      </w:r>
      <w:r w:rsidRPr="00072CC5">
        <w:rPr>
          <w:rFonts w:ascii="微软雅黑" w:eastAsia="微软雅黑" w:hAnsi="微软雅黑" w:hint="eastAsia"/>
        </w:rPr>
        <w:t>起止</w:t>
      </w:r>
      <w:r w:rsidRPr="00072CC5">
        <w:rPr>
          <w:rFonts w:ascii="微软雅黑" w:eastAsia="微软雅黑" w:hAnsi="微软雅黑"/>
        </w:rPr>
        <w:t>时间</w:t>
      </w:r>
      <w:r w:rsidRPr="00072CC5">
        <w:rPr>
          <w:rFonts w:ascii="微软雅黑" w:eastAsia="微软雅黑" w:hAnsi="微软雅黑" w:hint="eastAsia"/>
        </w:rPr>
        <w:t>段</w:t>
      </w:r>
      <w:r w:rsidRPr="00072CC5">
        <w:rPr>
          <w:rFonts w:ascii="微软雅黑" w:eastAsia="微软雅黑" w:hAnsi="微软雅黑"/>
        </w:rPr>
        <w:t>默认为打开当日</w:t>
      </w:r>
      <w:r w:rsidRPr="00072CC5">
        <w:rPr>
          <w:rFonts w:ascii="微软雅黑" w:eastAsia="微软雅黑" w:hAnsi="微软雅黑" w:hint="eastAsia"/>
        </w:rPr>
        <w:t>前七天；</w:t>
      </w:r>
    </w:p>
    <w:p w14:paraId="1111A3C7" w14:textId="23E18B69" w:rsidR="004B3B08" w:rsidRPr="00072CC5" w:rsidRDefault="004B3B08" w:rsidP="004B3B08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时间</w:t>
      </w:r>
      <w:r w:rsidRPr="00072CC5">
        <w:rPr>
          <w:rFonts w:ascii="微软雅黑" w:eastAsia="微软雅黑" w:hAnsi="微软雅黑"/>
        </w:rPr>
        <w:t>选项右侧为</w:t>
      </w:r>
      <w:r w:rsidRPr="00072CC5">
        <w:rPr>
          <w:rFonts w:ascii="微软雅黑" w:eastAsia="微软雅黑" w:hAnsi="微软雅黑" w:hint="eastAsia"/>
        </w:rPr>
        <w:t>导出</w:t>
      </w:r>
      <w:r w:rsidRPr="00072CC5">
        <w:rPr>
          <w:rFonts w:ascii="微软雅黑" w:eastAsia="微软雅黑" w:hAnsi="微软雅黑"/>
        </w:rPr>
        <w:t>反馈内容，点击可到处当前已</w:t>
      </w:r>
      <w:r w:rsidRPr="00072CC5">
        <w:rPr>
          <w:rFonts w:ascii="微软雅黑" w:eastAsia="微软雅黑" w:hAnsi="微软雅黑" w:hint="eastAsia"/>
        </w:rPr>
        <w:t>查询</w:t>
      </w:r>
      <w:r w:rsidRPr="00072CC5">
        <w:rPr>
          <w:rFonts w:ascii="微软雅黑" w:eastAsia="微软雅黑" w:hAnsi="微软雅黑"/>
        </w:rPr>
        <w:t>的反馈内容；</w:t>
      </w:r>
    </w:p>
    <w:p w14:paraId="1EAE0553" w14:textId="660DE525" w:rsidR="004B3B08" w:rsidRPr="00072CC5" w:rsidRDefault="004B3B08" w:rsidP="004B3B08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区服</w:t>
      </w:r>
      <w:r w:rsidRPr="00072CC5">
        <w:rPr>
          <w:rFonts w:ascii="微软雅黑" w:eastAsia="微软雅黑" w:hAnsi="微软雅黑"/>
        </w:rPr>
        <w:t>选项下方为</w:t>
      </w:r>
      <w:r w:rsidRPr="00072CC5">
        <w:rPr>
          <w:rFonts w:ascii="微软雅黑" w:eastAsia="微软雅黑" w:hAnsi="微软雅黑" w:hint="eastAsia"/>
        </w:rPr>
        <w:t>恢复</w:t>
      </w:r>
      <w:r w:rsidRPr="00072CC5">
        <w:rPr>
          <w:rFonts w:ascii="微软雅黑" w:eastAsia="微软雅黑" w:hAnsi="微软雅黑"/>
        </w:rPr>
        <w:t>状态选项，</w:t>
      </w:r>
      <w:r w:rsidRPr="00072CC5">
        <w:rPr>
          <w:rFonts w:ascii="微软雅黑" w:eastAsia="微软雅黑" w:hAnsi="微软雅黑" w:hint="eastAsia"/>
        </w:rPr>
        <w:t>若</w:t>
      </w:r>
      <w:r w:rsidRPr="00072CC5">
        <w:rPr>
          <w:rFonts w:ascii="微软雅黑" w:eastAsia="微软雅黑" w:hAnsi="微软雅黑"/>
        </w:rPr>
        <w:t>不选择，则查询时默认打开所有</w:t>
      </w:r>
      <w:r w:rsidRPr="00072CC5">
        <w:rPr>
          <w:rFonts w:ascii="微软雅黑" w:eastAsia="微软雅黑" w:hAnsi="微软雅黑" w:hint="eastAsia"/>
        </w:rPr>
        <w:t>反馈</w:t>
      </w:r>
      <w:r w:rsidRPr="00072CC5">
        <w:rPr>
          <w:rFonts w:ascii="微软雅黑" w:eastAsia="微软雅黑" w:hAnsi="微软雅黑"/>
        </w:rPr>
        <w:t>，若勾选未回复内容，点击查询则只显示未回复内容，已回复内容</w:t>
      </w:r>
      <w:r w:rsidRPr="00072CC5">
        <w:rPr>
          <w:rFonts w:ascii="微软雅黑" w:eastAsia="微软雅黑" w:hAnsi="微软雅黑" w:hint="eastAsia"/>
        </w:rPr>
        <w:t>处理方式</w:t>
      </w:r>
      <w:r w:rsidRPr="00072CC5">
        <w:rPr>
          <w:rFonts w:ascii="微软雅黑" w:eastAsia="微软雅黑" w:hAnsi="微软雅黑"/>
        </w:rPr>
        <w:t>同理</w:t>
      </w:r>
      <w:r w:rsidRPr="00072CC5">
        <w:rPr>
          <w:rFonts w:ascii="微软雅黑" w:eastAsia="微软雅黑" w:hAnsi="微软雅黑" w:hint="eastAsia"/>
        </w:rPr>
        <w:t>；</w:t>
      </w:r>
    </w:p>
    <w:p w14:paraId="3E1CBCA5" w14:textId="3B9D56BC" w:rsidR="004B3B08" w:rsidRPr="00072CC5" w:rsidRDefault="004B3B08" w:rsidP="004B3B08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lastRenderedPageBreak/>
        <w:t>查询后生成反馈</w:t>
      </w:r>
      <w:r w:rsidRPr="00072CC5">
        <w:rPr>
          <w:rFonts w:ascii="微软雅黑" w:eastAsia="微软雅黑" w:hAnsi="微软雅黑"/>
        </w:rPr>
        <w:t>内容表格，答复一列为使用者填写，然后点击即可发送。</w:t>
      </w:r>
    </w:p>
    <w:p w14:paraId="1E1544D0" w14:textId="516B1396" w:rsidR="004B3B08" w:rsidRPr="00072CC5" w:rsidRDefault="004B3B08" w:rsidP="004B3B08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点击</w:t>
      </w:r>
      <w:r w:rsidRPr="00072CC5">
        <w:rPr>
          <w:rFonts w:ascii="微软雅黑" w:eastAsia="微软雅黑" w:hAnsi="微软雅黑"/>
        </w:rPr>
        <w:t>玩家角色名可弹出</w:t>
      </w:r>
      <w:r w:rsidRPr="00072CC5">
        <w:rPr>
          <w:rFonts w:ascii="微软雅黑" w:eastAsia="微软雅黑" w:hAnsi="微软雅黑" w:hint="eastAsia"/>
        </w:rPr>
        <w:t>角色消息</w:t>
      </w:r>
      <w:r w:rsidRPr="00072CC5">
        <w:rPr>
          <w:rFonts w:ascii="微软雅黑" w:eastAsia="微软雅黑" w:hAnsi="微软雅黑"/>
        </w:rPr>
        <w:t>发送框，便于对角色进行二次消息发送</w:t>
      </w:r>
      <w:r w:rsidRPr="00072CC5">
        <w:rPr>
          <w:rFonts w:ascii="微软雅黑" w:eastAsia="微软雅黑" w:hAnsi="微软雅黑" w:hint="eastAsia"/>
        </w:rPr>
        <w:t>，消息框</w:t>
      </w:r>
      <w:r w:rsidR="00562A65">
        <w:rPr>
          <w:rFonts w:ascii="微软雅黑" w:eastAsia="微软雅黑" w:hAnsi="微软雅黑"/>
        </w:rPr>
        <w:t>布局如下</w:t>
      </w:r>
      <w:r w:rsidR="00562A65">
        <w:rPr>
          <w:rFonts w:ascii="微软雅黑" w:eastAsia="微软雅黑" w:hAnsi="微软雅黑" w:hint="eastAsia"/>
        </w:rPr>
        <w:t>，</w:t>
      </w:r>
      <w:r w:rsidR="00562A65">
        <w:rPr>
          <w:rFonts w:ascii="微软雅黑" w:eastAsia="微软雅黑" w:hAnsi="微软雅黑"/>
        </w:rPr>
        <w:t>答复结果</w:t>
      </w:r>
      <w:r w:rsidR="00562A65">
        <w:rPr>
          <w:rFonts w:ascii="微软雅黑" w:eastAsia="微软雅黑" w:hAnsi="微软雅黑" w:hint="eastAsia"/>
        </w:rPr>
        <w:t>发至</w:t>
      </w:r>
      <w:r w:rsidR="00562A65">
        <w:rPr>
          <w:rFonts w:ascii="微软雅黑" w:eastAsia="微软雅黑" w:hAnsi="微软雅黑"/>
        </w:rPr>
        <w:t>信息中心。</w:t>
      </w:r>
      <w:bookmarkStart w:id="3" w:name="_GoBack"/>
      <w:bookmarkEnd w:id="3"/>
    </w:p>
    <w:p w14:paraId="3BCD077A" w14:textId="7108C369" w:rsidR="004B3B08" w:rsidRDefault="004B3B08" w:rsidP="004B3B08">
      <w:pPr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/>
          <w:noProof/>
        </w:rPr>
        <w:drawing>
          <wp:inline distT="0" distB="0" distL="0" distR="0" wp14:anchorId="783D7DC4" wp14:editId="36460F95">
            <wp:extent cx="1470860" cy="1552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5696" cy="15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0CE4" w14:textId="77777777" w:rsidR="00562A65" w:rsidRPr="00072CC5" w:rsidRDefault="00562A65" w:rsidP="004B3B08">
      <w:pPr>
        <w:rPr>
          <w:rFonts w:ascii="微软雅黑" w:eastAsia="微软雅黑" w:hAnsi="微软雅黑" w:hint="eastAsia"/>
        </w:rPr>
      </w:pPr>
    </w:p>
    <w:p w14:paraId="38D08FE3" w14:textId="7C8C967C" w:rsidR="004B3B08" w:rsidRPr="00072CC5" w:rsidRDefault="004B3B08" w:rsidP="004B3B08">
      <w:pPr>
        <w:pStyle w:val="3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2</w:t>
      </w:r>
      <w:r w:rsidRPr="00072CC5">
        <w:rPr>
          <w:rFonts w:ascii="微软雅黑" w:eastAsia="微软雅黑" w:hAnsi="微软雅黑"/>
        </w:rPr>
        <w:t>.5</w:t>
      </w:r>
      <w:r w:rsidRPr="00072CC5">
        <w:rPr>
          <w:rFonts w:ascii="微软雅黑" w:eastAsia="微软雅黑" w:hAnsi="微软雅黑" w:hint="eastAsia"/>
        </w:rPr>
        <w:t>账号</w:t>
      </w:r>
      <w:r w:rsidRPr="00072CC5">
        <w:rPr>
          <w:rFonts w:ascii="微软雅黑" w:eastAsia="微软雅黑" w:hAnsi="微软雅黑"/>
        </w:rPr>
        <w:t>封停</w:t>
      </w:r>
    </w:p>
    <w:p w14:paraId="38761160" w14:textId="7CA673B5" w:rsidR="004B3B08" w:rsidRPr="00072CC5" w:rsidRDefault="00072CC5" w:rsidP="004B3B0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B1F1AC" wp14:editId="69151DA1">
            <wp:extent cx="5274310" cy="27578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F84B" w14:textId="4C3A094F" w:rsidR="00EF3FAD" w:rsidRPr="00072CC5" w:rsidRDefault="00EF3FAD" w:rsidP="00EF3FAD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072CC5">
        <w:rPr>
          <w:rFonts w:ascii="微软雅黑" w:eastAsia="微软雅黑" w:hAnsi="微软雅黑" w:hint="eastAsia"/>
        </w:rPr>
        <w:t>显示</w:t>
      </w:r>
      <w:r w:rsidRPr="00072CC5">
        <w:rPr>
          <w:rFonts w:ascii="微软雅黑" w:eastAsia="微软雅黑" w:hAnsi="微软雅黑"/>
        </w:rPr>
        <w:t>界面与</w:t>
      </w:r>
      <w:r w:rsidRPr="00072CC5">
        <w:rPr>
          <w:rFonts w:ascii="微软雅黑" w:eastAsia="微软雅黑" w:hAnsi="微软雅黑" w:hint="eastAsia"/>
        </w:rPr>
        <w:t>角色</w:t>
      </w:r>
      <w:r w:rsidRPr="00072CC5">
        <w:rPr>
          <w:rFonts w:ascii="微软雅黑" w:eastAsia="微软雅黑" w:hAnsi="微软雅黑"/>
        </w:rPr>
        <w:t>信息查询界面类似，但在最下方存在封停功能选项，使用者可对封停时间进行选择，目前设定为</w:t>
      </w:r>
      <w:r w:rsidRPr="00072CC5">
        <w:rPr>
          <w:rFonts w:ascii="微软雅黑" w:eastAsia="微软雅黑" w:hAnsi="微软雅黑" w:hint="eastAsia"/>
        </w:rPr>
        <w:t>1天</w:t>
      </w:r>
      <w:r w:rsidRPr="00072CC5">
        <w:rPr>
          <w:rFonts w:ascii="微软雅黑" w:eastAsia="微软雅黑" w:hAnsi="微软雅黑"/>
        </w:rPr>
        <w:t>、</w:t>
      </w:r>
      <w:r w:rsidRPr="00072CC5">
        <w:rPr>
          <w:rFonts w:ascii="微软雅黑" w:eastAsia="微软雅黑" w:hAnsi="微软雅黑" w:hint="eastAsia"/>
        </w:rPr>
        <w:t>3天</w:t>
      </w:r>
      <w:r w:rsidRPr="00072CC5">
        <w:rPr>
          <w:rFonts w:ascii="微软雅黑" w:eastAsia="微软雅黑" w:hAnsi="微软雅黑"/>
        </w:rPr>
        <w:t>、</w:t>
      </w:r>
      <w:r w:rsidRPr="00072CC5">
        <w:rPr>
          <w:rFonts w:ascii="微软雅黑" w:eastAsia="微软雅黑" w:hAnsi="微软雅黑" w:hint="eastAsia"/>
        </w:rPr>
        <w:t>10年</w:t>
      </w:r>
      <w:r w:rsidRPr="00072CC5">
        <w:rPr>
          <w:rFonts w:ascii="微软雅黑" w:eastAsia="微软雅黑" w:hAnsi="微软雅黑"/>
        </w:rPr>
        <w:t>。</w:t>
      </w:r>
    </w:p>
    <w:p w14:paraId="4E678796" w14:textId="3601C632" w:rsidR="004B3B08" w:rsidRDefault="00D85113" w:rsidP="00D85113">
      <w:pPr>
        <w:pStyle w:val="3"/>
      </w:pPr>
      <w:r>
        <w:rPr>
          <w:rFonts w:hint="eastAsia"/>
        </w:rPr>
        <w:lastRenderedPageBreak/>
        <w:t>2.</w:t>
      </w:r>
      <w:r>
        <w:t>6</w:t>
      </w:r>
      <w:r>
        <w:rPr>
          <w:rFonts w:hint="eastAsia"/>
        </w:rPr>
        <w:t>公告</w:t>
      </w:r>
      <w:r>
        <w:t>系统</w:t>
      </w:r>
    </w:p>
    <w:p w14:paraId="7D1D4B3F" w14:textId="503DE09A" w:rsidR="00D85113" w:rsidRDefault="003D4670" w:rsidP="00D8511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DE4BAF" wp14:editId="4FB2F465">
            <wp:extent cx="5274310" cy="3532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5D98" w14:textId="14042D33" w:rsidR="003D4670" w:rsidRDefault="003D4670" w:rsidP="003D467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公告</w:t>
      </w:r>
      <w:r>
        <w:rPr>
          <w:rFonts w:ascii="微软雅黑" w:eastAsia="微软雅黑" w:hAnsi="微软雅黑"/>
        </w:rPr>
        <w:t>信息发送发送功能分为两大块，一部分为滚动消息栏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一部分为公告系统；</w:t>
      </w:r>
    </w:p>
    <w:p w14:paraId="52B39025" w14:textId="509F219A" w:rsidR="003D4670" w:rsidRDefault="003D4670" w:rsidP="003D467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信息栏</w:t>
      </w:r>
      <w:r>
        <w:rPr>
          <w:rFonts w:ascii="微软雅黑" w:eastAsia="微软雅黑" w:hAnsi="微软雅黑"/>
        </w:rPr>
        <w:t>的平台</w:t>
      </w:r>
      <w:r>
        <w:rPr>
          <w:rFonts w:ascii="微软雅黑" w:eastAsia="微软雅黑" w:hAnsi="微软雅黑" w:hint="eastAsia"/>
        </w:rPr>
        <w:t>单选项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3项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分别</w:t>
      </w:r>
      <w:r>
        <w:rPr>
          <w:rFonts w:ascii="微软雅黑" w:eastAsia="微软雅黑" w:hAnsi="微软雅黑"/>
        </w:rPr>
        <w:t>为全平台，安卓，</w:t>
      </w:r>
      <w:r>
        <w:rPr>
          <w:rFonts w:ascii="微软雅黑" w:eastAsia="微软雅黑" w:hAnsi="微软雅黑" w:hint="eastAsia"/>
        </w:rPr>
        <w:t>IOS，</w:t>
      </w:r>
      <w:r>
        <w:rPr>
          <w:rFonts w:ascii="微软雅黑" w:eastAsia="微软雅黑" w:hAnsi="微软雅黑"/>
        </w:rPr>
        <w:t>在选择区服时，若选择全平台，则在下拉框内</w:t>
      </w:r>
      <w:r>
        <w:rPr>
          <w:rFonts w:ascii="微软雅黑" w:eastAsia="微软雅黑" w:hAnsi="微软雅黑" w:hint="eastAsia"/>
        </w:rPr>
        <w:t>同时</w:t>
      </w:r>
      <w:r>
        <w:rPr>
          <w:rFonts w:ascii="微软雅黑" w:eastAsia="微软雅黑" w:hAnsi="微软雅黑"/>
        </w:rPr>
        <w:t>包涵安卓与</w:t>
      </w:r>
      <w:r>
        <w:rPr>
          <w:rFonts w:ascii="微软雅黑" w:eastAsia="微软雅黑" w:hAnsi="微软雅黑" w:hint="eastAsia"/>
        </w:rPr>
        <w:t>IOS的</w:t>
      </w:r>
      <w:r>
        <w:rPr>
          <w:rFonts w:ascii="微软雅黑" w:eastAsia="微软雅黑" w:hAnsi="微软雅黑"/>
        </w:rPr>
        <w:t>区服，以后缀</w:t>
      </w:r>
      <w:r>
        <w:rPr>
          <w:rFonts w:ascii="微软雅黑" w:eastAsia="微软雅黑" w:hAnsi="微软雅黑" w:hint="eastAsia"/>
        </w:rPr>
        <w:t>平台名</w:t>
      </w:r>
      <w:r>
        <w:rPr>
          <w:rFonts w:ascii="微软雅黑" w:eastAsia="微软雅黑" w:hAnsi="微软雅黑"/>
        </w:rPr>
        <w:t>区分，如：</w:t>
      </w:r>
      <w:r>
        <w:rPr>
          <w:rFonts w:ascii="微软雅黑" w:eastAsia="微软雅黑" w:hAnsi="微软雅黑" w:hint="eastAsia"/>
        </w:rPr>
        <w:t>1服</w:t>
      </w:r>
      <w:r>
        <w:rPr>
          <w:rFonts w:ascii="微软雅黑" w:eastAsia="微软雅黑" w:hAnsi="微软雅黑"/>
        </w:rPr>
        <w:t>-Android，</w:t>
      </w:r>
      <w:r>
        <w:rPr>
          <w:rFonts w:ascii="微软雅黑" w:eastAsia="微软雅黑" w:hAnsi="微软雅黑" w:hint="eastAsia"/>
        </w:rPr>
        <w:t>1服</w:t>
      </w:r>
      <w:r>
        <w:rPr>
          <w:rFonts w:ascii="微软雅黑" w:eastAsia="微软雅黑" w:hAnsi="微软雅黑"/>
        </w:rPr>
        <w:t>-IOS</w:t>
      </w:r>
      <w:r>
        <w:rPr>
          <w:rFonts w:ascii="微软雅黑" w:eastAsia="微软雅黑" w:hAnsi="微软雅黑" w:hint="eastAsia"/>
        </w:rPr>
        <w:t>；</w:t>
      </w:r>
    </w:p>
    <w:p w14:paraId="7F46CBF9" w14:textId="52F36B6F" w:rsidR="003D4670" w:rsidRDefault="003D4670" w:rsidP="003D467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滚动消息栏</w:t>
      </w:r>
      <w:r>
        <w:rPr>
          <w:rFonts w:ascii="微软雅黑" w:eastAsia="微软雅黑" w:hAnsi="微软雅黑"/>
        </w:rPr>
        <w:t>编辑后可直接在游戏内滚动播放，</w:t>
      </w:r>
      <w:r>
        <w:rPr>
          <w:rFonts w:ascii="微软雅黑" w:eastAsia="微软雅黑" w:hAnsi="微软雅黑" w:hint="eastAsia"/>
        </w:rPr>
        <w:t>信息栏</w:t>
      </w:r>
      <w:r>
        <w:rPr>
          <w:rFonts w:ascii="微软雅黑" w:eastAsia="微软雅黑" w:hAnsi="微软雅黑"/>
        </w:rPr>
        <w:t>下方为滚动播出的次数与每次之间的时间间隔</w:t>
      </w:r>
      <w:r>
        <w:rPr>
          <w:rFonts w:ascii="微软雅黑" w:eastAsia="微软雅黑" w:hAnsi="微软雅黑" w:hint="eastAsia"/>
        </w:rPr>
        <w:t>；</w:t>
      </w:r>
    </w:p>
    <w:p w14:paraId="64A5F1C6" w14:textId="14199883" w:rsidR="003D4670" w:rsidRDefault="003D4670" w:rsidP="003D467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点击右侧</w:t>
      </w:r>
      <w:r>
        <w:rPr>
          <w:rFonts w:ascii="微软雅黑" w:eastAsia="微软雅黑" w:hAnsi="微软雅黑"/>
        </w:rPr>
        <w:t>查看历史消息可切换至消息查看界面，界面布局</w:t>
      </w:r>
      <w:r>
        <w:rPr>
          <w:rFonts w:ascii="微软雅黑" w:eastAsia="微软雅黑" w:hAnsi="微软雅黑" w:hint="eastAsia"/>
        </w:rPr>
        <w:t>如下</w:t>
      </w:r>
      <w:r>
        <w:rPr>
          <w:rFonts w:ascii="微软雅黑" w:eastAsia="微软雅黑" w:hAnsi="微软雅黑"/>
        </w:rPr>
        <w:t>：</w:t>
      </w:r>
    </w:p>
    <w:p w14:paraId="34FCA4E5" w14:textId="50D79D49" w:rsidR="003D4670" w:rsidRDefault="0055767C" w:rsidP="003D4670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AB9DCCC" wp14:editId="12BDE14E">
            <wp:extent cx="5274310" cy="3532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E47A" w14:textId="2C7BCC80" w:rsidR="0055767C" w:rsidRDefault="0055767C" w:rsidP="0055767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编辑</w:t>
      </w:r>
      <w:r>
        <w:rPr>
          <w:rFonts w:ascii="微软雅黑" w:eastAsia="微软雅黑" w:hAnsi="微软雅黑"/>
        </w:rPr>
        <w:t>完成并发布的消息在此界面查看，且可分为3</w:t>
      </w:r>
      <w:r>
        <w:rPr>
          <w:rFonts w:ascii="微软雅黑" w:eastAsia="微软雅黑" w:hAnsi="微软雅黑" w:hint="eastAsia"/>
        </w:rPr>
        <w:t>个</w:t>
      </w:r>
      <w:r>
        <w:rPr>
          <w:rFonts w:ascii="微软雅黑" w:eastAsia="微软雅黑" w:hAnsi="微软雅黑"/>
        </w:rPr>
        <w:t>状态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已发布、待发布、</w:t>
      </w:r>
      <w:r>
        <w:rPr>
          <w:rFonts w:ascii="微软雅黑" w:eastAsia="微软雅黑" w:hAnsi="微软雅黑" w:hint="eastAsia"/>
        </w:rPr>
        <w:t>已</w:t>
      </w:r>
      <w:r>
        <w:rPr>
          <w:rFonts w:ascii="微软雅黑" w:eastAsia="微软雅黑" w:hAnsi="微软雅黑"/>
        </w:rPr>
        <w:t>下线；</w:t>
      </w:r>
    </w:p>
    <w:p w14:paraId="24611E59" w14:textId="2B1E63B2" w:rsidR="0055767C" w:rsidRDefault="0055767C" w:rsidP="0055767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对已发布消息</w:t>
      </w:r>
      <w:r>
        <w:rPr>
          <w:rFonts w:ascii="微软雅黑" w:eastAsia="微软雅黑" w:hAnsi="微软雅黑"/>
        </w:rPr>
        <w:t>，使用者只能删除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对未发布消息，可通过点击编辑按钮</w:t>
      </w:r>
      <w:r>
        <w:rPr>
          <w:rFonts w:ascii="微软雅黑" w:eastAsia="微软雅黑" w:hAnsi="微软雅黑" w:hint="eastAsia"/>
        </w:rPr>
        <w:t>切换至</w:t>
      </w:r>
      <w:r>
        <w:rPr>
          <w:rFonts w:ascii="微软雅黑" w:eastAsia="微软雅黑" w:hAnsi="微软雅黑"/>
        </w:rPr>
        <w:t>上一个界面重新编辑</w:t>
      </w:r>
      <w:r>
        <w:rPr>
          <w:rFonts w:ascii="微软雅黑" w:eastAsia="微软雅黑" w:hAnsi="微软雅黑" w:hint="eastAsia"/>
        </w:rPr>
        <w:t>；已下线</w:t>
      </w:r>
      <w:r>
        <w:rPr>
          <w:rFonts w:ascii="微软雅黑" w:eastAsia="微软雅黑" w:hAnsi="微软雅黑"/>
        </w:rPr>
        <w:t>内容不可进行操作；</w:t>
      </w:r>
    </w:p>
    <w:p w14:paraId="47E37543" w14:textId="3A9A478A" w:rsidR="0055767C" w:rsidRDefault="0055767C" w:rsidP="0055767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内容栏</w:t>
      </w:r>
      <w:r>
        <w:rPr>
          <w:rFonts w:ascii="微软雅黑" w:eastAsia="微软雅黑" w:hAnsi="微软雅黑"/>
        </w:rPr>
        <w:t>为消息内容，根据</w:t>
      </w:r>
      <w:r>
        <w:rPr>
          <w:rFonts w:ascii="微软雅黑" w:eastAsia="微软雅黑" w:hAnsi="微软雅黑" w:hint="eastAsia"/>
        </w:rPr>
        <w:t>实际</w:t>
      </w:r>
      <w:r>
        <w:rPr>
          <w:rFonts w:ascii="微软雅黑" w:eastAsia="微软雅黑" w:hAnsi="微软雅黑"/>
        </w:rPr>
        <w:t>后台布局排列时，</w:t>
      </w:r>
      <w:r>
        <w:rPr>
          <w:rFonts w:ascii="微软雅黑" w:eastAsia="微软雅黑" w:hAnsi="微软雅黑" w:hint="eastAsia"/>
        </w:rPr>
        <w:t>字数</w:t>
      </w:r>
      <w:r>
        <w:rPr>
          <w:rFonts w:ascii="微软雅黑" w:eastAsia="微软雅黑" w:hAnsi="微软雅黑"/>
        </w:rPr>
        <w:t>显示不完整则可通过点击内容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弹窗形式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完整内容；</w:t>
      </w:r>
    </w:p>
    <w:p w14:paraId="3BC09502" w14:textId="1FE884FE" w:rsidR="003B2DF8" w:rsidRDefault="003B2DF8" w:rsidP="0055767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弹窗内容</w:t>
      </w:r>
      <w:r>
        <w:rPr>
          <w:rFonts w:ascii="微软雅黑" w:eastAsia="微软雅黑" w:hAnsi="微软雅黑"/>
        </w:rPr>
        <w:t>格式如下：</w:t>
      </w:r>
    </w:p>
    <w:p w14:paraId="3642D7F8" w14:textId="6EC1B019" w:rsidR="003B2DF8" w:rsidRDefault="003B2DF8" w:rsidP="003B2DF8">
      <w:pPr>
        <w:pStyle w:val="a3"/>
        <w:ind w:left="8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8DAF83" wp14:editId="5CA1EEE2">
            <wp:extent cx="5274310" cy="2139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7AA3" w14:textId="77777777" w:rsidR="003D4670" w:rsidRDefault="003D4670" w:rsidP="003D467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公告栏内</w:t>
      </w:r>
      <w:r>
        <w:rPr>
          <w:rFonts w:ascii="微软雅黑" w:eastAsia="微软雅黑" w:hAnsi="微软雅黑"/>
        </w:rPr>
        <w:t>平台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区服的设计与</w:t>
      </w:r>
      <w:r>
        <w:rPr>
          <w:rFonts w:ascii="微软雅黑" w:eastAsia="微软雅黑" w:hAnsi="微软雅黑" w:hint="eastAsia"/>
        </w:rPr>
        <w:t>信息栏</w:t>
      </w:r>
      <w:r>
        <w:rPr>
          <w:rFonts w:ascii="微软雅黑" w:eastAsia="微软雅黑" w:hAnsi="微软雅黑"/>
        </w:rPr>
        <w:t>的方法相同，公告系统分为题目和内容，</w:t>
      </w: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下方</w:t>
      </w:r>
      <w:r>
        <w:rPr>
          <w:rFonts w:ascii="微软雅黑" w:eastAsia="微软雅黑" w:hAnsi="微软雅黑"/>
        </w:rPr>
        <w:lastRenderedPageBreak/>
        <w:t>有发布</w:t>
      </w:r>
      <w:r>
        <w:rPr>
          <w:rFonts w:ascii="微软雅黑" w:eastAsia="微软雅黑" w:hAnsi="微软雅黑" w:hint="eastAsia"/>
        </w:rPr>
        <w:t>方式</w:t>
      </w:r>
      <w:r>
        <w:rPr>
          <w:rFonts w:ascii="微软雅黑" w:eastAsia="微软雅黑" w:hAnsi="微软雅黑"/>
        </w:rPr>
        <w:t>选择，若勾选延时发布，则可在指定时间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公告推送至客户端</w:t>
      </w:r>
      <w:r>
        <w:rPr>
          <w:rFonts w:ascii="微软雅黑" w:eastAsia="微软雅黑" w:hAnsi="微软雅黑" w:hint="eastAsia"/>
        </w:rPr>
        <w:t>；</w:t>
      </w:r>
    </w:p>
    <w:p w14:paraId="5F6D75B0" w14:textId="44EB185A" w:rsidR="003D4670" w:rsidRDefault="003D4670" w:rsidP="003D467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内容可编辑文字颜色与字号，编辑</w:t>
      </w:r>
      <w:r>
        <w:rPr>
          <w:rFonts w:ascii="微软雅黑" w:eastAsia="微软雅黑" w:hAnsi="微软雅黑" w:hint="eastAsia"/>
        </w:rPr>
        <w:t>完成</w:t>
      </w:r>
      <w:r>
        <w:rPr>
          <w:rFonts w:ascii="微软雅黑" w:eastAsia="微软雅黑" w:hAnsi="微软雅黑"/>
        </w:rPr>
        <w:t>后，可通过预览方式查看编辑效果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编辑预览图如下</w:t>
      </w:r>
      <w:r>
        <w:rPr>
          <w:rFonts w:ascii="微软雅黑" w:eastAsia="微软雅黑" w:hAnsi="微软雅黑" w:hint="eastAsia"/>
        </w:rPr>
        <w:t>；</w:t>
      </w:r>
    </w:p>
    <w:p w14:paraId="7604B6CF" w14:textId="24A418B0" w:rsidR="003D4670" w:rsidRDefault="003D4670" w:rsidP="003D4670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653DBE6" wp14:editId="22941D95">
            <wp:extent cx="4038600" cy="3342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709" cy="334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2EEA" w14:textId="2319BD3D" w:rsidR="003B2DF8" w:rsidRPr="003B2DF8" w:rsidRDefault="003B2DF8" w:rsidP="003B2DF8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公告</w:t>
      </w:r>
      <w:r>
        <w:rPr>
          <w:rFonts w:ascii="微软雅黑" w:eastAsia="微软雅黑" w:hAnsi="微软雅黑" w:hint="eastAsia"/>
        </w:rPr>
        <w:t>栏内</w:t>
      </w:r>
      <w:r>
        <w:rPr>
          <w:rFonts w:ascii="微软雅黑" w:eastAsia="微软雅黑" w:hAnsi="微软雅黑"/>
        </w:rPr>
        <w:t>的历史</w:t>
      </w:r>
      <w:r>
        <w:rPr>
          <w:rFonts w:ascii="微软雅黑" w:eastAsia="微软雅黑" w:hAnsi="微软雅黑" w:hint="eastAsia"/>
        </w:rPr>
        <w:t>公告</w:t>
      </w:r>
      <w:r>
        <w:rPr>
          <w:rFonts w:ascii="微软雅黑" w:eastAsia="微软雅黑" w:hAnsi="微软雅黑"/>
        </w:rPr>
        <w:t>按钮，可切换至</w:t>
      </w:r>
      <w:r>
        <w:rPr>
          <w:rFonts w:ascii="微软雅黑" w:eastAsia="微软雅黑" w:hAnsi="微软雅黑" w:hint="eastAsia"/>
        </w:rPr>
        <w:t>历史</w:t>
      </w:r>
      <w:r>
        <w:rPr>
          <w:rFonts w:ascii="微软雅黑" w:eastAsia="微软雅黑" w:hAnsi="微软雅黑"/>
        </w:rPr>
        <w:t>公告查看页面，</w:t>
      </w:r>
      <w:r>
        <w:rPr>
          <w:rFonts w:ascii="微软雅黑" w:eastAsia="微软雅黑" w:hAnsi="微软雅黑" w:hint="eastAsia"/>
        </w:rPr>
        <w:t>布局和</w:t>
      </w:r>
      <w:r>
        <w:rPr>
          <w:rFonts w:ascii="微软雅黑" w:eastAsia="微软雅黑" w:hAnsi="微软雅黑"/>
        </w:rPr>
        <w:t>显示方式与消息栏相同，</w:t>
      </w:r>
      <w:r>
        <w:rPr>
          <w:rFonts w:ascii="微软雅黑" w:eastAsia="微软雅黑" w:hAnsi="微软雅黑" w:hint="eastAsia"/>
        </w:rPr>
        <w:t>仅</w:t>
      </w:r>
      <w:r>
        <w:rPr>
          <w:rFonts w:ascii="微软雅黑" w:eastAsia="微软雅黑" w:hAnsi="微软雅黑"/>
        </w:rPr>
        <w:t>在点击内容查看详细内容时不同，不需显示发布次数与时间间隔。</w:t>
      </w:r>
    </w:p>
    <w:p w14:paraId="409664CD" w14:textId="77777777" w:rsidR="003D4670" w:rsidRPr="003D4670" w:rsidRDefault="003D4670" w:rsidP="003D4670">
      <w:pPr>
        <w:pStyle w:val="a3"/>
        <w:ind w:left="420" w:firstLineChars="0" w:firstLine="0"/>
        <w:rPr>
          <w:rFonts w:ascii="微软雅黑" w:eastAsia="微软雅黑" w:hAnsi="微软雅黑"/>
        </w:rPr>
      </w:pPr>
    </w:p>
    <w:sectPr w:rsidR="003D4670" w:rsidRPr="003D46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温黎" w:date="2015-01-08T18:56:00Z" w:initials="温黎">
    <w:p w14:paraId="6E0EAA37" w14:textId="77777777" w:rsidR="00FC31C3" w:rsidRDefault="00FC31C3">
      <w:pPr>
        <w:pStyle w:val="a7"/>
      </w:pPr>
      <w:r>
        <w:rPr>
          <w:rStyle w:val="a6"/>
        </w:rPr>
        <w:annotationRef/>
      </w:r>
      <w:r>
        <w:rPr>
          <w:rFonts w:hint="eastAsia"/>
        </w:rPr>
        <w:t>缺账号</w:t>
      </w:r>
      <w:r>
        <w:t>信息修改功能</w:t>
      </w:r>
    </w:p>
  </w:comment>
  <w:comment w:id="1" w:author="温黎" w:date="2015-01-08T18:47:00Z" w:initials="温黎">
    <w:p w14:paraId="43A4F684" w14:textId="77777777" w:rsidR="00962292" w:rsidRDefault="0096229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待</w:t>
      </w:r>
      <w:r>
        <w:t>产品补充</w:t>
      </w:r>
    </w:p>
  </w:comment>
  <w:comment w:id="2" w:author="温黎" w:date="2015-01-09T16:03:00Z" w:initials="温黎">
    <w:p w14:paraId="59CC0958" w14:textId="426F7117" w:rsidR="00740CE5" w:rsidRDefault="00740CE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游戏内</w:t>
      </w:r>
      <w:r>
        <w:t>金币物品流向缺省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0EAA37" w15:done="0"/>
  <w15:commentEx w15:paraId="43A4F684" w15:done="0"/>
  <w15:commentEx w15:paraId="59CC095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7DCFC4" w14:textId="77777777" w:rsidR="0063758B" w:rsidRDefault="0063758B" w:rsidP="0090304A">
      <w:r>
        <w:separator/>
      </w:r>
    </w:p>
  </w:endnote>
  <w:endnote w:type="continuationSeparator" w:id="0">
    <w:p w14:paraId="118DB7B2" w14:textId="77777777" w:rsidR="0063758B" w:rsidRDefault="0063758B" w:rsidP="00903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0744C2" w14:textId="77777777" w:rsidR="0063758B" w:rsidRDefault="0063758B" w:rsidP="0090304A">
      <w:r>
        <w:separator/>
      </w:r>
    </w:p>
  </w:footnote>
  <w:footnote w:type="continuationSeparator" w:id="0">
    <w:p w14:paraId="468CCB6A" w14:textId="77777777" w:rsidR="0063758B" w:rsidRDefault="0063758B" w:rsidP="00903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31F8C"/>
    <w:multiLevelType w:val="hybridMultilevel"/>
    <w:tmpl w:val="434ABC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1806DB"/>
    <w:multiLevelType w:val="hybridMultilevel"/>
    <w:tmpl w:val="3C2CB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96161B6"/>
    <w:multiLevelType w:val="hybridMultilevel"/>
    <w:tmpl w:val="A54CE31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C0E74FB"/>
    <w:multiLevelType w:val="hybridMultilevel"/>
    <w:tmpl w:val="69C2A6A6"/>
    <w:lvl w:ilvl="0" w:tplc="22185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CA2F70"/>
    <w:multiLevelType w:val="hybridMultilevel"/>
    <w:tmpl w:val="0F963D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E7216CA"/>
    <w:multiLevelType w:val="hybridMultilevel"/>
    <w:tmpl w:val="B518DB5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033448D"/>
    <w:multiLevelType w:val="hybridMultilevel"/>
    <w:tmpl w:val="0A3607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6D3017D"/>
    <w:multiLevelType w:val="hybridMultilevel"/>
    <w:tmpl w:val="B194FA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B763EF3"/>
    <w:multiLevelType w:val="hybridMultilevel"/>
    <w:tmpl w:val="868056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5060E2D"/>
    <w:multiLevelType w:val="hybridMultilevel"/>
    <w:tmpl w:val="0742C5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B7D0C5E"/>
    <w:multiLevelType w:val="hybridMultilevel"/>
    <w:tmpl w:val="159C89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BC72FCA"/>
    <w:multiLevelType w:val="hybridMultilevel"/>
    <w:tmpl w:val="61D6A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E5C736F"/>
    <w:multiLevelType w:val="hybridMultilevel"/>
    <w:tmpl w:val="87DC7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0"/>
  </w:num>
  <w:num w:numId="8">
    <w:abstractNumId w:val="8"/>
  </w:num>
  <w:num w:numId="9">
    <w:abstractNumId w:val="10"/>
  </w:num>
  <w:num w:numId="10">
    <w:abstractNumId w:val="12"/>
  </w:num>
  <w:num w:numId="11">
    <w:abstractNumId w:val="9"/>
  </w:num>
  <w:num w:numId="12">
    <w:abstractNumId w:val="2"/>
  </w:num>
  <w:num w:numId="13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温黎">
    <w15:presenceInfo w15:providerId="Windows Live" w15:userId="7372a1802e844a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BA3"/>
    <w:rsid w:val="000018E6"/>
    <w:rsid w:val="00072CC5"/>
    <w:rsid w:val="000D47CB"/>
    <w:rsid w:val="002A793D"/>
    <w:rsid w:val="00394BA3"/>
    <w:rsid w:val="003B2DF8"/>
    <w:rsid w:val="003D4670"/>
    <w:rsid w:val="004B3B08"/>
    <w:rsid w:val="0053421B"/>
    <w:rsid w:val="0055767C"/>
    <w:rsid w:val="00562A65"/>
    <w:rsid w:val="006031D5"/>
    <w:rsid w:val="00616E07"/>
    <w:rsid w:val="0063758B"/>
    <w:rsid w:val="00740CE5"/>
    <w:rsid w:val="007922CA"/>
    <w:rsid w:val="00842127"/>
    <w:rsid w:val="0090304A"/>
    <w:rsid w:val="00927E79"/>
    <w:rsid w:val="00931C52"/>
    <w:rsid w:val="00962292"/>
    <w:rsid w:val="009A5387"/>
    <w:rsid w:val="00B03C4A"/>
    <w:rsid w:val="00C3748B"/>
    <w:rsid w:val="00CB5265"/>
    <w:rsid w:val="00D85113"/>
    <w:rsid w:val="00E50579"/>
    <w:rsid w:val="00E65952"/>
    <w:rsid w:val="00ED15E1"/>
    <w:rsid w:val="00EF3FAD"/>
    <w:rsid w:val="00F54384"/>
    <w:rsid w:val="00F74A8F"/>
    <w:rsid w:val="00FC31C3"/>
    <w:rsid w:val="00FC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7D453"/>
  <w15:chartTrackingRefBased/>
  <w15:docId w15:val="{87C2A9E6-2708-47B5-BAE4-9F8F86378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4B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30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30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94BA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42127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03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0304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03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0304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30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0304A"/>
    <w:rPr>
      <w:b/>
      <w:bCs/>
      <w:sz w:val="32"/>
      <w:szCs w:val="32"/>
    </w:rPr>
  </w:style>
  <w:style w:type="character" w:styleId="a6">
    <w:name w:val="annotation reference"/>
    <w:basedOn w:val="a0"/>
    <w:uiPriority w:val="99"/>
    <w:semiHidden/>
    <w:unhideWhenUsed/>
    <w:rsid w:val="00962292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962292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962292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962292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962292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962292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9622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7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12</Pages>
  <Words>434</Words>
  <Characters>2479</Characters>
  <Application>Microsoft Office Word</Application>
  <DocSecurity>0</DocSecurity>
  <Lines>20</Lines>
  <Paragraphs>5</Paragraphs>
  <ScaleCrop>false</ScaleCrop>
  <Company/>
  <LinksUpToDate>false</LinksUpToDate>
  <CharactersWithSpaces>2908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温黎</dc:creator>
  <cp:keywords/>
  <dc:description/>
  <cp:lastModifiedBy>温黎</cp:lastModifiedBy>
  <cp:revision>9</cp:revision>
  <dcterms:created xsi:type="dcterms:W3CDTF">2015-01-07T07:47:00Z</dcterms:created>
  <dcterms:modified xsi:type="dcterms:W3CDTF">2015-01-10T08:17:00Z</dcterms:modified>
</cp:coreProperties>
</file>