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25FB" w14:textId="77777777" w:rsidR="009439CA" w:rsidRPr="009636C1" w:rsidRDefault="009439CA" w:rsidP="009636C1">
      <w:pPr>
        <w:pStyle w:val="1"/>
      </w:pPr>
      <w:bookmarkStart w:id="0" w:name="_支付宝商家账户申请"/>
      <w:bookmarkEnd w:id="0"/>
      <w:r w:rsidRPr="009636C1">
        <w:rPr>
          <w:rFonts w:hint="eastAsia"/>
        </w:rPr>
        <w:t>支付宝商家账户申请</w:t>
      </w:r>
    </w:p>
    <w:p w14:paraId="3D5AF789" w14:textId="77777777" w:rsidR="009439CA" w:rsidRPr="00B3077D" w:rsidRDefault="009439CA" w:rsidP="009439CA">
      <w:pPr>
        <w:pStyle w:val="a7"/>
        <w:numPr>
          <w:ilvl w:val="0"/>
          <w:numId w:val="4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申请网址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b.alipay.com</w:t>
      </w:r>
    </w:p>
    <w:p w14:paraId="65D7053B" w14:textId="77777777" w:rsidR="009439CA" w:rsidRPr="00B3077D" w:rsidRDefault="009439CA" w:rsidP="009439CA">
      <w:pPr>
        <w:pStyle w:val="a7"/>
        <w:numPr>
          <w:ilvl w:val="0"/>
          <w:numId w:val="4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注册流程：</w:t>
      </w:r>
      <w:r w:rsidRPr="00B3077D">
        <w:rPr>
          <w:rFonts w:ascii="Consolas" w:eastAsia="华文细黑" w:hAnsi="Consolas"/>
        </w:rPr>
        <w:t xml:space="preserve"> </w:t>
      </w:r>
    </w:p>
    <w:p w14:paraId="04F086B3" w14:textId="77777777" w:rsidR="009439CA" w:rsidRPr="00B3077D" w:rsidRDefault="009439CA" w:rsidP="009439CA">
      <w:pPr>
        <w:pStyle w:val="a7"/>
        <w:ind w:left="42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1. </w:t>
      </w:r>
      <w:r w:rsidRPr="00B3077D">
        <w:rPr>
          <w:rFonts w:ascii="Consolas" w:eastAsia="华文细黑" w:hAnsi="Consolas"/>
        </w:rPr>
        <w:t>申请商家版支付宝</w:t>
      </w:r>
    </w:p>
    <w:p w14:paraId="1A6C2179" w14:textId="77777777" w:rsidR="009439CA" w:rsidRPr="00B3077D" w:rsidRDefault="009439CA" w:rsidP="009439CA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2. </w:t>
      </w:r>
      <w:r w:rsidRPr="00B3077D">
        <w:rPr>
          <w:rFonts w:ascii="Consolas" w:eastAsia="华文细黑" w:hAnsi="Consolas"/>
        </w:rPr>
        <w:t>进行实名认证，等待审核（</w:t>
      </w:r>
      <w:r w:rsidRPr="00B3077D">
        <w:rPr>
          <w:rFonts w:ascii="Consolas" w:eastAsia="华文细黑" w:hAnsi="Consolas"/>
          <w:b/>
          <w:bCs/>
          <w:color w:val="FF0000"/>
        </w:rPr>
        <w:t>3</w:t>
      </w:r>
      <w:r w:rsidRPr="00B3077D">
        <w:rPr>
          <w:rFonts w:ascii="Consolas" w:eastAsia="华文细黑" w:hAnsi="Consolas"/>
          <w:b/>
          <w:bCs/>
          <w:color w:val="FF0000"/>
        </w:rPr>
        <w:t>个工作日</w:t>
      </w:r>
      <w:r w:rsidRPr="00B3077D">
        <w:rPr>
          <w:rFonts w:ascii="Consolas" w:eastAsia="华文细黑" w:hAnsi="Consolas"/>
        </w:rPr>
        <w:t>）</w:t>
      </w:r>
    </w:p>
    <w:p w14:paraId="414CEB62" w14:textId="77777777" w:rsidR="009439CA" w:rsidRPr="00B3077D" w:rsidRDefault="009439CA" w:rsidP="009439CA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3. </w:t>
      </w:r>
      <w:r w:rsidRPr="00B3077D">
        <w:rPr>
          <w:rFonts w:ascii="Consolas" w:eastAsia="华文细黑" w:hAnsi="Consolas"/>
        </w:rPr>
        <w:t>成为开发者</w:t>
      </w:r>
    </w:p>
    <w:p w14:paraId="3EEEF2EE" w14:textId="77777777" w:rsidR="009439CA" w:rsidRPr="00B3077D" w:rsidRDefault="009439CA" w:rsidP="009439CA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4. </w:t>
      </w:r>
      <w:r w:rsidRPr="00B3077D">
        <w:rPr>
          <w:rFonts w:ascii="Consolas" w:eastAsia="华文细黑" w:hAnsi="Consolas"/>
        </w:rPr>
        <w:t>签约支付功能（详见</w:t>
      </w:r>
      <w:hyperlink w:anchor="_支付宝支付能力" w:history="1">
        <w:r w:rsidRPr="00B3077D">
          <w:rPr>
            <w:rStyle w:val="a8"/>
            <w:rFonts w:ascii="Consolas" w:eastAsia="华文细黑" w:hAnsi="Consolas"/>
          </w:rPr>
          <w:t>支付宝支付能力</w:t>
        </w:r>
      </w:hyperlink>
      <w:r w:rsidRPr="00B3077D">
        <w:rPr>
          <w:rFonts w:ascii="Consolas" w:eastAsia="华文细黑" w:hAnsi="Consolas"/>
        </w:rPr>
        <w:t>）中的一种，可以多种</w:t>
      </w:r>
    </w:p>
    <w:p w14:paraId="6FEA769D" w14:textId="77777777" w:rsidR="009439CA" w:rsidRPr="00B3077D" w:rsidRDefault="009439CA" w:rsidP="009439CA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5. </w:t>
      </w:r>
      <w:r w:rsidRPr="00B3077D">
        <w:rPr>
          <w:rFonts w:ascii="Consolas" w:eastAsia="华文细黑" w:hAnsi="Consolas"/>
        </w:rPr>
        <w:t>审核支付功能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（</w:t>
      </w:r>
      <w:r w:rsidR="00C5562B" w:rsidRPr="00B3077D">
        <w:rPr>
          <w:rFonts w:ascii="Consolas" w:eastAsia="华文细黑" w:hAnsi="Consolas"/>
          <w:b/>
          <w:bCs/>
          <w:color w:val="FF0000"/>
        </w:rPr>
        <w:t>3-5</w:t>
      </w:r>
      <w:r w:rsidR="00C5562B" w:rsidRPr="00B3077D">
        <w:rPr>
          <w:rFonts w:ascii="Consolas" w:eastAsia="华文细黑" w:hAnsi="Consolas"/>
          <w:b/>
          <w:bCs/>
          <w:color w:val="FF0000"/>
        </w:rPr>
        <w:t>个工作日</w:t>
      </w:r>
      <w:r w:rsidRPr="00B3077D">
        <w:rPr>
          <w:rFonts w:ascii="Consolas" w:eastAsia="华文细黑" w:hAnsi="Consolas"/>
        </w:rPr>
        <w:t>）</w:t>
      </w:r>
    </w:p>
    <w:p w14:paraId="10D5634B" w14:textId="77777777" w:rsidR="00C5562B" w:rsidRPr="00B3077D" w:rsidRDefault="00C5562B" w:rsidP="009439CA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6. </w:t>
      </w:r>
      <w:r w:rsidRPr="00B3077D">
        <w:rPr>
          <w:rFonts w:ascii="Consolas" w:eastAsia="华文细黑" w:hAnsi="Consolas"/>
        </w:rPr>
        <w:t>开发者配置、</w:t>
      </w:r>
      <w:r w:rsidRPr="00B3077D">
        <w:rPr>
          <w:rFonts w:ascii="Consolas" w:eastAsia="华文细黑" w:hAnsi="Consolas"/>
        </w:rPr>
        <w:t>Admin</w:t>
      </w:r>
      <w:r w:rsidRPr="00B3077D">
        <w:rPr>
          <w:rFonts w:ascii="Consolas" w:eastAsia="华文细黑" w:hAnsi="Consolas"/>
        </w:rPr>
        <w:t>配置</w:t>
      </w:r>
    </w:p>
    <w:p w14:paraId="654EEA44" w14:textId="77777777" w:rsidR="00353EF8" w:rsidRPr="00B3077D" w:rsidRDefault="00353EF8" w:rsidP="00353EF8">
      <w:pPr>
        <w:pStyle w:val="1"/>
        <w:rPr>
          <w:rFonts w:ascii="Consolas" w:eastAsia="华文细黑" w:hAnsi="Consolas"/>
        </w:rPr>
      </w:pPr>
      <w:bookmarkStart w:id="1" w:name="_支付宝概念"/>
      <w:bookmarkEnd w:id="1"/>
      <w:r w:rsidRPr="00B3077D">
        <w:rPr>
          <w:rFonts w:ascii="Consolas" w:eastAsia="华文细黑" w:hAnsi="Consolas"/>
        </w:rPr>
        <w:t>支付宝概念</w:t>
      </w:r>
    </w:p>
    <w:p w14:paraId="1F7E317C" w14:textId="77777777" w:rsidR="00353EF8" w:rsidRPr="00B3077D" w:rsidRDefault="00353EF8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  <w:color w:val="FF0000"/>
        </w:rPr>
        <w:t>支付宝应用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所有支付对外都功能都称之应用，应用又分为第三方应用和自研型应用。</w:t>
      </w:r>
    </w:p>
    <w:p w14:paraId="473D2269" w14:textId="77777777" w:rsidR="00353EF8" w:rsidRPr="00B3077D" w:rsidRDefault="00353EF8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  <w:color w:val="FF0000"/>
        </w:rPr>
        <w:t>第三方应用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主要服务对象是</w:t>
      </w:r>
      <w:r w:rsidRPr="00B3077D">
        <w:rPr>
          <w:rFonts w:ascii="Consolas" w:eastAsia="华文细黑" w:hAnsi="Consolas"/>
        </w:rPr>
        <w:t>ISV</w:t>
      </w:r>
      <w:r w:rsidRPr="00B3077D">
        <w:rPr>
          <w:rFonts w:ascii="Consolas" w:eastAsia="华文细黑" w:hAnsi="Consolas"/>
        </w:rPr>
        <w:t>（独立软件服务商）。</w:t>
      </w:r>
    </w:p>
    <w:p w14:paraId="0F5DF11C" w14:textId="77777777" w:rsidR="00353EF8" w:rsidRPr="00B3077D" w:rsidRDefault="00353EF8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  <w:color w:val="FF0000"/>
        </w:rPr>
        <w:t>自研型应用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主要给商户自己用。自研型应用又分为小程序、网页</w:t>
      </w:r>
      <w:r w:rsidRPr="00B3077D">
        <w:rPr>
          <w:rFonts w:ascii="Consolas" w:eastAsia="华文细黑" w:hAnsi="Consolas"/>
        </w:rPr>
        <w:t>&amp;</w:t>
      </w:r>
      <w:r w:rsidRPr="00B3077D">
        <w:rPr>
          <w:rFonts w:ascii="Consolas" w:eastAsia="华文细黑" w:hAnsi="Consolas"/>
        </w:rPr>
        <w:t>移动应用、生活号</w:t>
      </w:r>
    </w:p>
    <w:p w14:paraId="21F78648" w14:textId="77777777" w:rsidR="00353EF8" w:rsidRPr="00B3077D" w:rsidRDefault="00353EF8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noProof/>
        </w:rPr>
        <w:drawing>
          <wp:inline distT="0" distB="0" distL="0" distR="0" wp14:anchorId="0151CEA7" wp14:editId="3A7180B6">
            <wp:extent cx="5274310" cy="1756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3A18" w14:textId="77777777" w:rsidR="00353EF8" w:rsidRPr="00B3077D" w:rsidRDefault="00353EF8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  <w:color w:val="FF0000"/>
        </w:rPr>
        <w:t>应用审核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创建应用会收集名称和图标，需要等待审核。</w:t>
      </w:r>
    </w:p>
    <w:p w14:paraId="54AC7E90" w14:textId="77777777" w:rsidR="006162FC" w:rsidRPr="00B3077D" w:rsidRDefault="006162FC" w:rsidP="00353EF8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  <w:color w:val="FF0000"/>
        </w:rPr>
        <w:t>商户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     </w:t>
      </w:r>
      <w:r w:rsidRPr="00B3077D">
        <w:rPr>
          <w:rFonts w:ascii="Consolas" w:eastAsia="华文细黑" w:hAnsi="Consolas"/>
        </w:rPr>
        <w:t>所有支付宝的对公客户都被称为商户。</w:t>
      </w:r>
    </w:p>
    <w:p w14:paraId="78803DF7" w14:textId="77777777" w:rsidR="006162FC" w:rsidRPr="00B3077D" w:rsidRDefault="006162FC" w:rsidP="00353EF8">
      <w:pPr>
        <w:rPr>
          <w:rFonts w:ascii="Consolas" w:eastAsia="华文细黑" w:hAnsi="Consolas" w:cs="Arial"/>
          <w:color w:val="333333"/>
          <w:szCs w:val="21"/>
          <w:shd w:val="clear" w:color="auto" w:fill="FFFFFF"/>
        </w:rPr>
      </w:pPr>
      <w:r w:rsidRPr="00B3077D">
        <w:rPr>
          <w:rFonts w:ascii="Consolas" w:eastAsia="华文细黑" w:hAnsi="Consolas"/>
          <w:b/>
          <w:bCs/>
          <w:color w:val="FF0000"/>
        </w:rPr>
        <w:t>独立软件服务商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：即</w:t>
      </w:r>
      <w:r w:rsidRPr="00B3077D">
        <w:rPr>
          <w:rFonts w:ascii="Consolas" w:eastAsia="华文细黑" w:hAnsi="Consolas"/>
        </w:rPr>
        <w:t>ISV</w:t>
      </w:r>
      <w:r w:rsidRPr="00B3077D">
        <w:rPr>
          <w:rFonts w:ascii="Consolas" w:eastAsia="华文细黑" w:hAnsi="Consolas"/>
        </w:rPr>
        <w:t>，</w:t>
      </w:r>
      <w:r w:rsidRPr="00B3077D">
        <w:rPr>
          <w:rFonts w:ascii="Consolas" w:eastAsia="华文细黑" w:hAnsi="Consolas" w:cs="Arial"/>
          <w:color w:val="333333"/>
          <w:sz w:val="20"/>
          <w:szCs w:val="20"/>
          <w:shd w:val="clear" w:color="auto" w:fill="FFFFFF"/>
        </w:rPr>
        <w:t>Independent Software Vendors ,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 xml:space="preserve"> 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>特指专门从事软件的开发、生产、销售和服务的企业。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 xml:space="preserve"> 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>这个扮演的角色主要是帮助那些不具备软件开发的公司（比如很多企事业单位）去完成软件开发。所以支付宝选第三方应用的时候，会选择第三方代理公司，这里的代理就是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>ISV</w:t>
      </w:r>
      <w:r w:rsidRPr="00B3077D">
        <w:rPr>
          <w:rFonts w:ascii="Consolas" w:eastAsia="华文细黑" w:hAnsi="Consolas" w:cs="Arial"/>
          <w:color w:val="333333"/>
          <w:szCs w:val="21"/>
          <w:shd w:val="clear" w:color="auto" w:fill="FFFFFF"/>
        </w:rPr>
        <w:t>。</w:t>
      </w:r>
    </w:p>
    <w:p w14:paraId="6AD61CE5" w14:textId="77777777" w:rsidR="006162FC" w:rsidRPr="00B3077D" w:rsidRDefault="006162FC" w:rsidP="00353EF8">
      <w:pPr>
        <w:rPr>
          <w:rFonts w:ascii="Consolas" w:eastAsia="华文细黑" w:hAnsi="Consolas"/>
        </w:rPr>
      </w:pPr>
    </w:p>
    <w:p w14:paraId="331F7A3F" w14:textId="77777777" w:rsidR="009439CA" w:rsidRPr="00B3077D" w:rsidRDefault="009439CA" w:rsidP="009439CA">
      <w:pPr>
        <w:pStyle w:val="1"/>
        <w:rPr>
          <w:rFonts w:ascii="Consolas" w:eastAsia="华文细黑" w:hAnsi="Consolas"/>
        </w:rPr>
      </w:pPr>
      <w:bookmarkStart w:id="2" w:name="_支付宝支付能力"/>
      <w:bookmarkEnd w:id="2"/>
      <w:r w:rsidRPr="00B3077D">
        <w:rPr>
          <w:rFonts w:ascii="Consolas" w:eastAsia="华文细黑" w:hAnsi="Consolas"/>
        </w:rPr>
        <w:lastRenderedPageBreak/>
        <w:t>支付宝支付能力</w:t>
      </w:r>
    </w:p>
    <w:p w14:paraId="59A1A2DE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目前官方</w:t>
      </w:r>
      <w:r w:rsidRPr="00B3077D">
        <w:rPr>
          <w:rFonts w:ascii="Consolas" w:eastAsia="华文细黑" w:hAnsi="Consolas"/>
        </w:rPr>
        <w:t xml:space="preserve">https://docs.open.alipay.com/ </w:t>
      </w:r>
      <w:r w:rsidRPr="00B3077D">
        <w:rPr>
          <w:rFonts w:ascii="Consolas" w:eastAsia="华文细黑" w:hAnsi="Consolas"/>
        </w:rPr>
        <w:t>文档中支付能力包括：</w:t>
      </w:r>
    </w:p>
    <w:p w14:paraId="28F212A4" w14:textId="77777777" w:rsidR="009439CA" w:rsidRPr="00B3077D" w:rsidRDefault="009439CA" w:rsidP="009439CA">
      <w:pPr>
        <w:ind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1. </w:t>
      </w:r>
      <w:r w:rsidRPr="00B3077D">
        <w:rPr>
          <w:rFonts w:ascii="Consolas" w:eastAsia="华文细黑" w:hAnsi="Consolas"/>
        </w:rPr>
        <w:t>当面付</w:t>
      </w:r>
    </w:p>
    <w:p w14:paraId="69C1D7F2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2. APP</w:t>
      </w:r>
      <w:r w:rsidRPr="00B3077D">
        <w:rPr>
          <w:rFonts w:ascii="Consolas" w:eastAsia="华文细黑" w:hAnsi="Consolas"/>
        </w:rPr>
        <w:t>支付</w:t>
      </w:r>
    </w:p>
    <w:p w14:paraId="4C864BDC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3. </w:t>
      </w:r>
      <w:r w:rsidRPr="00B3077D">
        <w:rPr>
          <w:rFonts w:ascii="Consolas" w:eastAsia="华文细黑" w:hAnsi="Consolas"/>
        </w:rPr>
        <w:t>手机网站支付</w:t>
      </w:r>
    </w:p>
    <w:p w14:paraId="571914CE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4. </w:t>
      </w:r>
      <w:r w:rsidRPr="00B3077D">
        <w:rPr>
          <w:rFonts w:ascii="Consolas" w:eastAsia="华文细黑" w:hAnsi="Consolas"/>
        </w:rPr>
        <w:t>电脑网站支付</w:t>
      </w:r>
    </w:p>
    <w:p w14:paraId="78401386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5. </w:t>
      </w:r>
      <w:r w:rsidRPr="00B3077D">
        <w:rPr>
          <w:rFonts w:ascii="Consolas" w:eastAsia="华文细黑" w:hAnsi="Consolas"/>
        </w:rPr>
        <w:t>花呗分期</w:t>
      </w:r>
    </w:p>
    <w:p w14:paraId="4D3A0313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6. </w:t>
      </w:r>
      <w:r w:rsidRPr="00B3077D">
        <w:rPr>
          <w:rFonts w:ascii="Consolas" w:eastAsia="华文细黑" w:hAnsi="Consolas"/>
        </w:rPr>
        <w:t>刷脸付</w:t>
      </w:r>
    </w:p>
    <w:p w14:paraId="4594D26F" w14:textId="77777777" w:rsidR="009439CA" w:rsidRPr="00B3077D" w:rsidRDefault="009439CA" w:rsidP="009439CA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7. </w:t>
      </w:r>
      <w:r w:rsidRPr="00B3077D">
        <w:rPr>
          <w:rFonts w:ascii="Consolas" w:eastAsia="华文细黑" w:hAnsi="Consolas"/>
        </w:rPr>
        <w:t>收单资金结算到银行账户的到账消息</w:t>
      </w:r>
    </w:p>
    <w:p w14:paraId="7959C0B1" w14:textId="77777777" w:rsidR="006162FC" w:rsidRPr="00B3077D" w:rsidRDefault="006162FC" w:rsidP="006162FC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支付宝第三方开发流程</w:t>
      </w:r>
    </w:p>
    <w:p w14:paraId="03423460" w14:textId="77777777" w:rsidR="006162FC" w:rsidRPr="00B3077D" w:rsidRDefault="006162FC" w:rsidP="006162FC">
      <w:pPr>
        <w:pStyle w:val="a7"/>
        <w:numPr>
          <w:ilvl w:val="0"/>
          <w:numId w:val="6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需要申请商户号</w:t>
      </w:r>
      <w:r w:rsidR="0032561A" w:rsidRPr="00B3077D">
        <w:rPr>
          <w:rFonts w:ascii="Consolas" w:eastAsia="华文细黑" w:hAnsi="Consolas"/>
        </w:rPr>
        <w:t>，详情见</w:t>
      </w:r>
      <w:hyperlink w:anchor="_支付宝商家账户申请" w:history="1">
        <w:r w:rsidR="0032561A" w:rsidRPr="00B3077D">
          <w:rPr>
            <w:rStyle w:val="a8"/>
            <w:rFonts w:ascii="Consolas" w:eastAsia="华文细黑" w:hAnsi="Consolas"/>
          </w:rPr>
          <w:t>支付宝商家账户申请</w:t>
        </w:r>
      </w:hyperlink>
      <w:r w:rsidR="0032561A" w:rsidRPr="00B3077D">
        <w:rPr>
          <w:rFonts w:ascii="Consolas" w:eastAsia="华文细黑" w:hAnsi="Consolas"/>
        </w:rPr>
        <w:t>，至少需要等</w:t>
      </w:r>
      <w:r w:rsidR="0032561A" w:rsidRPr="00B3077D">
        <w:rPr>
          <w:rFonts w:ascii="Consolas" w:eastAsia="华文细黑" w:hAnsi="Consolas"/>
        </w:rPr>
        <w:t>10</w:t>
      </w:r>
      <w:r w:rsidR="0032561A" w:rsidRPr="00B3077D">
        <w:rPr>
          <w:rFonts w:ascii="Consolas" w:eastAsia="华文细黑" w:hAnsi="Consolas"/>
        </w:rPr>
        <w:t>来天。</w:t>
      </w:r>
    </w:p>
    <w:p w14:paraId="1DDFF3E9" w14:textId="77777777" w:rsidR="0032561A" w:rsidRPr="00B3077D" w:rsidRDefault="0032561A" w:rsidP="006162FC">
      <w:pPr>
        <w:pStyle w:val="a7"/>
        <w:numPr>
          <w:ilvl w:val="0"/>
          <w:numId w:val="6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创建应用，关于概念，详情见</w:t>
      </w:r>
      <w:r w:rsidRPr="00B3077D">
        <w:rPr>
          <w:rFonts w:ascii="Consolas" w:eastAsia="华文细黑" w:hAnsi="Consolas"/>
        </w:rPr>
        <w:t xml:space="preserve"> </w:t>
      </w:r>
      <w:hyperlink w:anchor="_支付宝概念" w:history="1">
        <w:r w:rsidR="00F4303D" w:rsidRPr="00B3077D">
          <w:rPr>
            <w:rStyle w:val="a8"/>
            <w:rFonts w:ascii="Consolas" w:eastAsia="华文细黑" w:hAnsi="Consolas"/>
          </w:rPr>
          <w:t>支付宝概念</w:t>
        </w:r>
      </w:hyperlink>
    </w:p>
    <w:p w14:paraId="339CEB7E" w14:textId="77777777" w:rsidR="00F4303D" w:rsidRPr="00B3077D" w:rsidRDefault="00F4303D" w:rsidP="006162FC">
      <w:pPr>
        <w:pStyle w:val="a7"/>
        <w:numPr>
          <w:ilvl w:val="0"/>
          <w:numId w:val="6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生成密钥</w:t>
      </w:r>
    </w:p>
    <w:p w14:paraId="260313F2" w14:textId="77777777" w:rsidR="008A206D" w:rsidRPr="00B3077D" w:rsidRDefault="008A206D" w:rsidP="008A206D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支付宝密钥生成</w:t>
      </w:r>
    </w:p>
    <w:p w14:paraId="5F20F637" w14:textId="77777777" w:rsidR="008A206D" w:rsidRPr="00B3077D" w:rsidRDefault="008F78EB" w:rsidP="008A206D">
      <w:pPr>
        <w:pStyle w:val="a7"/>
        <w:numPr>
          <w:ilvl w:val="0"/>
          <w:numId w:val="7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</w:rPr>
        <w:t>密钥生成工具地址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bookmarkStart w:id="3" w:name="OLE_LINK3"/>
      <w:r w:rsidRPr="00B3077D">
        <w:rPr>
          <w:rFonts w:ascii="Consolas" w:eastAsia="华文细黑" w:hAnsi="Consolas"/>
        </w:rPr>
        <w:fldChar w:fldCharType="begin"/>
      </w:r>
      <w:r w:rsidRPr="00B3077D">
        <w:rPr>
          <w:rFonts w:ascii="Consolas" w:eastAsia="华文细黑" w:hAnsi="Consolas"/>
        </w:rPr>
        <w:instrText xml:space="preserve"> HYPERLINK "https://docs.open.alipay.com/291/105971" </w:instrText>
      </w:r>
      <w:r w:rsidRPr="00B3077D">
        <w:rPr>
          <w:rFonts w:ascii="Consolas" w:eastAsia="华文细黑" w:hAnsi="Consolas"/>
        </w:rPr>
        <w:fldChar w:fldCharType="separate"/>
      </w:r>
      <w:r w:rsidRPr="00B3077D">
        <w:rPr>
          <w:rStyle w:val="a8"/>
          <w:rFonts w:ascii="Consolas" w:eastAsia="华文细黑" w:hAnsi="Consolas"/>
        </w:rPr>
        <w:t>https://docs.open.alipay.com/291/105971</w:t>
      </w:r>
      <w:r w:rsidRPr="00B3077D">
        <w:rPr>
          <w:rFonts w:ascii="Consolas" w:eastAsia="华文细黑" w:hAnsi="Consolas"/>
        </w:rPr>
        <w:fldChar w:fldCharType="end"/>
      </w:r>
      <w:bookmarkEnd w:id="3"/>
    </w:p>
    <w:p w14:paraId="0E928AE1" w14:textId="77777777" w:rsidR="008F78EB" w:rsidRPr="00B3077D" w:rsidRDefault="0057787E" w:rsidP="008A206D">
      <w:pPr>
        <w:pStyle w:val="a7"/>
        <w:numPr>
          <w:ilvl w:val="0"/>
          <w:numId w:val="7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下载文件的名字：</w:t>
      </w:r>
      <w:r w:rsidRPr="00B3077D">
        <w:rPr>
          <w:rFonts w:ascii="Consolas" w:eastAsia="华文细黑" w:hAnsi="Consolas"/>
        </w:rPr>
        <w:t xml:space="preserve"> RSA</w:t>
      </w:r>
      <w:r w:rsidRPr="00B3077D">
        <w:rPr>
          <w:rFonts w:ascii="Consolas" w:eastAsia="华文细黑" w:hAnsi="Consolas"/>
        </w:rPr>
        <w:t>签名验签工具</w:t>
      </w:r>
      <w:r w:rsidRPr="00B3077D">
        <w:rPr>
          <w:rFonts w:ascii="Consolas" w:eastAsia="华文细黑" w:hAnsi="Consolas"/>
        </w:rPr>
        <w:t>windows_V1.4</w:t>
      </w:r>
    </w:p>
    <w:p w14:paraId="26E6869F" w14:textId="77777777" w:rsidR="0057787E" w:rsidRPr="00B3077D" w:rsidRDefault="0057787E" w:rsidP="0057787E">
      <w:pPr>
        <w:pStyle w:val="a7"/>
        <w:ind w:left="84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注意</w:t>
      </w:r>
      <w:r w:rsidRPr="00B3077D">
        <w:rPr>
          <w:rFonts w:ascii="Consolas" w:eastAsia="华文细黑" w:hAnsi="Consolas"/>
        </w:rPr>
        <w:t xml:space="preserve"> : 1. </w:t>
      </w:r>
      <w:r w:rsidRPr="00B3077D">
        <w:rPr>
          <w:rFonts w:ascii="Consolas" w:eastAsia="华文细黑" w:hAnsi="Consolas"/>
        </w:rPr>
        <w:t>双击脚本文件</w:t>
      </w:r>
      <w:r w:rsidRPr="00B3077D">
        <w:rPr>
          <w:rFonts w:ascii="Consolas" w:eastAsia="华文细黑" w:hAnsi="Consolas"/>
        </w:rPr>
        <w:t xml:space="preserve"> “RSA</w:t>
      </w:r>
      <w:r w:rsidRPr="00B3077D">
        <w:rPr>
          <w:rFonts w:ascii="Consolas" w:eastAsia="华文细黑" w:hAnsi="Consolas"/>
        </w:rPr>
        <w:t>签名验签工具</w:t>
      </w:r>
      <w:r w:rsidRPr="00B3077D">
        <w:rPr>
          <w:rFonts w:ascii="Consolas" w:eastAsia="华文细黑" w:hAnsi="Consolas"/>
        </w:rPr>
        <w:t xml:space="preserve">.bat” </w:t>
      </w:r>
      <w:r w:rsidRPr="00B3077D">
        <w:rPr>
          <w:rFonts w:ascii="Consolas" w:eastAsia="华文细黑" w:hAnsi="Consolas"/>
        </w:rPr>
        <w:t>即运行</w:t>
      </w:r>
      <w:r w:rsidRPr="00B3077D">
        <w:rPr>
          <w:rFonts w:ascii="Consolas" w:eastAsia="华文细黑" w:hAnsi="Consolas"/>
        </w:rPr>
        <w:t>RSA</w:t>
      </w:r>
      <w:r w:rsidRPr="00B3077D">
        <w:rPr>
          <w:rFonts w:ascii="Consolas" w:eastAsia="华文细黑" w:hAnsi="Consolas"/>
        </w:rPr>
        <w:t>签名验签工具。</w:t>
      </w:r>
    </w:p>
    <w:p w14:paraId="74C75408" w14:textId="77777777" w:rsidR="0057787E" w:rsidRPr="00B3077D" w:rsidRDefault="0057787E" w:rsidP="0057787E">
      <w:pPr>
        <w:pStyle w:val="a7"/>
        <w:ind w:left="84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  2. RSA2</w:t>
      </w:r>
      <w:r w:rsidRPr="00B3077D">
        <w:rPr>
          <w:rFonts w:ascii="Consolas" w:eastAsia="华文细黑" w:hAnsi="Consolas"/>
        </w:rPr>
        <w:t>签名方式使用算法：</w:t>
      </w:r>
      <w:r w:rsidRPr="00B3077D">
        <w:rPr>
          <w:rFonts w:ascii="Consolas" w:eastAsia="华文细黑" w:hAnsi="Consolas"/>
        </w:rPr>
        <w:t xml:space="preserve">SHA256withRSA </w:t>
      </w:r>
    </w:p>
    <w:p w14:paraId="1DEFA1AE" w14:textId="77777777" w:rsidR="0057787E" w:rsidRPr="00B3077D" w:rsidRDefault="0057787E" w:rsidP="0057787E">
      <w:pPr>
        <w:pStyle w:val="a7"/>
        <w:ind w:left="84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  </w:t>
      </w:r>
      <w:r w:rsidRPr="00B3077D">
        <w:rPr>
          <w:rFonts w:ascii="Consolas" w:eastAsia="华文细黑" w:hAnsi="Consolas"/>
        </w:rPr>
        <w:tab/>
        <w:t>RSA</w:t>
      </w:r>
      <w:r w:rsidRPr="00B3077D">
        <w:rPr>
          <w:rFonts w:ascii="Consolas" w:eastAsia="华文细黑" w:hAnsi="Consolas"/>
        </w:rPr>
        <w:t>签名方式使用算法：</w:t>
      </w:r>
      <w:r w:rsidRPr="00B3077D">
        <w:rPr>
          <w:rFonts w:ascii="Consolas" w:eastAsia="华文细黑" w:hAnsi="Consolas"/>
        </w:rPr>
        <w:t>SHA1withRSA</w:t>
      </w:r>
    </w:p>
    <w:p w14:paraId="0D1A63E9" w14:textId="77777777" w:rsidR="007C7BA6" w:rsidRPr="00B3077D" w:rsidRDefault="0057787E" w:rsidP="007C7BA6">
      <w:pPr>
        <w:pStyle w:val="a7"/>
        <w:ind w:left="84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      3. </w:t>
      </w:r>
      <w:r w:rsidRPr="00B3077D">
        <w:rPr>
          <w:rFonts w:ascii="Consolas" w:eastAsia="华文细黑" w:hAnsi="Consolas"/>
        </w:rPr>
        <w:t>签名验签工具不要放在文件路径名存在空格的文件夹下</w:t>
      </w:r>
      <w:r w:rsidR="007D4FD6" w:rsidRPr="00B3077D">
        <w:rPr>
          <w:rFonts w:ascii="Consolas" w:eastAsia="华文细黑" w:hAnsi="Consolas"/>
        </w:rPr>
        <w:t>。</w:t>
      </w:r>
    </w:p>
    <w:p w14:paraId="48779100" w14:textId="77777777" w:rsidR="007C7BA6" w:rsidRPr="00B3077D" w:rsidRDefault="007C7BA6" w:rsidP="007C7BA6">
      <w:pPr>
        <w:pStyle w:val="a7"/>
        <w:numPr>
          <w:ilvl w:val="0"/>
          <w:numId w:val="9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密码生成后：</w:t>
      </w:r>
    </w:p>
    <w:p w14:paraId="2E027F0C" w14:textId="77777777" w:rsidR="007C7BA6" w:rsidRPr="00B3077D" w:rsidRDefault="007C7BA6" w:rsidP="007C7BA6">
      <w:pPr>
        <w:pStyle w:val="a7"/>
        <w:ind w:left="84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开发者就可以在应用的开发配置页面进行配置。点击</w:t>
      </w:r>
      <w:r w:rsidRPr="00B3077D">
        <w:rPr>
          <w:rFonts w:ascii="Consolas" w:eastAsia="华文细黑" w:hAnsi="Consolas"/>
        </w:rPr>
        <w:t>“</w:t>
      </w:r>
      <w:r w:rsidRPr="00B3077D">
        <w:rPr>
          <w:rFonts w:ascii="Consolas" w:eastAsia="华文细黑" w:hAnsi="Consolas"/>
        </w:rPr>
        <w:t>设置应用公钥</w:t>
      </w:r>
      <w:r w:rsidRPr="00B3077D">
        <w:rPr>
          <w:rFonts w:ascii="Consolas" w:eastAsia="华文细黑" w:hAnsi="Consolas"/>
        </w:rPr>
        <w:t>”</w:t>
      </w:r>
      <w:r w:rsidRPr="00B3077D">
        <w:rPr>
          <w:rFonts w:ascii="Consolas" w:eastAsia="华文细黑" w:hAnsi="Consolas"/>
        </w:rPr>
        <w:t>后，复制上一步生成的公钥，点击</w:t>
      </w:r>
      <w:r w:rsidRPr="00B3077D">
        <w:rPr>
          <w:rFonts w:ascii="Consolas" w:eastAsia="华文细黑" w:hAnsi="Consolas"/>
        </w:rPr>
        <w:t>“</w:t>
      </w:r>
      <w:r w:rsidRPr="00B3077D">
        <w:rPr>
          <w:rFonts w:ascii="Consolas" w:eastAsia="华文细黑" w:hAnsi="Consolas"/>
        </w:rPr>
        <w:t>保存</w:t>
      </w:r>
      <w:r w:rsidRPr="00B3077D">
        <w:rPr>
          <w:rFonts w:ascii="Consolas" w:eastAsia="华文细黑" w:hAnsi="Consolas"/>
        </w:rPr>
        <w:t>”</w:t>
      </w:r>
      <w:r w:rsidRPr="00B3077D">
        <w:rPr>
          <w:rFonts w:ascii="Consolas" w:eastAsia="华文细黑" w:hAnsi="Consolas"/>
        </w:rPr>
        <w:t>，即可完成公钥的设置。</w:t>
      </w:r>
    </w:p>
    <w:p w14:paraId="30D0C53A" w14:textId="77777777" w:rsidR="007C7BA6" w:rsidRPr="00B3077D" w:rsidRDefault="007C7BA6" w:rsidP="007C7BA6">
      <w:pPr>
        <w:pStyle w:val="a7"/>
        <w:numPr>
          <w:ilvl w:val="0"/>
          <w:numId w:val="9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签名验签，私钥的加签和公钥的验签都用下面这个包</w:t>
      </w:r>
    </w:p>
    <w:p w14:paraId="542B220D" w14:textId="77777777" w:rsidR="007C7BA6" w:rsidRPr="00B3077D" w:rsidRDefault="007C7BA6" w:rsidP="007C7BA6">
      <w:pPr>
        <w:pStyle w:val="a7"/>
        <w:ind w:left="126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>groupid  :  com.alipay.sdk</w:t>
      </w:r>
    </w:p>
    <w:p w14:paraId="15C640B7" w14:textId="77777777" w:rsidR="007C7BA6" w:rsidRPr="00B3077D" w:rsidRDefault="007C7BA6" w:rsidP="007C7BA6">
      <w:pPr>
        <w:pStyle w:val="a7"/>
        <w:ind w:left="42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ab/>
      </w:r>
      <w:r w:rsidRPr="00B3077D">
        <w:rPr>
          <w:rFonts w:ascii="Consolas" w:eastAsia="华文细黑" w:hAnsi="Consolas"/>
          <w:b/>
          <w:bCs/>
        </w:rPr>
        <w:tab/>
        <w:t>artifactid  :  alipay-sdk-java</w:t>
      </w:r>
    </w:p>
    <w:p w14:paraId="71AD66D9" w14:textId="77777777" w:rsidR="007C7BA6" w:rsidRPr="00B3077D" w:rsidRDefault="007C7BA6" w:rsidP="007C7BA6">
      <w:pPr>
        <w:pStyle w:val="a7"/>
        <w:ind w:left="420" w:firstLineChars="0" w:firstLine="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ab/>
      </w:r>
      <w:r w:rsidRPr="00B3077D">
        <w:rPr>
          <w:rFonts w:ascii="Consolas" w:eastAsia="华文细黑" w:hAnsi="Consolas"/>
          <w:b/>
          <w:bCs/>
        </w:rPr>
        <w:tab/>
      </w:r>
      <w:r w:rsidRPr="00B3077D">
        <w:rPr>
          <w:rFonts w:ascii="Consolas" w:eastAsia="华文细黑" w:hAnsi="Consolas"/>
          <w:b/>
          <w:bCs/>
        </w:rPr>
        <w:tab/>
        <w:t>Lastest Version  :  3.7.26.ALL</w:t>
      </w:r>
    </w:p>
    <w:p w14:paraId="244F7FC8" w14:textId="77777777" w:rsidR="006A05B2" w:rsidRPr="00B3077D" w:rsidRDefault="006A05B2" w:rsidP="006A05B2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>Java</w:t>
      </w:r>
      <w:r w:rsidRPr="00B3077D">
        <w:rPr>
          <w:rFonts w:ascii="Consolas" w:eastAsia="华文细黑" w:hAnsi="Consolas"/>
        </w:rPr>
        <w:t>证书管理工具</w:t>
      </w:r>
      <w:r w:rsidRPr="00B3077D">
        <w:rPr>
          <w:rFonts w:ascii="Consolas" w:eastAsia="华文细黑" w:hAnsi="Consolas"/>
        </w:rPr>
        <w:t>keytool</w:t>
      </w:r>
    </w:p>
    <w:p w14:paraId="18E5D355" w14:textId="77777777" w:rsidR="009752F2" w:rsidRPr="00B3077D" w:rsidRDefault="009752F2" w:rsidP="009752F2">
      <w:pPr>
        <w:rPr>
          <w:rFonts w:ascii="Consolas" w:eastAsia="华文细黑" w:hAnsi="Consolas"/>
          <w:b/>
          <w:bCs/>
          <w:color w:val="FF0000"/>
        </w:rPr>
      </w:pPr>
      <w:r w:rsidRPr="00B3077D">
        <w:rPr>
          <w:rFonts w:ascii="Consolas" w:eastAsia="华文细黑" w:hAnsi="Consolas"/>
          <w:b/>
          <w:bCs/>
          <w:color w:val="FF0000"/>
        </w:rPr>
        <w:tab/>
      </w:r>
      <w:r w:rsidRPr="00B3077D">
        <w:rPr>
          <w:rFonts w:ascii="Consolas" w:eastAsia="华文细黑" w:hAnsi="Consolas"/>
          <w:b/>
          <w:bCs/>
          <w:color w:val="FF0000"/>
        </w:rPr>
        <w:t>说明：和支付宝对接用的是</w:t>
      </w:r>
      <w:r w:rsidRPr="00B3077D">
        <w:rPr>
          <w:rFonts w:ascii="Consolas" w:eastAsia="华文细黑" w:hAnsi="Consolas"/>
          <w:b/>
          <w:bCs/>
          <w:color w:val="FF0000"/>
        </w:rPr>
        <w:t xml:space="preserve">SSLServerSocket, </w:t>
      </w:r>
      <w:r w:rsidRPr="00B3077D">
        <w:rPr>
          <w:rFonts w:ascii="Consolas" w:eastAsia="华文细黑" w:hAnsi="Consolas"/>
          <w:b/>
          <w:bCs/>
          <w:color w:val="FF0000"/>
        </w:rPr>
        <w:t>我们开启服务端</w:t>
      </w:r>
      <w:r w:rsidRPr="00B3077D">
        <w:rPr>
          <w:rFonts w:ascii="Consolas" w:eastAsia="华文细黑" w:hAnsi="Consolas"/>
          <w:b/>
          <w:bCs/>
          <w:color w:val="FF0000"/>
        </w:rPr>
        <w:t>Socket</w:t>
      </w:r>
      <w:r w:rsidRPr="00B3077D">
        <w:rPr>
          <w:rFonts w:ascii="Consolas" w:eastAsia="华文细黑" w:hAnsi="Consolas"/>
          <w:b/>
          <w:bCs/>
          <w:color w:val="FF0000"/>
        </w:rPr>
        <w:t>，等待支付宝来调用。</w:t>
      </w:r>
    </w:p>
    <w:p w14:paraId="43E915C8" w14:textId="77777777" w:rsidR="00DB07CC" w:rsidRPr="00B3077D" w:rsidRDefault="00DB07CC" w:rsidP="009752F2">
      <w:pPr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>Keytool</w:t>
      </w:r>
      <w:r w:rsidRPr="00B3077D">
        <w:rPr>
          <w:rFonts w:ascii="Consolas" w:eastAsia="华文细黑" w:hAnsi="Consolas"/>
          <w:b/>
          <w:bCs/>
        </w:rPr>
        <w:t>生成密钥</w:t>
      </w:r>
    </w:p>
    <w:p w14:paraId="5FF57272" w14:textId="77777777" w:rsidR="009F6A80" w:rsidRPr="00B3077D" w:rsidRDefault="00DB07CC" w:rsidP="00CD098A">
      <w:pPr>
        <w:pStyle w:val="a7"/>
        <w:numPr>
          <w:ilvl w:val="0"/>
          <w:numId w:val="13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生成服务端</w:t>
      </w:r>
    </w:p>
    <w:p w14:paraId="6634629E" w14:textId="77777777" w:rsidR="00DB07CC" w:rsidRPr="00B3077D" w:rsidRDefault="00DB07CC" w:rsidP="00DB07CC">
      <w:pPr>
        <w:pStyle w:val="a7"/>
        <w:ind w:left="42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 xml:space="preserve">keytool -genkey -alias serverkey -keyalg RSA  -validity 365 -keystore d:\key\kserver.keystore </w:t>
      </w:r>
    </w:p>
    <w:p w14:paraId="02B83420" w14:textId="77777777" w:rsidR="00DB07CC" w:rsidRPr="00B3077D" w:rsidRDefault="00DB07CC" w:rsidP="00DB07CC">
      <w:pPr>
        <w:pStyle w:val="a7"/>
        <w:ind w:left="420"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输入密钥库口令及地区信息等（密钥库口令</w:t>
      </w:r>
      <w:r w:rsidRPr="00B3077D">
        <w:rPr>
          <w:rFonts w:ascii="Consolas" w:eastAsia="华文细黑" w:hAnsi="Consolas"/>
        </w:rPr>
        <w:t>123456</w:t>
      </w:r>
      <w:r w:rsidRPr="00B3077D">
        <w:rPr>
          <w:rFonts w:ascii="Consolas" w:eastAsia="华文细黑" w:hAnsi="Consolas"/>
        </w:rPr>
        <w:t>）</w:t>
      </w:r>
    </w:p>
    <w:p w14:paraId="6FB4523D" w14:textId="77777777" w:rsidR="00DB07CC" w:rsidRPr="00B3077D" w:rsidRDefault="00DB07CC" w:rsidP="00DB07CC">
      <w:pPr>
        <w:pStyle w:val="a7"/>
        <w:ind w:left="420" w:firstLineChars="0" w:firstLine="0"/>
        <w:rPr>
          <w:rFonts w:ascii="Consolas" w:eastAsia="华文细黑" w:hAnsi="Consolas"/>
        </w:rPr>
      </w:pPr>
    </w:p>
    <w:p w14:paraId="73C3EB37" w14:textId="77777777" w:rsidR="00DB07CC" w:rsidRPr="00B3077D" w:rsidRDefault="00DB07CC" w:rsidP="00CD098A">
      <w:pPr>
        <w:pStyle w:val="a7"/>
        <w:numPr>
          <w:ilvl w:val="0"/>
          <w:numId w:val="13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输入密钥口令（</w:t>
      </w:r>
      <w:r w:rsidRPr="00B3077D">
        <w:rPr>
          <w:rFonts w:ascii="Consolas" w:eastAsia="华文细黑" w:hAnsi="Consolas"/>
        </w:rPr>
        <w:t>1234567</w:t>
      </w:r>
      <w:r w:rsidRPr="00B3077D">
        <w:rPr>
          <w:rFonts w:ascii="Consolas" w:eastAsia="华文细黑" w:hAnsi="Consolas"/>
        </w:rPr>
        <w:t>）</w:t>
      </w:r>
    </w:p>
    <w:p w14:paraId="3E2393E4" w14:textId="77777777" w:rsidR="00DB07CC" w:rsidRPr="00B3077D" w:rsidRDefault="00DB07CC" w:rsidP="00CD098A">
      <w:pPr>
        <w:pStyle w:val="a7"/>
        <w:numPr>
          <w:ilvl w:val="0"/>
          <w:numId w:val="13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建议用</w:t>
      </w:r>
      <w:r w:rsidRPr="00B3077D">
        <w:rPr>
          <w:rFonts w:ascii="Consolas" w:eastAsia="华文细黑" w:hAnsi="Consolas"/>
        </w:rPr>
        <w:t>PKC12</w:t>
      </w:r>
      <w:r w:rsidRPr="00B3077D">
        <w:rPr>
          <w:rFonts w:ascii="Consolas" w:eastAsia="华文细黑" w:hAnsi="Consolas"/>
        </w:rPr>
        <w:t>标准</w:t>
      </w:r>
    </w:p>
    <w:p w14:paraId="75ED75DB" w14:textId="77777777" w:rsidR="00DB07CC" w:rsidRPr="00B3077D" w:rsidRDefault="00DB07CC" w:rsidP="0008405E">
      <w:pPr>
        <w:ind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-importkeystore -srckeystore d:\key\kserver.keystore -destkeystore d:\key\kserver.keystore -deststoretype pkcs12</w:t>
      </w:r>
    </w:p>
    <w:p w14:paraId="31CF3F35" w14:textId="77777777" w:rsidR="0008405E" w:rsidRPr="00B3077D" w:rsidRDefault="0008405E" w:rsidP="00DB07CC">
      <w:pPr>
        <w:pStyle w:val="a7"/>
        <w:ind w:left="840"/>
        <w:rPr>
          <w:rFonts w:ascii="Consolas" w:eastAsia="华文细黑" w:hAnsi="Consolas"/>
        </w:rPr>
      </w:pPr>
    </w:p>
    <w:p w14:paraId="76B8966A" w14:textId="77777777" w:rsidR="00DB07CC" w:rsidRPr="00B3077D" w:rsidRDefault="00DB07CC" w:rsidP="00DB07CC">
      <w:pPr>
        <w:pStyle w:val="a7"/>
        <w:ind w:left="84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（此时报错：</w:t>
      </w:r>
      <w:r w:rsidRPr="00B3077D">
        <w:rPr>
          <w:rFonts w:ascii="Consolas" w:eastAsia="华文细黑" w:hAnsi="Consolas"/>
        </w:rPr>
        <w:t xml:space="preserve">keytool </w:t>
      </w:r>
      <w:r w:rsidRPr="00B3077D">
        <w:rPr>
          <w:rFonts w:ascii="Consolas" w:eastAsia="华文细黑" w:hAnsi="Consolas"/>
        </w:rPr>
        <w:t>错误</w:t>
      </w:r>
      <w:r w:rsidRPr="00B3077D">
        <w:rPr>
          <w:rFonts w:ascii="Consolas" w:eastAsia="华文细黑" w:hAnsi="Consolas"/>
        </w:rPr>
        <w:t xml:space="preserve">: java.lang.Exception: </w:t>
      </w:r>
      <w:r w:rsidRPr="00B3077D">
        <w:rPr>
          <w:rFonts w:ascii="Consolas" w:eastAsia="华文细黑" w:hAnsi="Consolas"/>
        </w:rPr>
        <w:t>目标</w:t>
      </w:r>
      <w:r w:rsidRPr="00B3077D">
        <w:rPr>
          <w:rFonts w:ascii="Consolas" w:eastAsia="华文细黑" w:hAnsi="Consolas"/>
        </w:rPr>
        <w:t xml:space="preserve"> pkcs12 </w:t>
      </w:r>
      <w:r w:rsidRPr="00B3077D">
        <w:rPr>
          <w:rFonts w:ascii="Consolas" w:eastAsia="华文细黑" w:hAnsi="Consolas"/>
        </w:rPr>
        <w:t>密钥库具有不同的</w:t>
      </w:r>
      <w:r w:rsidRPr="00B3077D">
        <w:rPr>
          <w:rFonts w:ascii="Consolas" w:eastAsia="华文细黑" w:hAnsi="Consolas"/>
        </w:rPr>
        <w:t xml:space="preserve"> storepass </w:t>
      </w:r>
      <w:r w:rsidRPr="00B3077D">
        <w:rPr>
          <w:rFonts w:ascii="Consolas" w:eastAsia="华文细黑" w:hAnsi="Consolas"/>
        </w:rPr>
        <w:t>和</w:t>
      </w:r>
      <w:r w:rsidRPr="00B3077D">
        <w:rPr>
          <w:rFonts w:ascii="Consolas" w:eastAsia="华文细黑" w:hAnsi="Consolas"/>
        </w:rPr>
        <w:t xml:space="preserve"> keypass</w:t>
      </w:r>
      <w:r w:rsidRPr="00B3077D">
        <w:rPr>
          <w:rFonts w:ascii="Consolas" w:eastAsia="华文细黑" w:hAnsi="Consolas"/>
        </w:rPr>
        <w:t>。请在指定了</w:t>
      </w:r>
      <w:r w:rsidRPr="00B3077D">
        <w:rPr>
          <w:rFonts w:ascii="Consolas" w:eastAsia="华文细黑" w:hAnsi="Consolas"/>
        </w:rPr>
        <w:t xml:space="preserve"> -destkeypass </w:t>
      </w:r>
      <w:r w:rsidRPr="00B3077D">
        <w:rPr>
          <w:rFonts w:ascii="Consolas" w:eastAsia="华文细黑" w:hAnsi="Consolas"/>
        </w:rPr>
        <w:t>时重试。）</w:t>
      </w:r>
    </w:p>
    <w:p w14:paraId="226F4942" w14:textId="77777777" w:rsidR="0008405E" w:rsidRPr="00B3077D" w:rsidRDefault="0008405E" w:rsidP="00DB07CC">
      <w:pPr>
        <w:pStyle w:val="a7"/>
        <w:ind w:left="840"/>
        <w:rPr>
          <w:rFonts w:ascii="Consolas" w:eastAsia="华文细黑" w:hAnsi="Consolas"/>
        </w:rPr>
      </w:pPr>
    </w:p>
    <w:p w14:paraId="225A406C" w14:textId="77777777" w:rsidR="00DB07CC" w:rsidRPr="00B3077D" w:rsidRDefault="00DB07CC" w:rsidP="00DB07CC">
      <w:pPr>
        <w:pStyle w:val="a7"/>
        <w:ind w:left="84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更改命令如下：</w:t>
      </w:r>
    </w:p>
    <w:p w14:paraId="7B6621BC" w14:textId="77777777" w:rsidR="00DB07CC" w:rsidRPr="00B3077D" w:rsidRDefault="00DB07CC" w:rsidP="0008405E">
      <w:pPr>
        <w:ind w:firstLineChars="100" w:firstLine="21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-importkeystore -srckeystore d:\key\kserver.keystore -destkeypass 1234567 -destkeystore d:\key\kserver.keystore -deststoretype pkcs12</w:t>
      </w:r>
    </w:p>
    <w:p w14:paraId="18291379" w14:textId="77777777" w:rsidR="00DB07CC" w:rsidRPr="00B3077D" w:rsidRDefault="00DB07CC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所以尽量库密码和私钥密码一致</w:t>
      </w:r>
      <w:r w:rsidR="0008405E" w:rsidRPr="00B3077D">
        <w:rPr>
          <w:rFonts w:ascii="Consolas" w:eastAsia="华文细黑" w:hAnsi="Consolas"/>
        </w:rPr>
        <w:t>。</w:t>
      </w:r>
    </w:p>
    <w:p w14:paraId="7ADCCB44" w14:textId="77777777" w:rsidR="0008405E" w:rsidRPr="00B3077D" w:rsidRDefault="0008405E" w:rsidP="0008405E">
      <w:pPr>
        <w:pStyle w:val="a7"/>
        <w:numPr>
          <w:ilvl w:val="0"/>
          <w:numId w:val="11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根据私钥导出服务端证书</w:t>
      </w:r>
    </w:p>
    <w:p w14:paraId="036EE665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-export -alias serverkey -keystore d:\key\kserver.keystore -file d:\key\server.crt</w:t>
      </w:r>
    </w:p>
    <w:p w14:paraId="50895960" w14:textId="77777777" w:rsidR="0008405E" w:rsidRPr="00B3077D" w:rsidRDefault="0008405E" w:rsidP="0008405E">
      <w:pPr>
        <w:rPr>
          <w:rFonts w:ascii="Consolas" w:eastAsia="华文细黑" w:hAnsi="Consolas"/>
        </w:rPr>
      </w:pPr>
    </w:p>
    <w:p w14:paraId="4036A9EB" w14:textId="77777777" w:rsidR="0008405E" w:rsidRPr="00B3077D" w:rsidRDefault="0008405E" w:rsidP="0008405E">
      <w:pPr>
        <w:pStyle w:val="a7"/>
        <w:numPr>
          <w:ilvl w:val="0"/>
          <w:numId w:val="11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将服务证书导入到客户端</w:t>
      </w:r>
      <w:r w:rsidRPr="00B3077D">
        <w:rPr>
          <w:rFonts w:ascii="Consolas" w:eastAsia="华文细黑" w:hAnsi="Consolas"/>
        </w:rPr>
        <w:t>Trust keystore</w:t>
      </w:r>
      <w:r w:rsidRPr="00B3077D">
        <w:rPr>
          <w:rFonts w:ascii="Consolas" w:eastAsia="华文细黑" w:hAnsi="Consolas"/>
        </w:rPr>
        <w:t>中</w:t>
      </w:r>
    </w:p>
    <w:p w14:paraId="0C216162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-import -alias serverkey -file d:\key\server.crt -keystore d:\key\tclient.keystore</w:t>
      </w:r>
    </w:p>
    <w:p w14:paraId="77A1AB3D" w14:textId="77777777" w:rsidR="0008405E" w:rsidRPr="00B3077D" w:rsidRDefault="0008405E" w:rsidP="0008405E">
      <w:pPr>
        <w:rPr>
          <w:rFonts w:ascii="Consolas" w:eastAsia="华文细黑" w:hAnsi="Consolas"/>
        </w:rPr>
      </w:pPr>
    </w:p>
    <w:p w14:paraId="10333DAC" w14:textId="77777777" w:rsidR="0008405E" w:rsidRPr="00B3077D" w:rsidRDefault="0008405E" w:rsidP="0008405E">
      <w:pPr>
        <w:pStyle w:val="a7"/>
        <w:numPr>
          <w:ilvl w:val="0"/>
          <w:numId w:val="11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生成客户端</w:t>
      </w:r>
    </w:p>
    <w:p w14:paraId="18D1A25D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-genkey -alias clientkey -keyalg RSA  -validity 365 -keystore d:\key\kclient.keystore</w:t>
      </w:r>
    </w:p>
    <w:p w14:paraId="3D4E8A13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密钥库和密钥的密码都设置成</w:t>
      </w:r>
      <w:r w:rsidRPr="00B3077D">
        <w:rPr>
          <w:rFonts w:ascii="Consolas" w:eastAsia="华文细黑" w:hAnsi="Consolas"/>
        </w:rPr>
        <w:t>abcdef</w:t>
      </w:r>
    </w:p>
    <w:p w14:paraId="0913CEE7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执行</w:t>
      </w:r>
    </w:p>
    <w:p w14:paraId="57F518C8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-importkeystore -srckeystore d:\key\kclient.keystore -destkeystore d:\key\kclient.keystore -deststoretype pkcs12</w:t>
      </w:r>
    </w:p>
    <w:p w14:paraId="70C49894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就不会再让加</w:t>
      </w:r>
      <w:r w:rsidRPr="00B3077D">
        <w:rPr>
          <w:rFonts w:ascii="Consolas" w:eastAsia="华文细黑" w:hAnsi="Consolas"/>
        </w:rPr>
        <w:t xml:space="preserve">-destkeypass </w:t>
      </w:r>
      <w:r w:rsidRPr="00B3077D">
        <w:rPr>
          <w:rFonts w:ascii="Consolas" w:eastAsia="华文细黑" w:hAnsi="Consolas"/>
        </w:rPr>
        <w:t>时重试</w:t>
      </w:r>
    </w:p>
    <w:p w14:paraId="411E637F" w14:textId="77777777" w:rsidR="0008405E" w:rsidRPr="00B3077D" w:rsidRDefault="0008405E" w:rsidP="0008405E">
      <w:pPr>
        <w:rPr>
          <w:rFonts w:ascii="Consolas" w:eastAsia="华文细黑" w:hAnsi="Consolas"/>
        </w:rPr>
      </w:pPr>
    </w:p>
    <w:p w14:paraId="45DBD12F" w14:textId="77777777" w:rsidR="0008405E" w:rsidRPr="00B3077D" w:rsidRDefault="0008405E" w:rsidP="0008405E">
      <w:pPr>
        <w:pStyle w:val="a7"/>
        <w:numPr>
          <w:ilvl w:val="0"/>
          <w:numId w:val="11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根据私钥导出客户端证书</w:t>
      </w:r>
    </w:p>
    <w:p w14:paraId="1CF4CDF2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-export -alias clientkey -keystore d:\key\kclient.keystore -file d:\key\client.crt</w:t>
      </w:r>
    </w:p>
    <w:p w14:paraId="768D7688" w14:textId="77777777" w:rsidR="0008405E" w:rsidRPr="00B3077D" w:rsidRDefault="0008405E" w:rsidP="0008405E">
      <w:pPr>
        <w:rPr>
          <w:rFonts w:ascii="Consolas" w:eastAsia="华文细黑" w:hAnsi="Consolas"/>
        </w:rPr>
      </w:pPr>
    </w:p>
    <w:p w14:paraId="2C093366" w14:textId="77777777" w:rsidR="0008405E" w:rsidRPr="00B3077D" w:rsidRDefault="0008405E" w:rsidP="0008405E">
      <w:pPr>
        <w:pStyle w:val="a7"/>
        <w:numPr>
          <w:ilvl w:val="0"/>
          <w:numId w:val="11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将客户端证书导入到服务端</w:t>
      </w:r>
      <w:r w:rsidRPr="00B3077D">
        <w:rPr>
          <w:rFonts w:ascii="Consolas" w:eastAsia="华文细黑" w:hAnsi="Consolas"/>
        </w:rPr>
        <w:t>Trust keystore</w:t>
      </w:r>
      <w:r w:rsidRPr="00B3077D">
        <w:rPr>
          <w:rFonts w:ascii="Consolas" w:eastAsia="华文细黑" w:hAnsi="Consolas"/>
        </w:rPr>
        <w:t>中</w:t>
      </w:r>
    </w:p>
    <w:p w14:paraId="78058A6C" w14:textId="77777777" w:rsidR="0008405E" w:rsidRPr="00B3077D" w:rsidRDefault="0008405E" w:rsidP="0008405E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keytool -import -alias clientkey -file d:\key\client.crt -keystore d:\key\tserver.keystore</w:t>
      </w:r>
    </w:p>
    <w:p w14:paraId="079C3E2F" w14:textId="77777777" w:rsidR="00DB07CC" w:rsidRPr="00B3077D" w:rsidRDefault="00DB07CC" w:rsidP="00DB07CC">
      <w:pPr>
        <w:pStyle w:val="a7"/>
        <w:ind w:left="420" w:firstLineChars="0" w:firstLine="0"/>
        <w:rPr>
          <w:rFonts w:ascii="Consolas" w:eastAsia="华文细黑" w:hAnsi="Consolas"/>
        </w:rPr>
      </w:pPr>
    </w:p>
    <w:p w14:paraId="100A48C0" w14:textId="77777777" w:rsidR="009F6A80" w:rsidRPr="00B3077D" w:rsidRDefault="009F6A80" w:rsidP="009F6A80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数据安全的额外补充</w:t>
      </w:r>
    </w:p>
    <w:p w14:paraId="75959FA6" w14:textId="77777777" w:rsidR="002444E9" w:rsidRPr="00B3077D" w:rsidRDefault="002444E9" w:rsidP="002444E9">
      <w:pPr>
        <w:pStyle w:val="2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对称加密</w:t>
      </w:r>
    </w:p>
    <w:p w14:paraId="081AA276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  </w:t>
      </w:r>
      <w:r w:rsidRPr="00B3077D">
        <w:rPr>
          <w:rFonts w:ascii="Consolas" w:eastAsia="华文细黑" w:hAnsi="Consolas"/>
          <w:b/>
          <w:bCs/>
          <w:color w:val="FF0000"/>
        </w:rPr>
        <w:t>对称加密是一种很快速很简单的加密方式，加密和解密用相同的密钥，密钥越短，解密耗时越短，密钥越长，解密时间就越长。</w:t>
      </w:r>
      <w:r w:rsidRPr="00B3077D">
        <w:rPr>
          <w:rFonts w:ascii="Consolas" w:eastAsia="华文细黑" w:hAnsi="Consolas"/>
        </w:rPr>
        <w:t>所以使用对称加密需要注意两个方面：</w:t>
      </w:r>
    </w:p>
    <w:p w14:paraId="00D745CA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  </w:t>
      </w:r>
      <w:r w:rsidRPr="00B3077D">
        <w:rPr>
          <w:rFonts w:ascii="Consolas" w:eastAsia="华文细黑" w:hAnsi="Consolas"/>
        </w:rPr>
        <w:t>一是如何平衡耗时和安全性。二是加解密双方需要如何传送和保管密钥，一旦密钥泄露，可是天大的事情。</w:t>
      </w:r>
    </w:p>
    <w:p w14:paraId="5D9CFD58" w14:textId="77777777" w:rsidR="002444E9" w:rsidRPr="00B3077D" w:rsidRDefault="002444E9" w:rsidP="002444E9">
      <w:pPr>
        <w:pStyle w:val="2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非对称加解密（公钥和私钥对）</w:t>
      </w:r>
    </w:p>
    <w:p w14:paraId="6AB00431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  <w:color w:val="FF0000"/>
        </w:rPr>
        <w:t>非对称加密为数据的加密与解密提供了一个非常安全的方法，它使用了一对密钥，公钥（</w:t>
      </w:r>
      <w:r w:rsidRPr="00B3077D">
        <w:rPr>
          <w:rFonts w:ascii="Consolas" w:eastAsia="华文细黑" w:hAnsi="Consolas"/>
          <w:b/>
          <w:bCs/>
          <w:color w:val="FF0000"/>
        </w:rPr>
        <w:t>public key</w:t>
      </w:r>
      <w:r w:rsidRPr="00B3077D">
        <w:rPr>
          <w:rFonts w:ascii="Consolas" w:eastAsia="华文细黑" w:hAnsi="Consolas"/>
          <w:b/>
          <w:bCs/>
          <w:color w:val="FF0000"/>
        </w:rPr>
        <w:t>）和私钥（</w:t>
      </w:r>
      <w:r w:rsidRPr="00B3077D">
        <w:rPr>
          <w:rFonts w:ascii="Consolas" w:eastAsia="华文细黑" w:hAnsi="Consolas"/>
          <w:b/>
          <w:bCs/>
          <w:color w:val="FF0000"/>
        </w:rPr>
        <w:t>private key</w:t>
      </w:r>
      <w:r w:rsidRPr="00B3077D">
        <w:rPr>
          <w:rFonts w:ascii="Consolas" w:eastAsia="华文细黑" w:hAnsi="Consolas"/>
          <w:b/>
          <w:bCs/>
          <w:color w:val="FF0000"/>
        </w:rPr>
        <w:t>）。私钥只能由一方安全保管，</w:t>
      </w:r>
      <w:r w:rsidRPr="00B3077D">
        <w:rPr>
          <w:rFonts w:ascii="Consolas" w:eastAsia="华文细黑" w:hAnsi="Consolas"/>
          <w:b/>
          <w:bCs/>
          <w:color w:val="FF0000"/>
        </w:rPr>
        <w:tab/>
      </w:r>
      <w:r w:rsidRPr="00B3077D">
        <w:rPr>
          <w:rFonts w:ascii="Consolas" w:eastAsia="华文细黑" w:hAnsi="Consolas"/>
          <w:b/>
          <w:bCs/>
          <w:color w:val="FF0000"/>
        </w:rPr>
        <w:t>不能外泄，而公钥则可以发给任何请求它的人。非对称加密使用这对密钥中的一个进行加密，而解密则需要另一个密钥</w:t>
      </w:r>
      <w:r w:rsidRPr="00B3077D">
        <w:rPr>
          <w:rFonts w:ascii="Consolas" w:eastAsia="华文细黑" w:hAnsi="Consolas"/>
        </w:rPr>
        <w:t>。</w:t>
      </w:r>
    </w:p>
    <w:p w14:paraId="7D9DAE54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RSA</w:t>
      </w:r>
      <w:r w:rsidRPr="00B3077D">
        <w:rPr>
          <w:rFonts w:ascii="Consolas" w:eastAsia="华文细黑" w:hAnsi="Consolas"/>
        </w:rPr>
        <w:t>数字签名算法，历史二十年，经历无数攻击依然屹立不倒。</w:t>
      </w:r>
    </w:p>
    <w:p w14:paraId="2535C740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公钥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可以随便在网络上传输，也可以告知别人，大家都可以看得到。</w:t>
      </w:r>
    </w:p>
    <w:p w14:paraId="1B29AA1C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私钥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自己的非常重要非常私密的。</w:t>
      </w:r>
    </w:p>
    <w:p w14:paraId="286FAF11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着重注意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这个秘钥对中，如果使用任意一把来加密数据，那么只有使用另外一把才能解密数据。</w:t>
      </w:r>
    </w:p>
    <w:p w14:paraId="5F9BF02C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而用法有两种：</w:t>
      </w:r>
    </w:p>
    <w:p w14:paraId="7C59AF62" w14:textId="77777777" w:rsidR="002444E9" w:rsidRPr="00B3077D" w:rsidRDefault="002444E9" w:rsidP="002444E9">
      <w:pPr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</w:rPr>
        <w:tab/>
        <w:t xml:space="preserve">  </w:t>
      </w:r>
      <w:r w:rsidRPr="00B3077D">
        <w:rPr>
          <w:rFonts w:ascii="Consolas" w:eastAsia="华文细黑" w:hAnsi="Consolas"/>
          <w:b/>
          <w:bCs/>
        </w:rPr>
        <w:t>第一种用法：公钥加密，私钥解密。</w:t>
      </w:r>
      <w:r w:rsidRPr="00B3077D">
        <w:rPr>
          <w:rFonts w:ascii="Consolas" w:eastAsia="华文细黑" w:hAnsi="Consolas"/>
          <w:b/>
          <w:bCs/>
        </w:rPr>
        <w:t>---</w:t>
      </w:r>
      <w:r w:rsidRPr="00B3077D">
        <w:rPr>
          <w:rFonts w:ascii="Consolas" w:eastAsia="华文细黑" w:hAnsi="Consolas"/>
          <w:b/>
          <w:bCs/>
        </w:rPr>
        <w:t>用于加解密</w:t>
      </w:r>
    </w:p>
    <w:p w14:paraId="17AA35EB" w14:textId="77777777" w:rsidR="002444E9" w:rsidRPr="00B3077D" w:rsidRDefault="002444E9" w:rsidP="002444E9">
      <w:pPr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</w:rPr>
        <w:tab/>
        <w:t xml:space="preserve">  </w:t>
      </w:r>
      <w:r w:rsidRPr="00B3077D">
        <w:rPr>
          <w:rFonts w:ascii="Consolas" w:eastAsia="华文细黑" w:hAnsi="Consolas"/>
          <w:b/>
          <w:bCs/>
        </w:rPr>
        <w:t>第二种用法：私钥签名，公钥验签。</w:t>
      </w:r>
      <w:r w:rsidRPr="00B3077D">
        <w:rPr>
          <w:rFonts w:ascii="Consolas" w:eastAsia="华文细黑" w:hAnsi="Consolas"/>
          <w:b/>
          <w:bCs/>
        </w:rPr>
        <w:t>---</w:t>
      </w:r>
      <w:r w:rsidRPr="00B3077D">
        <w:rPr>
          <w:rFonts w:ascii="Consolas" w:eastAsia="华文细黑" w:hAnsi="Consolas"/>
          <w:b/>
          <w:bCs/>
        </w:rPr>
        <w:t>用于签名</w:t>
      </w:r>
    </w:p>
    <w:p w14:paraId="77E340D3" w14:textId="77777777" w:rsidR="0071226A" w:rsidRPr="00B3077D" w:rsidRDefault="0071226A" w:rsidP="0071226A">
      <w:pPr>
        <w:pStyle w:val="2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签章，也叫签名，也叫数字签名</w:t>
      </w:r>
    </w:p>
    <w:p w14:paraId="643AD14A" w14:textId="77777777" w:rsidR="006F391C" w:rsidRPr="00B3077D" w:rsidRDefault="002444E9" w:rsidP="00711B8C">
      <w:pPr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</w:rPr>
        <w:t>签章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其实就是用私钥加密，对应的公钥解密的过程。为什么会出现签章这个过程？</w:t>
      </w:r>
      <w:r w:rsidRPr="00B3077D">
        <w:rPr>
          <w:rFonts w:ascii="Consolas" w:eastAsia="华文细黑" w:hAnsi="Consolas"/>
          <w:b/>
          <w:bCs/>
        </w:rPr>
        <w:t>第一种情况：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要给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发密文，那么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肯定用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的公钥加密，然后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用自己私钥解密</w:t>
      </w:r>
    </w:p>
    <w:p w14:paraId="3F7C00CA" w14:textId="77777777" w:rsidR="002444E9" w:rsidRPr="00B3077D" w:rsidRDefault="006F391C" w:rsidP="006F391C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就</w:t>
      </w:r>
      <w:r w:rsidR="002444E9" w:rsidRPr="00B3077D">
        <w:rPr>
          <w:rFonts w:ascii="Consolas" w:eastAsia="华文细黑" w:hAnsi="Consolas"/>
        </w:rPr>
        <w:t>可以。但是</w:t>
      </w:r>
      <w:r w:rsidR="002444E9" w:rsidRPr="00B3077D">
        <w:rPr>
          <w:rFonts w:ascii="Consolas" w:eastAsia="华文细黑" w:hAnsi="Consolas"/>
        </w:rPr>
        <w:t>C</w:t>
      </w:r>
      <w:r w:rsidR="002444E9" w:rsidRPr="00B3077D">
        <w:rPr>
          <w:rFonts w:ascii="Consolas" w:eastAsia="华文细黑" w:hAnsi="Consolas"/>
        </w:rPr>
        <w:t>也可以拿</w:t>
      </w:r>
      <w:r w:rsidR="002444E9" w:rsidRPr="00B3077D">
        <w:rPr>
          <w:rFonts w:ascii="Consolas" w:eastAsia="华文细黑" w:hAnsi="Consolas"/>
        </w:rPr>
        <w:t>B</w:t>
      </w:r>
      <w:r w:rsidR="002444E9" w:rsidRPr="00B3077D">
        <w:rPr>
          <w:rFonts w:ascii="Consolas" w:eastAsia="华文细黑" w:hAnsi="Consolas"/>
        </w:rPr>
        <w:t>的公钥加密，冒充</w:t>
      </w:r>
      <w:r w:rsidR="002444E9" w:rsidRPr="00B3077D">
        <w:rPr>
          <w:rFonts w:ascii="Consolas" w:eastAsia="华文细黑" w:hAnsi="Consolas"/>
        </w:rPr>
        <w:t>A</w:t>
      </w:r>
      <w:r w:rsidR="002444E9" w:rsidRPr="00B3077D">
        <w:rPr>
          <w:rFonts w:ascii="Consolas" w:eastAsia="华文细黑" w:hAnsi="Consolas"/>
        </w:rPr>
        <w:t>发给</w:t>
      </w:r>
      <w:r w:rsidR="002444E9" w:rsidRPr="00B3077D">
        <w:rPr>
          <w:rFonts w:ascii="Consolas" w:eastAsia="华文细黑" w:hAnsi="Consolas"/>
        </w:rPr>
        <w:t>B</w:t>
      </w:r>
      <w:r w:rsidR="002444E9" w:rsidRPr="00B3077D">
        <w:rPr>
          <w:rFonts w:ascii="Consolas" w:eastAsia="华文细黑" w:hAnsi="Consolas"/>
        </w:rPr>
        <w:t>，</w:t>
      </w:r>
      <w:r w:rsidR="002444E9" w:rsidRPr="00B3077D">
        <w:rPr>
          <w:rFonts w:ascii="Consolas" w:eastAsia="华文细黑" w:hAnsi="Consolas"/>
        </w:rPr>
        <w:t>B</w:t>
      </w:r>
      <w:r w:rsidR="002444E9" w:rsidRPr="00B3077D">
        <w:rPr>
          <w:rFonts w:ascii="Consolas" w:eastAsia="华文细黑" w:hAnsi="Consolas"/>
        </w:rPr>
        <w:t>用自己私钥解密，认为是</w:t>
      </w:r>
      <w:r w:rsidR="002444E9" w:rsidRPr="00B3077D">
        <w:rPr>
          <w:rFonts w:ascii="Consolas" w:eastAsia="华文细黑" w:hAnsi="Consolas"/>
        </w:rPr>
        <w:t>A</w:t>
      </w:r>
      <w:r w:rsidR="002444E9" w:rsidRPr="00B3077D">
        <w:rPr>
          <w:rFonts w:ascii="Consolas" w:eastAsia="华文细黑" w:hAnsi="Consolas"/>
        </w:rPr>
        <w:t>发的，所以就出现风险问题。</w:t>
      </w:r>
    </w:p>
    <w:p w14:paraId="1337175C" w14:textId="77777777" w:rsidR="002444E9" w:rsidRPr="00B3077D" w:rsidRDefault="002444E9" w:rsidP="005A1697">
      <w:pPr>
        <w:ind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b/>
          <w:bCs/>
        </w:rPr>
        <w:t>第二种情况：</w:t>
      </w:r>
      <w:r w:rsidRPr="00B3077D">
        <w:rPr>
          <w:rFonts w:ascii="Consolas" w:eastAsia="华文细黑" w:hAnsi="Consolas"/>
        </w:rPr>
        <w:t xml:space="preserve"> A</w:t>
      </w:r>
      <w:r w:rsidRPr="00B3077D">
        <w:rPr>
          <w:rFonts w:ascii="Consolas" w:eastAsia="华文细黑" w:hAnsi="Consolas"/>
        </w:rPr>
        <w:t>要给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发送明文，随便哪个人都可以冒充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给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发信息。所以，这两种情况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都无法认证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是否是真的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，</w:t>
      </w:r>
      <w:r w:rsidRPr="00B3077D">
        <w:rPr>
          <w:rFonts w:ascii="Consolas" w:eastAsia="华文细黑" w:hAnsi="Consolas"/>
          <w:b/>
          <w:bCs/>
          <w:color w:val="FF0000"/>
        </w:rPr>
        <w:t>那么签章就是避免冒充的</w:t>
      </w:r>
      <w:r w:rsidRPr="00B3077D">
        <w:rPr>
          <w:rFonts w:ascii="Consolas" w:eastAsia="华文细黑" w:hAnsi="Consolas"/>
        </w:rPr>
        <w:t>。</w:t>
      </w:r>
    </w:p>
    <w:p w14:paraId="4387CCF5" w14:textId="77777777" w:rsidR="002444E9" w:rsidRPr="00B3077D" w:rsidRDefault="002444E9" w:rsidP="002444E9">
      <w:pPr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</w:rPr>
        <w:t>数字签名的过程：</w:t>
      </w:r>
    </w:p>
    <w:p w14:paraId="4BCEB71C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   A </w:t>
      </w:r>
      <w:r w:rsidRPr="00B3077D">
        <w:rPr>
          <w:rFonts w:ascii="Consolas" w:eastAsia="华文细黑" w:hAnsi="Consolas"/>
        </w:rPr>
        <w:t>要给</w:t>
      </w:r>
      <w:r w:rsidRPr="00B3077D">
        <w:rPr>
          <w:rFonts w:ascii="Consolas" w:eastAsia="华文细黑" w:hAnsi="Consolas"/>
        </w:rPr>
        <w:t xml:space="preserve"> B </w:t>
      </w:r>
      <w:r w:rsidRPr="00B3077D">
        <w:rPr>
          <w:rFonts w:ascii="Consolas" w:eastAsia="华文细黑" w:hAnsi="Consolas"/>
        </w:rPr>
        <w:t>发送一段明文，第一，如何避免有人冒充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？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第二，如何避免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发送的内容没有被篡改过？</w:t>
      </w:r>
    </w:p>
    <w:p w14:paraId="54537A6C" w14:textId="77777777" w:rsidR="005A1697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</w:rPr>
        <w:t>第一步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：明文</w:t>
      </w:r>
      <w:r w:rsidRPr="00B3077D">
        <w:rPr>
          <w:rFonts w:ascii="Consolas" w:eastAsia="华文细黑" w:hAnsi="Consolas"/>
        </w:rPr>
        <w:t xml:space="preserve"> ---- </w:t>
      </w:r>
      <w:r w:rsidRPr="00B3077D">
        <w:rPr>
          <w:rFonts w:ascii="Consolas" w:eastAsia="华文细黑" w:hAnsi="Consolas"/>
        </w:rPr>
        <w:t>经过</w:t>
      </w:r>
      <w:r w:rsidRPr="00B3077D">
        <w:rPr>
          <w:rFonts w:ascii="Consolas" w:eastAsia="华文细黑" w:hAnsi="Consolas"/>
        </w:rPr>
        <w:t>HASH</w:t>
      </w:r>
      <w:r w:rsidRPr="00B3077D">
        <w:rPr>
          <w:rFonts w:ascii="Consolas" w:eastAsia="华文细黑" w:hAnsi="Consolas"/>
        </w:rPr>
        <w:t>算法</w:t>
      </w:r>
      <w:r w:rsidRPr="00B3077D">
        <w:rPr>
          <w:rFonts w:ascii="Consolas" w:eastAsia="华文细黑" w:hAnsi="Consolas"/>
        </w:rPr>
        <w:t xml:space="preserve"> ---- </w:t>
      </w:r>
      <w:r w:rsidRPr="00B3077D">
        <w:rPr>
          <w:rFonts w:ascii="Consolas" w:eastAsia="华文细黑" w:hAnsi="Consolas"/>
        </w:rPr>
        <w:t>生成很短的消息摘要</w:t>
      </w:r>
      <w:r w:rsidR="001C39C6" w:rsidRPr="00B3077D">
        <w:rPr>
          <w:rFonts w:ascii="Consolas" w:eastAsia="华文细黑" w:hAnsi="Consolas"/>
        </w:rPr>
        <w:t>，</w:t>
      </w:r>
      <w:r w:rsidRPr="00B3077D">
        <w:rPr>
          <w:rFonts w:ascii="Consolas" w:eastAsia="华文细黑" w:hAnsi="Consolas"/>
        </w:rPr>
        <w:t>为什么这么做？</w:t>
      </w:r>
    </w:p>
    <w:p w14:paraId="218C657E" w14:textId="77777777" w:rsidR="005A1697" w:rsidRPr="00B3077D" w:rsidRDefault="002444E9" w:rsidP="005A1697">
      <w:pPr>
        <w:ind w:left="420"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>1. hash</w:t>
      </w:r>
      <w:r w:rsidRPr="00B3077D">
        <w:rPr>
          <w:rFonts w:ascii="Consolas" w:eastAsia="华文细黑" w:hAnsi="Consolas"/>
        </w:rPr>
        <w:t>算法不可逆。</w:t>
      </w:r>
    </w:p>
    <w:p w14:paraId="221E479A" w14:textId="77777777" w:rsidR="002444E9" w:rsidRPr="00B3077D" w:rsidRDefault="002444E9" w:rsidP="005A1697">
      <w:pPr>
        <w:ind w:left="420"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2.</w:t>
      </w:r>
      <w:r w:rsidRPr="00B3077D">
        <w:rPr>
          <w:rFonts w:ascii="Consolas" w:eastAsia="华文细黑" w:hAnsi="Consolas"/>
        </w:rPr>
        <w:t>消息内容不重复，哪怕明文改一个字，重新</w:t>
      </w:r>
      <w:r w:rsidRPr="00B3077D">
        <w:rPr>
          <w:rFonts w:ascii="Consolas" w:eastAsia="华文细黑" w:hAnsi="Consolas"/>
        </w:rPr>
        <w:t>hash</w:t>
      </w:r>
      <w:r w:rsidRPr="00B3077D">
        <w:rPr>
          <w:rFonts w:ascii="Consolas" w:eastAsia="华文细黑" w:hAnsi="Consolas"/>
        </w:rPr>
        <w:t>后生成的摘要都和之前的不一样，目的就是防止明文内容被篡改。</w:t>
      </w:r>
    </w:p>
    <w:p w14:paraId="7EAD9497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</w:rPr>
        <w:t>第二步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：消息摘要</w:t>
      </w:r>
      <w:r w:rsidRPr="00B3077D">
        <w:rPr>
          <w:rFonts w:ascii="Consolas" w:eastAsia="华文细黑" w:hAnsi="Consolas"/>
        </w:rPr>
        <w:t xml:space="preserve"> ---- A</w:t>
      </w:r>
      <w:r w:rsidRPr="00B3077D">
        <w:rPr>
          <w:rFonts w:ascii="Consolas" w:eastAsia="华文细黑" w:hAnsi="Consolas"/>
        </w:rPr>
        <w:t>的私钥进行加密</w:t>
      </w:r>
      <w:r w:rsidRPr="00B3077D">
        <w:rPr>
          <w:rFonts w:ascii="Consolas" w:eastAsia="华文细黑" w:hAnsi="Consolas"/>
        </w:rPr>
        <w:t xml:space="preserve"> ---- </w:t>
      </w:r>
      <w:r w:rsidRPr="00B3077D">
        <w:rPr>
          <w:rFonts w:ascii="Consolas" w:eastAsia="华文细黑" w:hAnsi="Consolas"/>
        </w:rPr>
        <w:t>得到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的数字签名（</w:t>
      </w:r>
      <w:r w:rsidRPr="00B3077D">
        <w:rPr>
          <w:rFonts w:ascii="Consolas" w:eastAsia="华文细黑" w:hAnsi="Consolas"/>
        </w:rPr>
        <w:t>Signature</w:t>
      </w:r>
      <w:r w:rsidRPr="00B3077D">
        <w:rPr>
          <w:rFonts w:ascii="Consolas" w:eastAsia="华文细黑" w:hAnsi="Consolas"/>
        </w:rPr>
        <w:t>），相当于古代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按的指拇印。</w:t>
      </w:r>
    </w:p>
    <w:p w14:paraId="642A6727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</w:rPr>
        <w:t>第三步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：把数字签名附加到明文信息中，传给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。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拿到这份信件后，同样需要做两件事，第一核实是否是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发过来的，第二，核实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发过来的内容没有被篡改。</w:t>
      </w:r>
    </w:p>
    <w:p w14:paraId="49C43E93" w14:textId="77777777" w:rsidR="002444E9" w:rsidRPr="00B3077D" w:rsidRDefault="002444E9" w:rsidP="005A1697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  <w:b/>
          <w:bCs/>
        </w:rPr>
        <w:t>第四步</w:t>
      </w: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 xml:space="preserve"> B</w:t>
      </w:r>
      <w:r w:rsidRPr="00B3077D">
        <w:rPr>
          <w:rFonts w:ascii="Consolas" w:eastAsia="华文细黑" w:hAnsi="Consolas"/>
        </w:rPr>
        <w:t>用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的公钥对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的数字签名进行解密，解密成功，便确认是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发来的，不是</w:t>
      </w:r>
      <w:r w:rsidRPr="00B3077D">
        <w:rPr>
          <w:rFonts w:ascii="Consolas" w:eastAsia="华文细黑" w:hAnsi="Consolas"/>
        </w:rPr>
        <w:t>C</w:t>
      </w:r>
      <w:r w:rsidRPr="00B3077D">
        <w:rPr>
          <w:rFonts w:ascii="Consolas" w:eastAsia="华文细黑" w:hAnsi="Consolas"/>
        </w:rPr>
        <w:t>或者</w:t>
      </w:r>
      <w:r w:rsidRPr="00B3077D">
        <w:rPr>
          <w:rFonts w:ascii="Consolas" w:eastAsia="华文细黑" w:hAnsi="Consolas"/>
        </w:rPr>
        <w:t>D</w:t>
      </w:r>
      <w:r w:rsidRPr="00B3077D">
        <w:rPr>
          <w:rFonts w:ascii="Consolas" w:eastAsia="华文细黑" w:hAnsi="Consolas"/>
        </w:rPr>
        <w:t>冒充。接着，</w:t>
      </w:r>
      <w:r w:rsidRPr="00B3077D">
        <w:rPr>
          <w:rFonts w:ascii="Consolas" w:eastAsia="华文细黑" w:hAnsi="Consolas"/>
        </w:rPr>
        <w:t xml:space="preserve">B </w:t>
      </w:r>
      <w:r w:rsidRPr="00B3077D">
        <w:rPr>
          <w:rFonts w:ascii="Consolas" w:eastAsia="华文细黑" w:hAnsi="Consolas"/>
        </w:rPr>
        <w:t>把明文再进行</w:t>
      </w:r>
      <w:r w:rsidRPr="00B3077D">
        <w:rPr>
          <w:rFonts w:ascii="Consolas" w:eastAsia="华文细黑" w:hAnsi="Consolas"/>
        </w:rPr>
        <w:t>hash</w:t>
      </w:r>
      <w:r w:rsidRPr="00B3077D">
        <w:rPr>
          <w:rFonts w:ascii="Consolas" w:eastAsia="华文细黑" w:hAnsi="Consolas"/>
        </w:rPr>
        <w:t>运算，和解密数字签名得到的消息摘要对比，如果一致，说明信件没有被篡改。</w:t>
      </w:r>
    </w:p>
    <w:p w14:paraId="08A16D77" w14:textId="77777777" w:rsidR="002444E9" w:rsidRPr="00B3077D" w:rsidRDefault="002444E9" w:rsidP="005A1697">
      <w:pPr>
        <w:pStyle w:val="2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 xml:space="preserve"> </w:t>
      </w:r>
      <w:r w:rsidRPr="00B3077D">
        <w:rPr>
          <w:rFonts w:ascii="Consolas" w:eastAsia="华文细黑" w:hAnsi="Consolas"/>
        </w:rPr>
        <w:t>数字证书</w:t>
      </w:r>
    </w:p>
    <w:p w14:paraId="33F11C76" w14:textId="77777777" w:rsidR="002444E9" w:rsidRPr="00B3077D" w:rsidRDefault="002444E9" w:rsidP="005A1697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我们再来试想一个场景，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本来想把自己的公钥给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，用作他们的加解密，但是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没有拿到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的公钥前，有个别有用心的</w:t>
      </w:r>
      <w:r w:rsidRPr="00B3077D">
        <w:rPr>
          <w:rFonts w:ascii="Consolas" w:eastAsia="华文细黑" w:hAnsi="Consolas"/>
        </w:rPr>
        <w:t>C</w:t>
      </w:r>
      <w:r w:rsidRPr="00B3077D">
        <w:rPr>
          <w:rFonts w:ascii="Consolas" w:eastAsia="华文细黑" w:hAnsi="Consolas"/>
        </w:rPr>
        <w:t>冒充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，把</w:t>
      </w:r>
      <w:r w:rsidRPr="00B3077D">
        <w:rPr>
          <w:rFonts w:ascii="Consolas" w:eastAsia="华文细黑" w:hAnsi="Consolas"/>
        </w:rPr>
        <w:t>C</w:t>
      </w:r>
      <w:r w:rsidRPr="00B3077D">
        <w:rPr>
          <w:rFonts w:ascii="Consolas" w:eastAsia="华文细黑" w:hAnsi="Consolas"/>
        </w:rPr>
        <w:t>的公钥发给了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。此时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认为拿到了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的公钥，于是，他就用误认为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的公钥（实际是</w:t>
      </w:r>
      <w:r w:rsidRPr="00B3077D">
        <w:rPr>
          <w:rFonts w:ascii="Consolas" w:eastAsia="华文细黑" w:hAnsi="Consolas"/>
        </w:rPr>
        <w:t>C</w:t>
      </w:r>
      <w:r w:rsidRPr="00B3077D">
        <w:rPr>
          <w:rFonts w:ascii="Consolas" w:eastAsia="华文细黑" w:hAnsi="Consolas"/>
        </w:rPr>
        <w:t>的公钥）给</w:t>
      </w:r>
      <w:r w:rsidRPr="00B3077D">
        <w:rPr>
          <w:rFonts w:ascii="Consolas" w:eastAsia="华文细黑" w:hAnsi="Consolas"/>
        </w:rPr>
        <w:t>A</w:t>
      </w:r>
      <w:r w:rsidRPr="00B3077D">
        <w:rPr>
          <w:rFonts w:ascii="Consolas" w:eastAsia="华文细黑" w:hAnsi="Consolas"/>
        </w:rPr>
        <w:t>写信：我的银行密码是</w:t>
      </w:r>
      <w:r w:rsidRPr="00B3077D">
        <w:rPr>
          <w:rFonts w:ascii="Consolas" w:eastAsia="华文细黑" w:hAnsi="Consolas"/>
        </w:rPr>
        <w:t>888888</w:t>
      </w:r>
      <w:r w:rsidRPr="00B3077D">
        <w:rPr>
          <w:rFonts w:ascii="Consolas" w:eastAsia="华文细黑" w:hAnsi="Consolas"/>
        </w:rPr>
        <w:t>。</w:t>
      </w:r>
      <w:r w:rsidRPr="00B3077D">
        <w:rPr>
          <w:rFonts w:ascii="Consolas" w:eastAsia="华文细黑" w:hAnsi="Consolas"/>
        </w:rPr>
        <w:t>C</w:t>
      </w:r>
      <w:r w:rsidRPr="00B3077D">
        <w:rPr>
          <w:rFonts w:ascii="Consolas" w:eastAsia="华文细黑" w:hAnsi="Consolas"/>
        </w:rPr>
        <w:t>拦截到</w:t>
      </w:r>
      <w:r w:rsidRPr="00B3077D">
        <w:rPr>
          <w:rFonts w:ascii="Consolas" w:eastAsia="华文细黑" w:hAnsi="Consolas"/>
        </w:rPr>
        <w:t>B</w:t>
      </w:r>
      <w:r w:rsidRPr="00B3077D">
        <w:rPr>
          <w:rFonts w:ascii="Consolas" w:eastAsia="华文细黑" w:hAnsi="Consolas"/>
        </w:rPr>
        <w:t>的信件后，用自己的私钥就解密打开了。</w:t>
      </w:r>
    </w:p>
    <w:p w14:paraId="43DDB77B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那么，如何避免公钥冒用呢？前面说到用签名的方式，可以验证发信人的真实身份。这里要避免公钥冒用，就产生了数字证书。</w:t>
      </w:r>
    </w:p>
    <w:p w14:paraId="2BD4B0A4" w14:textId="77777777" w:rsidR="002444E9" w:rsidRPr="00B3077D" w:rsidRDefault="002444E9" w:rsidP="005A1697">
      <w:pPr>
        <w:ind w:firstLineChars="200" w:firstLine="42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>数字证书的特点</w:t>
      </w:r>
      <w:r w:rsidR="005A1697" w:rsidRPr="00B3077D">
        <w:rPr>
          <w:rFonts w:ascii="Consolas" w:eastAsia="华文细黑" w:hAnsi="Consolas"/>
          <w:b/>
          <w:bCs/>
        </w:rPr>
        <w:t>：</w:t>
      </w:r>
    </w:p>
    <w:p w14:paraId="19895DF2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 xml:space="preserve">i. </w:t>
      </w:r>
      <w:r w:rsidRPr="00B3077D">
        <w:rPr>
          <w:rFonts w:ascii="Consolas" w:eastAsia="华文细黑" w:hAnsi="Consolas"/>
        </w:rPr>
        <w:t>由专门的机构签发的数字证书才安全有效。</w:t>
      </w:r>
    </w:p>
    <w:p w14:paraId="45E5C2A3" w14:textId="77777777" w:rsidR="002444E9" w:rsidRPr="00B3077D" w:rsidRDefault="002444E9" w:rsidP="005A1697">
      <w:pPr>
        <w:ind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ii</w:t>
      </w:r>
      <w:r w:rsidRPr="00B3077D">
        <w:rPr>
          <w:rFonts w:ascii="Consolas" w:eastAsia="华文细黑" w:hAnsi="Consolas"/>
        </w:rPr>
        <w:t>、签发数字证书是收费的。</w:t>
      </w:r>
    </w:p>
    <w:p w14:paraId="1A68CA1F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iii</w:t>
      </w:r>
      <w:r w:rsidRPr="00B3077D">
        <w:rPr>
          <w:rFonts w:ascii="Consolas" w:eastAsia="华文细黑" w:hAnsi="Consolas"/>
        </w:rPr>
        <w:t>、不会被冒充，安全可信。</w:t>
      </w:r>
    </w:p>
    <w:p w14:paraId="411ED81C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iv</w:t>
      </w:r>
      <w:r w:rsidRPr="00B3077D">
        <w:rPr>
          <w:rFonts w:ascii="Consolas" w:eastAsia="华文细黑" w:hAnsi="Consolas"/>
        </w:rPr>
        <w:t>、数字证书有使用期限，过了使用期限，证书变为不可用。</w:t>
      </w:r>
      <w:r w:rsidRPr="00B3077D">
        <w:rPr>
          <w:rFonts w:ascii="Consolas" w:eastAsia="华文细黑" w:hAnsi="Consolas"/>
        </w:rPr>
        <w:t>CA</w:t>
      </w:r>
      <w:r w:rsidRPr="00B3077D">
        <w:rPr>
          <w:rFonts w:ascii="Consolas" w:eastAsia="华文细黑" w:hAnsi="Consolas"/>
        </w:rPr>
        <w:t>也可以在使用期内，对证书进行作废操作。</w:t>
      </w:r>
    </w:p>
    <w:p w14:paraId="575583A3" w14:textId="77777777" w:rsidR="005A1697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v</w:t>
      </w:r>
      <w:r w:rsidRPr="00B3077D">
        <w:rPr>
          <w:rFonts w:ascii="Consolas" w:eastAsia="华文细黑" w:hAnsi="Consolas"/>
        </w:rPr>
        <w:t>、</w:t>
      </w:r>
      <w:r w:rsidRPr="00B3077D">
        <w:rPr>
          <w:rFonts w:ascii="Consolas" w:eastAsia="华文细黑" w:hAnsi="Consolas"/>
        </w:rPr>
        <w:t>CA</w:t>
      </w:r>
      <w:r w:rsidRPr="00B3077D">
        <w:rPr>
          <w:rFonts w:ascii="Consolas" w:eastAsia="华文细黑" w:hAnsi="Consolas"/>
        </w:rPr>
        <w:t>的公钥已经集成到操作系统中了。</w:t>
      </w:r>
    </w:p>
    <w:p w14:paraId="06A7D96A" w14:textId="77777777" w:rsidR="002444E9" w:rsidRPr="00B3077D" w:rsidRDefault="002444E9" w:rsidP="005A1697">
      <w:pPr>
        <w:ind w:firstLineChars="200" w:firstLine="420"/>
        <w:rPr>
          <w:rFonts w:ascii="Consolas" w:eastAsia="华文细黑" w:hAnsi="Consolas"/>
          <w:b/>
          <w:bCs/>
        </w:rPr>
      </w:pPr>
      <w:r w:rsidRPr="00B3077D">
        <w:rPr>
          <w:rFonts w:ascii="Consolas" w:eastAsia="华文细黑" w:hAnsi="Consolas"/>
          <w:b/>
          <w:bCs/>
        </w:rPr>
        <w:t>生成数字证书的流程如下：</w:t>
      </w:r>
    </w:p>
    <w:p w14:paraId="704C58C6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</w:t>
      </w:r>
      <w:r w:rsidRPr="00B3077D">
        <w:rPr>
          <w:rFonts w:ascii="Consolas" w:eastAsia="华文细黑" w:hAnsi="Consolas"/>
        </w:rPr>
        <w:t>、持有人将公钥以及身份信息发送给权威机构。</w:t>
      </w:r>
    </w:p>
    <w:p w14:paraId="3BF696A5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ii</w:t>
      </w:r>
      <w:r w:rsidRPr="00B3077D">
        <w:rPr>
          <w:rFonts w:ascii="Consolas" w:eastAsia="华文细黑" w:hAnsi="Consolas"/>
        </w:rPr>
        <w:t>、权威机构负责对持有人的身份进行验证，确保公钥和持有人的信息准确无误。</w:t>
      </w:r>
    </w:p>
    <w:p w14:paraId="7DFE1560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iii</w:t>
      </w:r>
      <w:r w:rsidRPr="00B3077D">
        <w:rPr>
          <w:rFonts w:ascii="Consolas" w:eastAsia="华文细黑" w:hAnsi="Consolas"/>
        </w:rPr>
        <w:t>、权威机构使用自己私钥对持有人公钥进行数字签名，生成数字证书。</w:t>
      </w:r>
    </w:p>
    <w:p w14:paraId="1786F120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iv</w:t>
      </w:r>
      <w:r w:rsidRPr="00B3077D">
        <w:rPr>
          <w:rFonts w:ascii="Consolas" w:eastAsia="华文细黑" w:hAnsi="Consolas"/>
        </w:rPr>
        <w:t>、为了确保证书不被篡改，权威机构对数字证书进行</w:t>
      </w:r>
      <w:r w:rsidRPr="00B3077D">
        <w:rPr>
          <w:rFonts w:ascii="Consolas" w:eastAsia="华文细黑" w:hAnsi="Consolas"/>
        </w:rPr>
        <w:t>hash</w:t>
      </w:r>
      <w:r w:rsidRPr="00B3077D">
        <w:rPr>
          <w:rFonts w:ascii="Consolas" w:eastAsia="华文细黑" w:hAnsi="Consolas"/>
        </w:rPr>
        <w:t>计算（指纹算法），生成摘要（指纹），使用自己的私钥对摘要进行数字签名，放到数字证书中。</w:t>
      </w:r>
    </w:p>
    <w:p w14:paraId="2EDD05CF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  <w:t>v</w:t>
      </w:r>
      <w:r w:rsidRPr="00B3077D">
        <w:rPr>
          <w:rFonts w:ascii="Consolas" w:eastAsia="华文细黑" w:hAnsi="Consolas"/>
        </w:rPr>
        <w:t>、对持有人收费。</w:t>
      </w:r>
    </w:p>
    <w:p w14:paraId="70349DFA" w14:textId="77777777" w:rsidR="002444E9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这样，就可以避免公钥被冒用。</w:t>
      </w:r>
    </w:p>
    <w:p w14:paraId="2D9D8079" w14:textId="77777777" w:rsidR="009F6A80" w:rsidRPr="00B3077D" w:rsidRDefault="002444E9" w:rsidP="002444E9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综上，私钥可以通过数字签名来保证自己的唯一和真实，公钥可以用权威机构颁发的数字证书来保证不会被冒用，就大大的增加了数据在网络上传送的安全性</w:t>
      </w:r>
      <w:r w:rsidR="005A1697" w:rsidRPr="00B3077D">
        <w:rPr>
          <w:rFonts w:ascii="Consolas" w:eastAsia="华文细黑" w:hAnsi="Consolas"/>
        </w:rPr>
        <w:t>。</w:t>
      </w:r>
    </w:p>
    <w:p w14:paraId="0E567727" w14:textId="77777777" w:rsidR="00F560BF" w:rsidRPr="00B3077D" w:rsidRDefault="00F560BF" w:rsidP="00F560BF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账号信息</w:t>
      </w:r>
    </w:p>
    <w:p w14:paraId="2625DACD" w14:textId="77777777" w:rsidR="00F560BF" w:rsidRPr="00B3077D" w:rsidRDefault="00F560BF" w:rsidP="00F560BF">
      <w:pPr>
        <w:pStyle w:val="a7"/>
        <w:numPr>
          <w:ilvl w:val="0"/>
          <w:numId w:val="9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夹江支付宝账号：</w:t>
      </w:r>
      <w:r w:rsidRPr="00B3077D">
        <w:rPr>
          <w:rFonts w:ascii="Consolas" w:eastAsia="华文细黑" w:hAnsi="Consolas"/>
        </w:rPr>
        <w:t>1707957368@qq.com</w:t>
      </w:r>
    </w:p>
    <w:p w14:paraId="1547B6D4" w14:textId="77777777" w:rsidR="00F560BF" w:rsidRPr="00B3077D" w:rsidRDefault="00F560BF" w:rsidP="00F560BF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密码</w:t>
      </w:r>
      <w:r w:rsidRPr="00B3077D">
        <w:rPr>
          <w:rFonts w:ascii="Consolas" w:eastAsia="华文细黑" w:hAnsi="Consolas"/>
        </w:rPr>
        <w:t xml:space="preserve">  </w:t>
      </w:r>
      <w:r w:rsidRPr="00B3077D">
        <w:rPr>
          <w:rFonts w:ascii="Consolas" w:eastAsia="华文细黑" w:hAnsi="Consolas"/>
        </w:rPr>
        <w:t>：</w:t>
      </w:r>
      <w:r w:rsidRPr="00B3077D">
        <w:rPr>
          <w:rFonts w:ascii="Consolas" w:eastAsia="华文细黑" w:hAnsi="Consolas"/>
        </w:rPr>
        <w:t>qysc123456</w:t>
      </w:r>
    </w:p>
    <w:p w14:paraId="7B3D9A02" w14:textId="77777777" w:rsidR="009E2706" w:rsidRPr="00B3077D" w:rsidRDefault="009E2706" w:rsidP="00F560BF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支付密码：</w:t>
      </w:r>
      <w:r w:rsidRPr="00B3077D">
        <w:rPr>
          <w:rFonts w:ascii="Consolas" w:eastAsia="华文细黑" w:hAnsi="Consolas"/>
        </w:rPr>
        <w:t>123456qysc</w:t>
      </w:r>
    </w:p>
    <w:p w14:paraId="054A4B5F" w14:textId="77777777" w:rsidR="009E2706" w:rsidRPr="00B3077D" w:rsidRDefault="009E2706" w:rsidP="00F560BF">
      <w:pPr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ab/>
      </w:r>
      <w:r w:rsidRPr="00B3077D">
        <w:rPr>
          <w:rFonts w:ascii="Consolas" w:eastAsia="华文细黑" w:hAnsi="Consolas"/>
        </w:rPr>
        <w:t>密码保护问题：水厂成立时间</w:t>
      </w:r>
      <w:r w:rsidRPr="00B3077D">
        <w:rPr>
          <w:rFonts w:ascii="Consolas" w:eastAsia="华文细黑" w:hAnsi="Consolas"/>
        </w:rPr>
        <w:t xml:space="preserve">   </w:t>
      </w:r>
    </w:p>
    <w:p w14:paraId="0E3A2CBE" w14:textId="77777777" w:rsidR="009E2706" w:rsidRPr="00B3077D" w:rsidRDefault="009E2706" w:rsidP="009E2706">
      <w:pPr>
        <w:ind w:left="840" w:firstLine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密码保护问题的答案：</w:t>
      </w:r>
      <w:bookmarkStart w:id="4" w:name="OLE_LINK1"/>
      <w:bookmarkStart w:id="5" w:name="OLE_LINK2"/>
      <w:r w:rsidRPr="00B3077D">
        <w:rPr>
          <w:rFonts w:ascii="Consolas" w:eastAsia="华文细黑" w:hAnsi="Consolas"/>
        </w:rPr>
        <w:t>2017</w:t>
      </w:r>
      <w:r w:rsidRPr="00B3077D">
        <w:rPr>
          <w:rFonts w:ascii="Consolas" w:eastAsia="华文细黑" w:hAnsi="Consolas"/>
        </w:rPr>
        <w:t>年</w:t>
      </w:r>
      <w:r w:rsidRPr="00B3077D">
        <w:rPr>
          <w:rFonts w:ascii="Consolas" w:eastAsia="华文细黑" w:hAnsi="Consolas"/>
        </w:rPr>
        <w:t>11</w:t>
      </w:r>
      <w:r w:rsidRPr="00B3077D">
        <w:rPr>
          <w:rFonts w:ascii="Consolas" w:eastAsia="华文细黑" w:hAnsi="Consolas"/>
        </w:rPr>
        <w:t>月</w:t>
      </w:r>
      <w:r w:rsidRPr="00B3077D">
        <w:rPr>
          <w:rFonts w:ascii="Consolas" w:eastAsia="华文细黑" w:hAnsi="Consolas"/>
        </w:rPr>
        <w:t>23</w:t>
      </w:r>
      <w:r w:rsidRPr="00B3077D">
        <w:rPr>
          <w:rFonts w:ascii="Consolas" w:eastAsia="华文细黑" w:hAnsi="Consolas"/>
        </w:rPr>
        <w:t>日</w:t>
      </w:r>
      <w:bookmarkEnd w:id="4"/>
      <w:bookmarkEnd w:id="5"/>
    </w:p>
    <w:p w14:paraId="68D33576" w14:textId="77777777" w:rsidR="000E3FAB" w:rsidRPr="00B3077D" w:rsidRDefault="000E3FAB" w:rsidP="000E3FAB">
      <w:pPr>
        <w:pStyle w:val="a7"/>
        <w:numPr>
          <w:ilvl w:val="0"/>
          <w:numId w:val="9"/>
        </w:numPr>
        <w:ind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机构码和清算单位和</w:t>
      </w:r>
      <w:r w:rsidRPr="00B3077D">
        <w:rPr>
          <w:rFonts w:ascii="Consolas" w:eastAsia="华文细黑" w:hAnsi="Consolas"/>
        </w:rPr>
        <w:t>sftp</w:t>
      </w:r>
    </w:p>
    <w:p w14:paraId="09B6D1CD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中电建夹江青衣水厂有限公司</w:t>
      </w:r>
      <w:r w:rsidRPr="00B3077D">
        <w:rPr>
          <w:rFonts w:ascii="Consolas" w:eastAsia="华文细黑" w:hAnsi="Consolas"/>
        </w:rPr>
        <w:tab/>
        <w:t>WTZDJJJQYSCYXGS_</w:t>
      </w:r>
      <w:bookmarkStart w:id="6" w:name="OLE_LINK5"/>
      <w:r w:rsidRPr="00B3077D">
        <w:rPr>
          <w:rFonts w:ascii="Consolas" w:eastAsia="华文细黑" w:hAnsi="Consolas"/>
        </w:rPr>
        <w:t>50211</w:t>
      </w:r>
      <w:bookmarkEnd w:id="6"/>
      <w:r w:rsidRPr="00B3077D">
        <w:rPr>
          <w:rFonts w:ascii="Consolas" w:eastAsia="华文细黑" w:hAnsi="Consolas"/>
        </w:rPr>
        <w:t xml:space="preserve">   </w:t>
      </w:r>
      <w:r w:rsidRPr="00B3077D">
        <w:rPr>
          <w:rFonts w:ascii="Consolas" w:eastAsia="华文细黑" w:hAnsi="Consolas"/>
        </w:rPr>
        <w:t>机构码和清算单位</w:t>
      </w:r>
    </w:p>
    <w:p w14:paraId="459B6875" w14:textId="77777777" w:rsidR="000E3FAB" w:rsidRPr="00B3077D" w:rsidRDefault="000E3FAB" w:rsidP="00560537">
      <w:pPr>
        <w:rPr>
          <w:rFonts w:ascii="Consolas" w:eastAsia="华文细黑" w:hAnsi="Consolas"/>
        </w:rPr>
      </w:pPr>
    </w:p>
    <w:p w14:paraId="7603392D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正式</w:t>
      </w:r>
      <w:r w:rsidRPr="00B3077D">
        <w:rPr>
          <w:rFonts w:ascii="Consolas" w:eastAsia="华文细黑" w:hAnsi="Consolas"/>
        </w:rPr>
        <w:t>sftp</w:t>
      </w:r>
      <w:r w:rsidRPr="00B3077D">
        <w:rPr>
          <w:rFonts w:ascii="Consolas" w:eastAsia="华文细黑" w:hAnsi="Consolas"/>
        </w:rPr>
        <w:t>配置如下</w:t>
      </w:r>
      <w:r w:rsidRPr="00B3077D">
        <w:rPr>
          <w:rFonts w:ascii="Consolas" w:eastAsia="华文细黑" w:hAnsi="Consolas"/>
        </w:rPr>
        <w:t>:</w:t>
      </w:r>
    </w:p>
    <w:p w14:paraId="74B56A08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1</w:t>
      </w:r>
      <w:r w:rsidRPr="00B3077D">
        <w:rPr>
          <w:rFonts w:ascii="Consolas" w:eastAsia="华文细黑" w:hAnsi="Consolas"/>
        </w:rPr>
        <w:t>）源地址</w:t>
      </w:r>
      <w:r w:rsidRPr="00B3077D">
        <w:rPr>
          <w:rFonts w:ascii="Consolas" w:eastAsia="华文细黑" w:hAnsi="Consolas"/>
        </w:rPr>
        <w:t>,</w:t>
      </w:r>
      <w:r w:rsidRPr="00B3077D">
        <w:rPr>
          <w:rFonts w:ascii="Consolas" w:eastAsia="华文细黑" w:hAnsi="Consolas"/>
        </w:rPr>
        <w:t>机构访问</w:t>
      </w:r>
      <w:r w:rsidRPr="00B3077D">
        <w:rPr>
          <w:rFonts w:ascii="Consolas" w:eastAsia="华文细黑" w:hAnsi="Consolas"/>
        </w:rPr>
        <w:t>IP</w:t>
      </w:r>
      <w:r w:rsidRPr="00B3077D">
        <w:rPr>
          <w:rFonts w:ascii="Consolas" w:eastAsia="华文细黑" w:hAnsi="Consolas"/>
        </w:rPr>
        <w:t>和端口：</w:t>
      </w:r>
      <w:r w:rsidRPr="00B3077D">
        <w:rPr>
          <w:rFonts w:ascii="Consolas" w:eastAsia="华文细黑" w:hAnsi="Consolas"/>
        </w:rPr>
        <w:t>112.124.212.165:3022</w:t>
      </w:r>
    </w:p>
    <w:p w14:paraId="6EB1AA51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用户名和密码：</w:t>
      </w:r>
      <w:r w:rsidRPr="00B3077D">
        <w:rPr>
          <w:rFonts w:ascii="Consolas" w:eastAsia="华文细黑" w:hAnsi="Consolas"/>
        </w:rPr>
        <w:t>WTZDJJJQYSCYXGS_sftp/u5nMh*WfkneO</w:t>
      </w:r>
    </w:p>
    <w:p w14:paraId="30DFD78B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默认路径：</w:t>
      </w:r>
      <w:r w:rsidRPr="00B3077D">
        <w:rPr>
          <w:rFonts w:ascii="Consolas" w:eastAsia="华文细黑" w:hAnsi="Consolas"/>
        </w:rPr>
        <w:t>/download</w:t>
      </w:r>
    </w:p>
    <w:p w14:paraId="165CBB8D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</w:p>
    <w:p w14:paraId="7E93D1B5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</w:p>
    <w:p w14:paraId="07E10385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正式</w:t>
      </w:r>
      <w:r w:rsidRPr="00B3077D">
        <w:rPr>
          <w:rFonts w:ascii="Consolas" w:eastAsia="华文细黑" w:hAnsi="Consolas"/>
        </w:rPr>
        <w:t>sftp</w:t>
      </w:r>
      <w:r w:rsidRPr="00B3077D">
        <w:rPr>
          <w:rFonts w:ascii="Consolas" w:eastAsia="华文细黑" w:hAnsi="Consolas"/>
        </w:rPr>
        <w:t>配置如下</w:t>
      </w:r>
      <w:r w:rsidRPr="00B3077D">
        <w:rPr>
          <w:rFonts w:ascii="Consolas" w:eastAsia="华文细黑" w:hAnsi="Consolas"/>
        </w:rPr>
        <w:t>:</w:t>
      </w:r>
    </w:p>
    <w:p w14:paraId="5E50B50B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1</w:t>
      </w:r>
      <w:r w:rsidRPr="00B3077D">
        <w:rPr>
          <w:rFonts w:ascii="Consolas" w:eastAsia="华文细黑" w:hAnsi="Consolas"/>
        </w:rPr>
        <w:t>）源地址</w:t>
      </w:r>
      <w:r w:rsidRPr="00B3077D">
        <w:rPr>
          <w:rFonts w:ascii="Consolas" w:eastAsia="华文细黑" w:hAnsi="Consolas"/>
        </w:rPr>
        <w:t>,</w:t>
      </w:r>
      <w:r w:rsidRPr="00B3077D">
        <w:rPr>
          <w:rFonts w:ascii="Consolas" w:eastAsia="华文细黑" w:hAnsi="Consolas"/>
        </w:rPr>
        <w:t>机构访问</w:t>
      </w:r>
      <w:r w:rsidRPr="00B3077D">
        <w:rPr>
          <w:rFonts w:ascii="Consolas" w:eastAsia="华文细黑" w:hAnsi="Consolas"/>
        </w:rPr>
        <w:t>IP</w:t>
      </w:r>
      <w:r w:rsidRPr="00B3077D">
        <w:rPr>
          <w:rFonts w:ascii="Consolas" w:eastAsia="华文细黑" w:hAnsi="Consolas"/>
        </w:rPr>
        <w:t>和端口：</w:t>
      </w:r>
      <w:r w:rsidRPr="00B3077D">
        <w:rPr>
          <w:rFonts w:ascii="Consolas" w:eastAsia="华文细黑" w:hAnsi="Consolas"/>
        </w:rPr>
        <w:t>112.124.212.165:3022</w:t>
      </w:r>
    </w:p>
    <w:p w14:paraId="593E5BE2" w14:textId="77777777" w:rsidR="000E3FAB" w:rsidRPr="00B3077D" w:rsidRDefault="000E3FAB" w:rsidP="000E3FAB">
      <w:pPr>
        <w:pStyle w:val="a7"/>
        <w:ind w:left="42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用户名和密码：</w:t>
      </w:r>
      <w:r w:rsidRPr="00B3077D">
        <w:rPr>
          <w:rFonts w:ascii="Consolas" w:eastAsia="华文细黑" w:hAnsi="Consolas"/>
        </w:rPr>
        <w:t>WTWYXZXXCSWYXGS_sftp/yVkaJvtMOj3w</w:t>
      </w:r>
    </w:p>
    <w:p w14:paraId="4857D4BA" w14:textId="77777777" w:rsidR="000E3FAB" w:rsidRPr="00B3077D" w:rsidRDefault="000E3FAB" w:rsidP="001D611B">
      <w:pPr>
        <w:pStyle w:val="a7"/>
        <w:ind w:left="420" w:firstLineChars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默认路径：</w:t>
      </w:r>
      <w:r w:rsidRPr="00B3077D">
        <w:rPr>
          <w:rFonts w:ascii="Consolas" w:eastAsia="华文细黑" w:hAnsi="Consolas"/>
        </w:rPr>
        <w:t>/download</w:t>
      </w:r>
    </w:p>
    <w:p w14:paraId="6C88C56D" w14:textId="77777777" w:rsidR="00560537" w:rsidRPr="00B3077D" w:rsidRDefault="00560537" w:rsidP="001D611B">
      <w:pPr>
        <w:pStyle w:val="a7"/>
        <w:ind w:left="420" w:firstLineChars="0"/>
        <w:rPr>
          <w:rFonts w:ascii="Consolas" w:eastAsia="华文细黑" w:hAnsi="Consolas"/>
        </w:rPr>
      </w:pPr>
    </w:p>
    <w:p w14:paraId="560AC8FA" w14:textId="77777777" w:rsidR="00560537" w:rsidRPr="00B3077D" w:rsidRDefault="00560537" w:rsidP="00560537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--------------------</w:t>
      </w:r>
      <w:r w:rsidRPr="00B3077D">
        <w:rPr>
          <w:rFonts w:ascii="Consolas" w:eastAsia="华文细黑" w:hAnsi="Consolas"/>
        </w:rPr>
        <w:t>分割线</w:t>
      </w:r>
      <w:r w:rsidRPr="00B3077D">
        <w:rPr>
          <w:rFonts w:ascii="Consolas" w:eastAsia="华文细黑" w:hAnsi="Consolas"/>
        </w:rPr>
        <w:t>------------------------</w:t>
      </w:r>
    </w:p>
    <w:p w14:paraId="76CD0BB0" w14:textId="77777777" w:rsidR="00560537" w:rsidRPr="00B3077D" w:rsidRDefault="00560537" w:rsidP="00560537">
      <w:pPr>
        <w:pStyle w:val="1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以下是支付宝水费对接技术文献</w:t>
      </w:r>
    </w:p>
    <w:p w14:paraId="33465C38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  <w:bookmarkStart w:id="7" w:name="_Toc490532723"/>
      <w:bookmarkStart w:id="8" w:name="_Toc490500604"/>
      <w:bookmarkStart w:id="9" w:name="_Toc490500616"/>
      <w:bookmarkStart w:id="10" w:name="_Toc487817232"/>
      <w:bookmarkStart w:id="11" w:name="_Toc487817209"/>
      <w:bookmarkStart w:id="12" w:name="_Toc490532734"/>
    </w:p>
    <w:p w14:paraId="2D4C9ECC" w14:textId="77777777" w:rsidR="00560537" w:rsidRPr="00B3077D" w:rsidRDefault="00560537" w:rsidP="00560537">
      <w:pPr>
        <w:pStyle w:val="a0"/>
        <w:ind w:firstLineChars="0" w:firstLine="0"/>
        <w:jc w:val="center"/>
        <w:rPr>
          <w:rFonts w:ascii="Consolas" w:eastAsia="华文细黑" w:hAnsi="Consolas"/>
          <w:sz w:val="70"/>
          <w:szCs w:val="70"/>
        </w:rPr>
      </w:pPr>
      <w:r w:rsidRPr="00B3077D">
        <w:rPr>
          <w:rFonts w:ascii="Consolas" w:eastAsia="华文细黑" w:hAnsi="Consolas"/>
          <w:sz w:val="70"/>
          <w:szCs w:val="70"/>
        </w:rPr>
        <w:t>公用事业支付宝合作</w:t>
      </w:r>
    </w:p>
    <w:p w14:paraId="6F74B267" w14:textId="77777777" w:rsidR="00560537" w:rsidRPr="00B3077D" w:rsidRDefault="00560537" w:rsidP="00560537">
      <w:pPr>
        <w:pStyle w:val="a0"/>
        <w:ind w:firstLineChars="0" w:firstLine="0"/>
        <w:jc w:val="center"/>
        <w:rPr>
          <w:rFonts w:ascii="Consolas" w:eastAsia="华文细黑" w:hAnsi="Consolas"/>
          <w:sz w:val="70"/>
          <w:szCs w:val="70"/>
        </w:rPr>
      </w:pPr>
      <w:r w:rsidRPr="00B3077D">
        <w:rPr>
          <w:rFonts w:ascii="Consolas" w:eastAsia="华文细黑" w:hAnsi="Consolas"/>
          <w:sz w:val="70"/>
          <w:szCs w:val="70"/>
        </w:rPr>
        <w:t>技术方案</w:t>
      </w:r>
      <w:r w:rsidRPr="00B3077D">
        <w:rPr>
          <w:rFonts w:ascii="Consolas" w:eastAsia="华文细黑" w:hAnsi="Consolas"/>
          <w:sz w:val="70"/>
          <w:szCs w:val="70"/>
        </w:rPr>
        <w:t>V2.2.3</w:t>
      </w:r>
      <w:r w:rsidRPr="00B3077D">
        <w:rPr>
          <w:rFonts w:ascii="Consolas" w:eastAsia="华文细黑" w:hAnsi="Consolas"/>
          <w:sz w:val="70"/>
          <w:szCs w:val="70"/>
        </w:rPr>
        <w:t>（缴费）</w:t>
      </w:r>
    </w:p>
    <w:p w14:paraId="6AECFF65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</w:p>
    <w:p w14:paraId="210EA7C6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</w:p>
    <w:p w14:paraId="4A4727ED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</w:p>
    <w:p w14:paraId="26D39680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</w:p>
    <w:p w14:paraId="1E417974" w14:textId="77777777" w:rsidR="00560537" w:rsidRPr="00B3077D" w:rsidRDefault="00560537" w:rsidP="00560537">
      <w:pPr>
        <w:pStyle w:val="aff3"/>
        <w:jc w:val="both"/>
        <w:rPr>
          <w:rFonts w:ascii="Consolas" w:eastAsia="华文细黑" w:hAnsi="Consolas"/>
          <w:b w:val="0"/>
        </w:rPr>
      </w:pPr>
    </w:p>
    <w:p w14:paraId="50DD1F85" w14:textId="77777777" w:rsidR="00560537" w:rsidRPr="00B3077D" w:rsidRDefault="00560537" w:rsidP="00560537">
      <w:pPr>
        <w:pStyle w:val="25"/>
        <w:ind w:firstLine="210"/>
        <w:jc w:val="center"/>
        <w:rPr>
          <w:rFonts w:ascii="Consolas" w:eastAsia="华文细黑" w:hAnsi="Consolas"/>
        </w:rPr>
      </w:pPr>
    </w:p>
    <w:p w14:paraId="4E0F1CFD" w14:textId="77777777" w:rsidR="00560537" w:rsidRPr="00B3077D" w:rsidRDefault="00560537" w:rsidP="00560537">
      <w:pPr>
        <w:pStyle w:val="affc"/>
        <w:rPr>
          <w:rFonts w:ascii="Consolas" w:eastAsia="华文细黑" w:hAnsi="Consolas"/>
          <w:sz w:val="36"/>
          <w:szCs w:val="36"/>
        </w:rPr>
        <w:sectPr w:rsidR="00560537" w:rsidRPr="00B3077D">
          <w:headerReference w:type="even" r:id="rId6"/>
          <w:headerReference w:type="default" r:id="rId7"/>
          <w:headerReference w:type="first" r:id="rId8"/>
          <w:pgSz w:w="11906" w:h="16838"/>
          <w:pgMar w:top="1440" w:right="1701" w:bottom="1440" w:left="1701" w:header="851" w:footer="992" w:gutter="0"/>
          <w:pgNumType w:start="1"/>
          <w:cols w:space="425"/>
          <w:docGrid w:linePitch="312"/>
        </w:sectPr>
      </w:pPr>
      <w:r w:rsidRPr="00B3077D">
        <w:rPr>
          <w:rFonts w:ascii="Consolas" w:eastAsia="华文细黑" w:hAnsi="Consolas"/>
          <w:sz w:val="36"/>
          <w:szCs w:val="36"/>
        </w:rPr>
        <w:t>二〇一八年四月</w:t>
      </w:r>
    </w:p>
    <w:p w14:paraId="34D7F06D" w14:textId="77777777" w:rsidR="00560537" w:rsidRPr="00B3077D" w:rsidRDefault="00560537" w:rsidP="00560537">
      <w:pPr>
        <w:pStyle w:val="aff5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>更改履历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2125"/>
        <w:gridCol w:w="2118"/>
        <w:gridCol w:w="2118"/>
      </w:tblGrid>
      <w:tr w:rsidR="00560537" w:rsidRPr="00B3077D" w14:paraId="1D6E43EA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5B2F494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版本号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01A43A4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更改简要描述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AA1BC2D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更改人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9BCDCC5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批准人</w:t>
            </w:r>
          </w:p>
        </w:tc>
      </w:tr>
      <w:tr w:rsidR="00560537" w:rsidRPr="00B3077D" w14:paraId="7C9601A3" w14:textId="77777777" w:rsidTr="006B76AA">
        <w:trPr>
          <w:jc w:val="center"/>
        </w:trPr>
        <w:tc>
          <w:tcPr>
            <w:tcW w:w="2133" w:type="dxa"/>
            <w:shd w:val="clear" w:color="auto" w:fill="auto"/>
          </w:tcPr>
          <w:p w14:paraId="2A30336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V1.0</w:t>
            </w:r>
          </w:p>
        </w:tc>
        <w:tc>
          <w:tcPr>
            <w:tcW w:w="2125" w:type="dxa"/>
            <w:shd w:val="clear" w:color="auto" w:fill="auto"/>
          </w:tcPr>
          <w:p w14:paraId="16302C7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初稿</w:t>
            </w:r>
          </w:p>
        </w:tc>
        <w:tc>
          <w:tcPr>
            <w:tcW w:w="2118" w:type="dxa"/>
            <w:shd w:val="clear" w:color="auto" w:fill="auto"/>
          </w:tcPr>
          <w:p w14:paraId="5126A05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李建</w:t>
            </w:r>
          </w:p>
        </w:tc>
        <w:tc>
          <w:tcPr>
            <w:tcW w:w="2118" w:type="dxa"/>
            <w:shd w:val="clear" w:color="auto" w:fill="auto"/>
          </w:tcPr>
          <w:p w14:paraId="51E295B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71717C14" w14:textId="77777777" w:rsidTr="006B76AA">
        <w:trPr>
          <w:jc w:val="center"/>
        </w:trPr>
        <w:tc>
          <w:tcPr>
            <w:tcW w:w="2133" w:type="dxa"/>
            <w:shd w:val="clear" w:color="auto" w:fill="auto"/>
          </w:tcPr>
          <w:p w14:paraId="21C9D5F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V1.4</w:t>
            </w:r>
          </w:p>
        </w:tc>
        <w:tc>
          <w:tcPr>
            <w:tcW w:w="2125" w:type="dxa"/>
            <w:shd w:val="clear" w:color="auto" w:fill="auto"/>
          </w:tcPr>
          <w:p w14:paraId="5721E8B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初稿</w:t>
            </w:r>
          </w:p>
        </w:tc>
        <w:tc>
          <w:tcPr>
            <w:tcW w:w="2118" w:type="dxa"/>
            <w:shd w:val="clear" w:color="auto" w:fill="auto"/>
          </w:tcPr>
          <w:p w14:paraId="4AE90CE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李建</w:t>
            </w:r>
          </w:p>
        </w:tc>
        <w:tc>
          <w:tcPr>
            <w:tcW w:w="2118" w:type="dxa"/>
            <w:shd w:val="clear" w:color="auto" w:fill="auto"/>
          </w:tcPr>
          <w:p w14:paraId="69A170C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0190EA24" w14:textId="77777777" w:rsidTr="006B76AA">
        <w:trPr>
          <w:jc w:val="center"/>
        </w:trPr>
        <w:tc>
          <w:tcPr>
            <w:tcW w:w="2133" w:type="dxa"/>
            <w:shd w:val="clear" w:color="auto" w:fill="auto"/>
          </w:tcPr>
          <w:p w14:paraId="29B2050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V1.5</w:t>
            </w:r>
          </w:p>
        </w:tc>
        <w:tc>
          <w:tcPr>
            <w:tcW w:w="2125" w:type="dxa"/>
            <w:shd w:val="clear" w:color="auto" w:fill="auto"/>
          </w:tcPr>
          <w:p w14:paraId="2D77977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初稿</w:t>
            </w:r>
          </w:p>
        </w:tc>
        <w:tc>
          <w:tcPr>
            <w:tcW w:w="2118" w:type="dxa"/>
            <w:shd w:val="clear" w:color="auto" w:fill="auto"/>
          </w:tcPr>
          <w:p w14:paraId="5FFA735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李建</w:t>
            </w:r>
          </w:p>
        </w:tc>
        <w:tc>
          <w:tcPr>
            <w:tcW w:w="2118" w:type="dxa"/>
            <w:shd w:val="clear" w:color="auto" w:fill="auto"/>
          </w:tcPr>
          <w:p w14:paraId="2628AD6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3CC83148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2F73108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V1.6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C4D5C9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初稿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EE5DA8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喻娴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2FCF17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5013558A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671762D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V1.66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073787C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修改月账单格式，以支持一户多表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85FD30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许明志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F306EB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1FCB2416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10C575C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V2.0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0244740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增加文档的可读性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72388A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许明志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93F632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练建冬</w:t>
            </w:r>
          </w:p>
        </w:tc>
      </w:tr>
      <w:tr w:rsidR="00560537" w:rsidRPr="00B3077D" w14:paraId="09BD3FD5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F3428D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V2.1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1F0EEF6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增加文档的可读性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B0350E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许明志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944A6B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练建冬</w:t>
            </w:r>
          </w:p>
        </w:tc>
      </w:tr>
      <w:tr w:rsidR="00560537" w:rsidRPr="00B3077D" w14:paraId="59F899B5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3C46976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V2.2.3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B2C5AF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增加文档的可读性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FAB5155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许明志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A5C175A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  <w:r w:rsidRPr="00B3077D">
              <w:rPr>
                <w:rFonts w:ascii="Consolas" w:eastAsia="华文细黑" w:hAnsi="Consolas"/>
                <w:b w:val="0"/>
              </w:rPr>
              <w:t>练建冬</w:t>
            </w:r>
          </w:p>
        </w:tc>
      </w:tr>
      <w:tr w:rsidR="00560537" w:rsidRPr="00B3077D" w14:paraId="500FD096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312D8F9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3BE98D36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9DB1ACD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359FD735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7ABB76F1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09C1FD83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72273718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5798FD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3915D78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1CA1BA47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04CEFE28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13F8E8BA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4F04D0C8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6CA5EC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1B8B4EED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0373F70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12D9B5F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4525C0E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467574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4CEA2AD8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A5FACA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536FFC67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A32E4EC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D84DB9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5AB736E6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E7A7044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A31CBB3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73607A8D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74A5BF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17EF735C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1C1EE6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7E4690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09EB39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35CBDF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6FE1CECF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58295BB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5B0B71A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76D33B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364DF93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52FF0B29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4C7D52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14A3AD3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7BF86D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9A3FBC8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37663262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1D5C062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6E63D87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774E53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A8B270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5E030EDF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66A79B76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703F11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7D458095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E62C3E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08084A18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365E6EA2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5FC70CB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7240072C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1D600764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4FAAFEA1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410F2820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7D83304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2CE13AFD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7A0D227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610FE094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6DF745DF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2405E9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3A7AAEBD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0F8E4C40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422FB8F2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392789D9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3CE01BE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7C9A5C9A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48DF864B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  <w:tr w:rsidR="00560537" w:rsidRPr="00B3077D" w14:paraId="728F3B87" w14:textId="77777777" w:rsidTr="006B76AA">
        <w:trPr>
          <w:jc w:val="center"/>
        </w:trPr>
        <w:tc>
          <w:tcPr>
            <w:tcW w:w="2133" w:type="dxa"/>
            <w:shd w:val="clear" w:color="auto" w:fill="auto"/>
            <w:vAlign w:val="center"/>
          </w:tcPr>
          <w:p w14:paraId="3BD7039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14:paraId="42B286DC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55EC842E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14:paraId="6D97C5E1" w14:textId="77777777" w:rsidR="00560537" w:rsidRPr="00B3077D" w:rsidRDefault="00560537" w:rsidP="006B76AA">
            <w:pPr>
              <w:pStyle w:val="affb"/>
              <w:rPr>
                <w:rFonts w:ascii="Consolas" w:eastAsia="华文细黑" w:hAnsi="Consolas"/>
                <w:b w:val="0"/>
              </w:rPr>
            </w:pPr>
          </w:p>
        </w:tc>
      </w:tr>
    </w:tbl>
    <w:p w14:paraId="7BEB8E5E" w14:textId="77777777" w:rsidR="00560537" w:rsidRPr="00B3077D" w:rsidRDefault="00560537" w:rsidP="00560537">
      <w:pPr>
        <w:pStyle w:val="aff5"/>
        <w:rPr>
          <w:rFonts w:ascii="Consolas" w:eastAsia="华文细黑" w:hAnsi="Consolas"/>
        </w:rPr>
        <w:sectPr w:rsidR="00560537" w:rsidRPr="00B307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01" w:bottom="1440" w:left="1701" w:header="851" w:footer="992" w:gutter="0"/>
          <w:pgNumType w:fmt="upperRoman" w:start="1"/>
          <w:cols w:space="425"/>
          <w:docGrid w:linePitch="312"/>
        </w:sectPr>
      </w:pPr>
    </w:p>
    <w:p w14:paraId="16C1B4BF" w14:textId="77777777" w:rsidR="00560537" w:rsidRPr="00B3077D" w:rsidRDefault="00560537" w:rsidP="00560537">
      <w:pPr>
        <w:pStyle w:val="aff5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>目</w:t>
      </w:r>
      <w:r w:rsidRPr="00B3077D">
        <w:rPr>
          <w:rFonts w:ascii="Consolas" w:eastAsia="华文细黑" w:hAnsi="Consolas"/>
        </w:rPr>
        <w:t xml:space="preserve">  </w:t>
      </w:r>
      <w:r w:rsidRPr="00B3077D">
        <w:rPr>
          <w:rFonts w:ascii="Consolas" w:eastAsia="华文细黑" w:hAnsi="Consolas"/>
        </w:rPr>
        <w:t>录</w:t>
      </w:r>
    </w:p>
    <w:p w14:paraId="203FBBF6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r w:rsidRPr="00B3077D">
        <w:rPr>
          <w:rFonts w:ascii="Consolas" w:eastAsia="华文细黑" w:hAnsi="Consolas"/>
          <w:b w:val="0"/>
        </w:rPr>
        <w:fldChar w:fldCharType="begin"/>
      </w:r>
      <w:r w:rsidRPr="00B3077D">
        <w:rPr>
          <w:rFonts w:ascii="Consolas" w:eastAsia="华文细黑" w:hAnsi="Consolas"/>
          <w:b w:val="0"/>
        </w:rPr>
        <w:instrText>TOC \o "1-3" \h \z \u</w:instrText>
      </w:r>
      <w:r w:rsidRPr="00B3077D">
        <w:rPr>
          <w:rFonts w:ascii="Consolas" w:eastAsia="华文细黑" w:hAnsi="Consolas"/>
          <w:b w:val="0"/>
        </w:rPr>
        <w:fldChar w:fldCharType="separate"/>
      </w:r>
      <w:hyperlink w:anchor="_Toc28269" w:history="1">
        <w:r w:rsidRPr="00B3077D">
          <w:rPr>
            <w:rFonts w:ascii="Consolas" w:eastAsia="华文细黑" w:hAnsi="Consolas"/>
            <w:b w:val="0"/>
          </w:rPr>
          <w:t xml:space="preserve">1 </w:t>
        </w:r>
        <w:r w:rsidRPr="00B3077D">
          <w:rPr>
            <w:rFonts w:ascii="Consolas" w:eastAsia="华文细黑" w:hAnsi="Consolas"/>
            <w:b w:val="0"/>
          </w:rPr>
          <w:t>数据通信安全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_Toc28269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1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481A852A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3401" w:history="1">
        <w:r w:rsidRPr="00B3077D">
          <w:rPr>
            <w:rFonts w:ascii="Consolas" w:eastAsia="华文细黑" w:hAnsi="Consolas"/>
          </w:rPr>
          <w:t xml:space="preserve">1.1 </w:t>
        </w:r>
        <w:r w:rsidRPr="00B3077D">
          <w:rPr>
            <w:rFonts w:ascii="Consolas" w:eastAsia="华文细黑" w:hAnsi="Consolas"/>
          </w:rPr>
          <w:t>技术说明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_Toc3401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C7369F6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161" w:history="1">
        <w:r w:rsidRPr="00B3077D">
          <w:rPr>
            <w:rFonts w:ascii="Consolas" w:eastAsia="华文细黑" w:hAnsi="Consolas"/>
          </w:rPr>
          <w:t xml:space="preserve">1.2 </w:t>
        </w:r>
        <w:r w:rsidRPr="00B3077D">
          <w:rPr>
            <w:rFonts w:ascii="Consolas" w:eastAsia="华文细黑" w:hAnsi="Consolas"/>
          </w:rPr>
          <w:t>实现案例（基于</w:t>
        </w:r>
        <w:r w:rsidRPr="00B3077D">
          <w:rPr>
            <w:rFonts w:ascii="Consolas" w:eastAsia="华文细黑" w:hAnsi="Consolas"/>
          </w:rPr>
          <w:t>java</w:t>
        </w:r>
        <w:r w:rsidRPr="00B3077D">
          <w:rPr>
            <w:rFonts w:ascii="Consolas" w:eastAsia="华文细黑" w:hAnsi="Consolas"/>
          </w:rPr>
          <w:t>）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_Toc161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2B4C3B5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21637" w:history="1">
        <w:r w:rsidRPr="00B3077D">
          <w:rPr>
            <w:rFonts w:ascii="Consolas" w:eastAsia="华文细黑" w:hAnsi="Consolas"/>
          </w:rPr>
          <w:t xml:space="preserve">1.2.1 </w:t>
        </w:r>
        <w:r w:rsidRPr="00B3077D">
          <w:rPr>
            <w:rFonts w:ascii="Consolas" w:eastAsia="华文细黑" w:hAnsi="Consolas"/>
          </w:rPr>
          <w:t>创建服务端监听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_Toc21637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5BC4B937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3825" w:history="1">
        <w:r w:rsidRPr="00B3077D">
          <w:rPr>
            <w:rFonts w:ascii="Consolas" w:eastAsia="华文细黑" w:hAnsi="Consolas"/>
          </w:rPr>
          <w:t xml:space="preserve">1.2.2 </w:t>
        </w:r>
        <w:r w:rsidRPr="00B3077D">
          <w:rPr>
            <w:rFonts w:ascii="Consolas" w:eastAsia="华文细黑" w:hAnsi="Consolas"/>
          </w:rPr>
          <w:t>客户端与服务端建立连接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_Toc13825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2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2502513E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hyperlink w:anchor="_Toc1345" w:history="1">
        <w:r w:rsidRPr="00B3077D">
          <w:rPr>
            <w:rFonts w:ascii="Consolas" w:eastAsia="华文细黑" w:hAnsi="Consolas"/>
            <w:b w:val="0"/>
          </w:rPr>
          <w:t xml:space="preserve">2 </w:t>
        </w:r>
        <w:r w:rsidRPr="00B3077D">
          <w:rPr>
            <w:rFonts w:ascii="Consolas" w:eastAsia="华文细黑" w:hAnsi="Consolas"/>
            <w:b w:val="0"/>
          </w:rPr>
          <w:t>技术方案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_Toc1345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3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64F37E54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23251" w:history="1">
        <w:r w:rsidRPr="00B3077D">
          <w:rPr>
            <w:rFonts w:ascii="Consolas" w:eastAsia="华文细黑" w:hAnsi="Consolas"/>
          </w:rPr>
          <w:t xml:space="preserve">2.1 </w:t>
        </w:r>
        <w:r w:rsidRPr="00B3077D">
          <w:rPr>
            <w:rFonts w:ascii="Consolas" w:eastAsia="华文细黑" w:hAnsi="Consolas"/>
          </w:rPr>
          <w:t>通讯方式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_Toc23251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3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6C424F4E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29914" w:history="1">
        <w:r w:rsidRPr="00B3077D">
          <w:rPr>
            <w:rFonts w:ascii="Consolas" w:eastAsia="华文细黑" w:hAnsi="Consolas"/>
          </w:rPr>
          <w:t xml:space="preserve">2.1.1 </w:t>
        </w:r>
        <w:r w:rsidRPr="00B3077D">
          <w:rPr>
            <w:rFonts w:ascii="Consolas" w:eastAsia="华文细黑" w:hAnsi="Consolas"/>
          </w:rPr>
          <w:t>在线交易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_Toc29914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3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46E947AA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26754" w:history="1">
        <w:r w:rsidRPr="00B3077D">
          <w:rPr>
            <w:rFonts w:ascii="Consolas" w:eastAsia="华文细黑" w:hAnsi="Consolas"/>
          </w:rPr>
          <w:t xml:space="preserve">2.1.2 </w:t>
        </w:r>
        <w:r w:rsidRPr="00B3077D">
          <w:rPr>
            <w:rFonts w:ascii="Consolas" w:eastAsia="华文细黑" w:hAnsi="Consolas"/>
          </w:rPr>
          <w:t>文件传输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_Toc26754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3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7E6F26FC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hyperlink w:anchor="_Toc21123" w:history="1">
        <w:r w:rsidRPr="00B3077D">
          <w:rPr>
            <w:rFonts w:ascii="Consolas" w:eastAsia="华文细黑" w:hAnsi="Consolas"/>
            <w:b w:val="0"/>
          </w:rPr>
          <w:t xml:space="preserve">3 </w:t>
        </w:r>
        <w:r w:rsidRPr="00B3077D">
          <w:rPr>
            <w:rFonts w:ascii="Consolas" w:eastAsia="华文细黑" w:hAnsi="Consolas"/>
            <w:b w:val="0"/>
          </w:rPr>
          <w:t>接口规约说明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_Toc21123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4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093796C6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26372" w:history="1">
        <w:r w:rsidRPr="00B3077D">
          <w:rPr>
            <w:rFonts w:ascii="Consolas" w:eastAsia="华文细黑" w:hAnsi="Consolas"/>
          </w:rPr>
          <w:t xml:space="preserve">3.1 </w:t>
        </w:r>
        <w:r w:rsidRPr="00B3077D">
          <w:rPr>
            <w:rFonts w:ascii="Consolas" w:eastAsia="华文细黑" w:hAnsi="Consolas"/>
          </w:rPr>
          <w:t>报文通用约定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_Toc26372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49FDBE8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3494" w:history="1">
        <w:r w:rsidRPr="00B3077D">
          <w:rPr>
            <w:rFonts w:ascii="Consolas" w:eastAsia="华文细黑" w:hAnsi="Consolas"/>
          </w:rPr>
          <w:t xml:space="preserve">3.1.1 </w:t>
        </w:r>
        <w:r w:rsidRPr="00B3077D">
          <w:rPr>
            <w:rFonts w:ascii="Consolas" w:eastAsia="华文细黑" w:hAnsi="Consolas"/>
          </w:rPr>
          <w:t>字符集约定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_Toc3494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73C43309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6717" w:history="1">
        <w:r w:rsidRPr="00B3077D">
          <w:rPr>
            <w:rFonts w:ascii="Consolas" w:eastAsia="华文细黑" w:hAnsi="Consolas"/>
          </w:rPr>
          <w:t xml:space="preserve">3.1.2 </w:t>
        </w:r>
        <w:r w:rsidRPr="00B3077D">
          <w:rPr>
            <w:rFonts w:ascii="Consolas" w:eastAsia="华文细黑" w:hAnsi="Consolas"/>
          </w:rPr>
          <w:t>参数名约定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_Toc6717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48E6E5B7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1315" w:history="1">
        <w:r w:rsidRPr="00B3077D">
          <w:rPr>
            <w:rFonts w:ascii="Consolas" w:eastAsia="华文细黑" w:hAnsi="Consolas"/>
          </w:rPr>
          <w:t xml:space="preserve">3.1.3 </w:t>
        </w:r>
        <w:r w:rsidRPr="00B3077D">
          <w:rPr>
            <w:rFonts w:ascii="Consolas" w:eastAsia="华文细黑" w:hAnsi="Consolas"/>
          </w:rPr>
          <w:t>基本参数约定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_Toc11315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5D078AA6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25488" w:history="1">
        <w:r w:rsidRPr="00B3077D">
          <w:rPr>
            <w:rFonts w:ascii="Consolas" w:eastAsia="华文细黑" w:hAnsi="Consolas"/>
          </w:rPr>
          <w:t xml:space="preserve">3.2 </w:t>
        </w:r>
        <w:r w:rsidRPr="00B3077D">
          <w:rPr>
            <w:rFonts w:ascii="Consolas" w:eastAsia="华文细黑" w:hAnsi="Consolas"/>
          </w:rPr>
          <w:t>报文格式说明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_Toc25488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055EF519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30823" w:history="1">
        <w:r w:rsidRPr="00B3077D">
          <w:rPr>
            <w:rFonts w:ascii="Consolas" w:eastAsia="华文细黑" w:hAnsi="Consolas"/>
          </w:rPr>
          <w:t xml:space="preserve">3.2.1 </w:t>
        </w:r>
        <w:r w:rsidRPr="00B3077D">
          <w:rPr>
            <w:rFonts w:ascii="Consolas" w:eastAsia="华文细黑" w:hAnsi="Consolas"/>
          </w:rPr>
          <w:t>报文帧格式概述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_Toc30823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26ED7E0D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6652" w:history="1">
        <w:r w:rsidRPr="00B3077D">
          <w:rPr>
            <w:rFonts w:ascii="Consolas" w:eastAsia="华文细黑" w:hAnsi="Consolas"/>
          </w:rPr>
          <w:t xml:space="preserve">3.2.2 </w:t>
        </w:r>
        <w:r w:rsidRPr="00B3077D">
          <w:rPr>
            <w:rFonts w:ascii="Consolas" w:eastAsia="华文细黑" w:hAnsi="Consolas"/>
          </w:rPr>
          <w:t>报文数据格式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_Toc16652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5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00097485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27090" w:history="1">
        <w:r w:rsidRPr="00B3077D">
          <w:rPr>
            <w:rFonts w:ascii="Consolas" w:eastAsia="华文细黑" w:hAnsi="Consolas"/>
          </w:rPr>
          <w:t xml:space="preserve">3.2.3 </w:t>
        </w:r>
        <w:r w:rsidRPr="00B3077D">
          <w:rPr>
            <w:rFonts w:ascii="Consolas" w:eastAsia="华文细黑" w:hAnsi="Consolas"/>
          </w:rPr>
          <w:t>报文头格式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_Toc27090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5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05C7C3D9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hyperlink w:anchor="_Toc24267" w:history="1">
        <w:r w:rsidRPr="00B3077D">
          <w:rPr>
            <w:rFonts w:ascii="Consolas" w:eastAsia="华文细黑" w:hAnsi="Consolas"/>
            <w:b w:val="0"/>
          </w:rPr>
          <w:t xml:space="preserve">4 </w:t>
        </w:r>
        <w:r w:rsidRPr="00B3077D">
          <w:rPr>
            <w:rFonts w:ascii="Consolas" w:eastAsia="华文细黑" w:hAnsi="Consolas"/>
            <w:b w:val="0"/>
          </w:rPr>
          <w:t>名词解释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_Toc24267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5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5BB111C8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hyperlink w:anchor="_Toc2994" w:history="1">
        <w:r w:rsidRPr="00B3077D">
          <w:rPr>
            <w:rFonts w:ascii="Consolas" w:eastAsia="华文细黑" w:hAnsi="Consolas"/>
            <w:b w:val="0"/>
          </w:rPr>
          <w:t xml:space="preserve">5 </w:t>
        </w:r>
        <w:r w:rsidRPr="00B3077D">
          <w:rPr>
            <w:rFonts w:ascii="Consolas" w:eastAsia="华文细黑" w:hAnsi="Consolas"/>
            <w:b w:val="0"/>
          </w:rPr>
          <w:t>实时缴费业务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_Toc2994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7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330404C3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5245" w:history="1">
        <w:r w:rsidRPr="00B3077D">
          <w:rPr>
            <w:rFonts w:ascii="Consolas" w:eastAsia="华文细黑" w:hAnsi="Consolas"/>
          </w:rPr>
          <w:t xml:space="preserve">5.1 </w:t>
        </w:r>
        <w:r w:rsidRPr="00B3077D">
          <w:rPr>
            <w:rFonts w:ascii="Consolas" w:eastAsia="华文细黑" w:hAnsi="Consolas"/>
          </w:rPr>
          <w:t>缴费代收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_Toc5245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7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C376BB5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29387" w:history="1">
        <w:r w:rsidRPr="00B3077D">
          <w:rPr>
            <w:rFonts w:ascii="Consolas" w:eastAsia="华文细黑" w:hAnsi="Consolas"/>
          </w:rPr>
          <w:t xml:space="preserve">5.1.1 </w:t>
        </w:r>
        <w:r w:rsidRPr="00B3077D">
          <w:rPr>
            <w:rFonts w:ascii="Consolas" w:eastAsia="华文细黑" w:hAnsi="Consolas"/>
          </w:rPr>
          <w:t>代收场景描述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_Toc29387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7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52BC171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4402" w:history="1">
        <w:r w:rsidRPr="00B3077D">
          <w:rPr>
            <w:rFonts w:ascii="Consolas" w:eastAsia="华文细黑" w:hAnsi="Consolas"/>
          </w:rPr>
          <w:t>5.1.2 ①</w:t>
        </w:r>
        <w:r w:rsidRPr="00B3077D">
          <w:rPr>
            <w:rFonts w:ascii="Consolas" w:eastAsia="华文细黑" w:hAnsi="Consolas"/>
          </w:rPr>
          <w:t>欠费查询接口规范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_Toc14402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8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6AA8D8DA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0092" w:history="1">
        <w:r w:rsidRPr="00B3077D">
          <w:rPr>
            <w:rFonts w:ascii="Consolas" w:eastAsia="华文细黑" w:hAnsi="Consolas"/>
          </w:rPr>
          <w:t>5.1.3 ②</w:t>
        </w:r>
        <w:r w:rsidRPr="00B3077D">
          <w:rPr>
            <w:rFonts w:ascii="Consolas" w:eastAsia="华文细黑" w:hAnsi="Consolas"/>
          </w:rPr>
          <w:t>代收缴费接口规范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_Toc10092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9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6A940400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14640" w:history="1">
        <w:r w:rsidRPr="00B3077D">
          <w:rPr>
            <w:rFonts w:ascii="Consolas" w:eastAsia="华文细黑" w:hAnsi="Consolas"/>
          </w:rPr>
          <w:t xml:space="preserve">5.2 </w:t>
        </w:r>
        <w:r w:rsidRPr="00B3077D">
          <w:rPr>
            <w:rFonts w:ascii="Consolas" w:eastAsia="华文细黑" w:hAnsi="Consolas"/>
          </w:rPr>
          <w:t>补销账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_Toc14640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10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4B6A67EA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9528" w:history="1">
        <w:r w:rsidRPr="00B3077D">
          <w:rPr>
            <w:rFonts w:ascii="Consolas" w:eastAsia="华文细黑" w:hAnsi="Consolas"/>
          </w:rPr>
          <w:t xml:space="preserve">5.2.1 </w:t>
        </w:r>
        <w:r w:rsidRPr="00B3077D">
          <w:rPr>
            <w:rFonts w:ascii="Consolas" w:eastAsia="华文细黑" w:hAnsi="Consolas"/>
          </w:rPr>
          <w:t>补销账场景描述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_Toc19528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10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4C2155C6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8243" w:history="1">
        <w:r w:rsidRPr="00B3077D">
          <w:rPr>
            <w:rFonts w:ascii="Consolas" w:eastAsia="华文细黑" w:hAnsi="Consolas"/>
          </w:rPr>
          <w:t>5.2.2 ④</w:t>
        </w:r>
        <w:r w:rsidRPr="00B3077D">
          <w:rPr>
            <w:rFonts w:ascii="Consolas" w:eastAsia="华文细黑" w:hAnsi="Consolas"/>
          </w:rPr>
          <w:t>销账结果查询接口规范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_Toc18243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11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5E457A2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20797" w:history="1">
        <w:r w:rsidRPr="00B3077D">
          <w:rPr>
            <w:rFonts w:ascii="Consolas" w:eastAsia="华文细黑" w:hAnsi="Consolas"/>
          </w:rPr>
          <w:t xml:space="preserve">5.3 </w:t>
        </w:r>
        <w:r w:rsidRPr="00B3077D">
          <w:rPr>
            <w:rFonts w:ascii="Consolas" w:eastAsia="华文细黑" w:hAnsi="Consolas"/>
          </w:rPr>
          <w:t>代收对账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_Toc20797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12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1402BF5D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5233" w:history="1">
        <w:r w:rsidRPr="00B3077D">
          <w:rPr>
            <w:rFonts w:ascii="Consolas" w:eastAsia="华文细黑" w:hAnsi="Consolas"/>
          </w:rPr>
          <w:t xml:space="preserve">5.3.1 </w:t>
        </w:r>
        <w:r w:rsidRPr="00B3077D">
          <w:rPr>
            <w:rFonts w:ascii="Consolas" w:eastAsia="华文细黑" w:hAnsi="Consolas"/>
          </w:rPr>
          <w:t>代收对账场景描述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_Toc15233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12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487420A3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4666" w:history="1">
        <w:r w:rsidRPr="00B3077D">
          <w:rPr>
            <w:rFonts w:ascii="Consolas" w:eastAsia="华文细黑" w:hAnsi="Consolas"/>
          </w:rPr>
          <w:t xml:space="preserve">5.3.2 </w:t>
        </w:r>
        <w:r w:rsidRPr="00B3077D">
          <w:rPr>
            <w:rFonts w:ascii="Consolas" w:eastAsia="华文细黑" w:hAnsi="Consolas"/>
          </w:rPr>
          <w:t>对账规则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_Toc14666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12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2A14DC7E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19103" w:history="1">
        <w:r w:rsidRPr="00B3077D">
          <w:rPr>
            <w:rFonts w:ascii="Consolas" w:eastAsia="华文细黑" w:hAnsi="Consolas"/>
          </w:rPr>
          <w:t xml:space="preserve">5.3.3 </w:t>
        </w:r>
        <w:r w:rsidRPr="00B3077D">
          <w:rPr>
            <w:rFonts w:ascii="Consolas" w:eastAsia="华文细黑" w:hAnsi="Consolas"/>
          </w:rPr>
          <w:t>文件通知接口规范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_Toc19103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13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7D5B87FD" w14:textId="77777777" w:rsidR="00560537" w:rsidRPr="00B3077D" w:rsidRDefault="00560537" w:rsidP="00560537">
      <w:pPr>
        <w:pStyle w:val="TOC3"/>
        <w:tabs>
          <w:tab w:val="right" w:leader="dot" w:pos="8504"/>
        </w:tabs>
        <w:rPr>
          <w:rFonts w:ascii="Consolas" w:eastAsia="华文细黑" w:hAnsi="Consolas"/>
        </w:rPr>
      </w:pPr>
      <w:hyperlink w:anchor="_Toc30018" w:history="1">
        <w:r w:rsidRPr="00B3077D">
          <w:rPr>
            <w:rFonts w:ascii="Consolas" w:eastAsia="华文细黑" w:hAnsi="Consolas"/>
          </w:rPr>
          <w:t xml:space="preserve">5.3.4 </w:t>
        </w:r>
        <w:r w:rsidRPr="00B3077D">
          <w:rPr>
            <w:rFonts w:ascii="Consolas" w:eastAsia="华文细黑" w:hAnsi="Consolas"/>
          </w:rPr>
          <w:t>对账明细文件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_Toc30018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13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3B7CFA48" w14:textId="77777777" w:rsidR="00560537" w:rsidRPr="00B3077D" w:rsidRDefault="00560537" w:rsidP="00560537">
      <w:pPr>
        <w:pStyle w:val="TOC1"/>
        <w:tabs>
          <w:tab w:val="clear" w:pos="420"/>
          <w:tab w:val="clear" w:pos="8494"/>
          <w:tab w:val="right" w:leader="dot" w:pos="8504"/>
        </w:tabs>
        <w:rPr>
          <w:rFonts w:ascii="Consolas" w:eastAsia="华文细黑" w:hAnsi="Consolas"/>
          <w:b w:val="0"/>
        </w:rPr>
      </w:pPr>
      <w:hyperlink w:anchor="_Toc7527" w:history="1">
        <w:r w:rsidRPr="00B3077D">
          <w:rPr>
            <w:rFonts w:ascii="Consolas" w:eastAsia="华文细黑" w:hAnsi="Consolas"/>
            <w:b w:val="0"/>
          </w:rPr>
          <w:t xml:space="preserve">6 </w:t>
        </w:r>
        <w:r w:rsidRPr="00B3077D">
          <w:rPr>
            <w:rFonts w:ascii="Consolas" w:eastAsia="华文细黑" w:hAnsi="Consolas"/>
            <w:b w:val="0"/>
          </w:rPr>
          <w:t>附录</w:t>
        </w:r>
        <w:r w:rsidRPr="00B3077D">
          <w:rPr>
            <w:rFonts w:ascii="Consolas" w:eastAsia="华文细黑" w:hAnsi="Consolas"/>
            <w:b w:val="0"/>
          </w:rPr>
          <w:tab/>
        </w:r>
        <w:r w:rsidRPr="00B3077D">
          <w:rPr>
            <w:rFonts w:ascii="Consolas" w:eastAsia="华文细黑" w:hAnsi="Consolas"/>
            <w:b w:val="0"/>
          </w:rPr>
          <w:fldChar w:fldCharType="begin"/>
        </w:r>
        <w:r w:rsidRPr="00B3077D">
          <w:rPr>
            <w:rFonts w:ascii="Consolas" w:eastAsia="华文细黑" w:hAnsi="Consolas"/>
            <w:b w:val="0"/>
          </w:rPr>
          <w:instrText xml:space="preserve"> PAGEREF _Toc7527 </w:instrText>
        </w:r>
        <w:r w:rsidRPr="00B3077D">
          <w:rPr>
            <w:rFonts w:ascii="Consolas" w:eastAsia="华文细黑" w:hAnsi="Consolas"/>
            <w:b w:val="0"/>
          </w:rPr>
          <w:fldChar w:fldCharType="separate"/>
        </w:r>
        <w:r w:rsidRPr="00B3077D">
          <w:rPr>
            <w:rFonts w:ascii="Consolas" w:eastAsia="华文细黑" w:hAnsi="Consolas"/>
            <w:b w:val="0"/>
          </w:rPr>
          <w:t>14</w:t>
        </w:r>
        <w:r w:rsidRPr="00B3077D">
          <w:rPr>
            <w:rFonts w:ascii="Consolas" w:eastAsia="华文细黑" w:hAnsi="Consolas"/>
            <w:b w:val="0"/>
          </w:rPr>
          <w:fldChar w:fldCharType="end"/>
        </w:r>
      </w:hyperlink>
    </w:p>
    <w:p w14:paraId="449A8249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8441" w:history="1">
        <w:r w:rsidRPr="00B3077D">
          <w:rPr>
            <w:rFonts w:ascii="Consolas" w:eastAsia="华文细黑" w:hAnsi="Consolas"/>
          </w:rPr>
          <w:t xml:space="preserve">6.1 </w:t>
        </w:r>
        <w:r w:rsidRPr="00B3077D">
          <w:rPr>
            <w:rFonts w:ascii="Consolas" w:eastAsia="华文细黑" w:hAnsi="Consolas"/>
          </w:rPr>
          <w:t>部分响应码说明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_Toc8441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14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7684F419" w14:textId="77777777" w:rsidR="00560537" w:rsidRPr="00B3077D" w:rsidRDefault="00560537" w:rsidP="00560537">
      <w:pPr>
        <w:pStyle w:val="TOC2"/>
        <w:tabs>
          <w:tab w:val="right" w:leader="dot" w:pos="8504"/>
        </w:tabs>
        <w:rPr>
          <w:rFonts w:ascii="Consolas" w:eastAsia="华文细黑" w:hAnsi="Consolas"/>
        </w:rPr>
      </w:pPr>
      <w:hyperlink w:anchor="_Toc1454" w:history="1">
        <w:r w:rsidRPr="00B3077D">
          <w:rPr>
            <w:rFonts w:ascii="Consolas" w:eastAsia="华文细黑" w:hAnsi="Consolas"/>
          </w:rPr>
          <w:t xml:space="preserve">6.2 </w:t>
        </w:r>
        <w:r w:rsidRPr="00B3077D">
          <w:rPr>
            <w:rFonts w:ascii="Consolas" w:eastAsia="华文细黑" w:hAnsi="Consolas"/>
          </w:rPr>
          <w:t>完整响应码参照表（详情见附件）</w:t>
        </w:r>
        <w:r w:rsidRPr="00B3077D">
          <w:rPr>
            <w:rFonts w:ascii="Consolas" w:eastAsia="华文细黑" w:hAnsi="Consolas"/>
          </w:rPr>
          <w:tab/>
        </w:r>
        <w:r w:rsidRPr="00B3077D">
          <w:rPr>
            <w:rFonts w:ascii="Consolas" w:eastAsia="华文细黑" w:hAnsi="Consolas"/>
          </w:rPr>
          <w:fldChar w:fldCharType="begin"/>
        </w:r>
        <w:r w:rsidRPr="00B3077D">
          <w:rPr>
            <w:rFonts w:ascii="Consolas" w:eastAsia="华文细黑" w:hAnsi="Consolas"/>
          </w:rPr>
          <w:instrText xml:space="preserve"> PAGEREF _Toc1454 </w:instrText>
        </w:r>
        <w:r w:rsidRPr="00B3077D">
          <w:rPr>
            <w:rFonts w:ascii="Consolas" w:eastAsia="华文细黑" w:hAnsi="Consolas"/>
          </w:rPr>
          <w:fldChar w:fldCharType="separate"/>
        </w:r>
        <w:r w:rsidRPr="00B3077D">
          <w:rPr>
            <w:rFonts w:ascii="Consolas" w:eastAsia="华文细黑" w:hAnsi="Consolas"/>
          </w:rPr>
          <w:t>16</w:t>
        </w:r>
        <w:r w:rsidRPr="00B3077D">
          <w:rPr>
            <w:rFonts w:ascii="Consolas" w:eastAsia="华文细黑" w:hAnsi="Consolas"/>
          </w:rPr>
          <w:fldChar w:fldCharType="end"/>
        </w:r>
      </w:hyperlink>
    </w:p>
    <w:p w14:paraId="65954B28" w14:textId="77777777" w:rsidR="00560537" w:rsidRPr="00B3077D" w:rsidRDefault="00560537" w:rsidP="00560537">
      <w:pPr>
        <w:pStyle w:val="TOC1"/>
        <w:rPr>
          <w:rFonts w:ascii="Consolas" w:eastAsia="华文细黑" w:hAnsi="Consolas"/>
          <w:b w:val="0"/>
        </w:rPr>
      </w:pPr>
      <w:r w:rsidRPr="00B3077D">
        <w:rPr>
          <w:rFonts w:ascii="Consolas" w:eastAsia="华文细黑" w:hAnsi="Consolas"/>
          <w:b w:val="0"/>
        </w:rPr>
        <w:fldChar w:fldCharType="end"/>
      </w:r>
    </w:p>
    <w:p w14:paraId="2B7122E9" w14:textId="77777777" w:rsidR="00560537" w:rsidRPr="00B3077D" w:rsidRDefault="00560537" w:rsidP="00560537">
      <w:pPr>
        <w:rPr>
          <w:rFonts w:ascii="Consolas" w:eastAsia="华文细黑" w:hAnsi="Consolas"/>
        </w:rPr>
        <w:sectPr w:rsidR="00560537" w:rsidRPr="00B3077D">
          <w:pgSz w:w="11906" w:h="16838"/>
          <w:pgMar w:top="1440" w:right="1701" w:bottom="1440" w:left="1701" w:header="851" w:footer="992" w:gutter="0"/>
          <w:pgNumType w:fmt="upperRoman" w:start="1"/>
          <w:cols w:space="425"/>
          <w:docGrid w:linePitch="312"/>
        </w:sectPr>
      </w:pPr>
    </w:p>
    <w:p w14:paraId="2E551545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615" w:hanging="615"/>
        <w:jc w:val="left"/>
        <w:rPr>
          <w:rFonts w:ascii="Consolas" w:eastAsia="华文细黑" w:hAnsi="Consolas"/>
        </w:rPr>
      </w:pPr>
      <w:bookmarkStart w:id="13" w:name="_Toc28269"/>
      <w:bookmarkStart w:id="14" w:name="_Toc352357210"/>
      <w:bookmarkStart w:id="15" w:name="_Toc171270959"/>
      <w:bookmarkStart w:id="16" w:name="_Toc346807481"/>
      <w:bookmarkEnd w:id="7"/>
      <w:bookmarkEnd w:id="8"/>
      <w:bookmarkEnd w:id="9"/>
      <w:bookmarkEnd w:id="10"/>
      <w:bookmarkEnd w:id="11"/>
      <w:bookmarkEnd w:id="12"/>
      <w:r w:rsidRPr="00B3077D">
        <w:rPr>
          <w:rFonts w:ascii="Consolas" w:eastAsia="华文细黑" w:hAnsi="Consolas"/>
        </w:rPr>
        <w:lastRenderedPageBreak/>
        <w:t>数据通信安全</w:t>
      </w:r>
      <w:bookmarkEnd w:id="13"/>
    </w:p>
    <w:p w14:paraId="111DBCA1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17" w:name="_Toc3401"/>
      <w:r w:rsidRPr="00B3077D">
        <w:rPr>
          <w:rFonts w:ascii="Consolas" w:eastAsia="华文细黑" w:hAnsi="Consolas"/>
        </w:rPr>
        <w:t>技术说明</w:t>
      </w:r>
      <w:bookmarkEnd w:id="17"/>
    </w:p>
    <w:p w14:paraId="3CDA27AF" w14:textId="77777777" w:rsidR="00560537" w:rsidRPr="003B2093" w:rsidRDefault="00560537" w:rsidP="00560537">
      <w:pPr>
        <w:pStyle w:val="a0"/>
        <w:spacing w:line="240" w:lineRule="auto"/>
        <w:ind w:firstLine="420"/>
        <w:rPr>
          <w:rFonts w:ascii="Consolas" w:eastAsia="华文细黑" w:hAnsi="Consolas"/>
          <w:sz w:val="21"/>
          <w:szCs w:val="21"/>
        </w:rPr>
      </w:pPr>
      <w:r w:rsidRPr="003B2093">
        <w:rPr>
          <w:rFonts w:ascii="Consolas" w:eastAsia="华文细黑" w:hAnsi="Consolas"/>
          <w:sz w:val="21"/>
          <w:szCs w:val="21"/>
        </w:rPr>
        <w:t>接入机构和公共服务器平台之间采用</w:t>
      </w:r>
      <w:r w:rsidRPr="003B2093">
        <w:rPr>
          <w:rFonts w:ascii="Consolas" w:eastAsia="华文细黑" w:hAnsi="Consolas"/>
          <w:sz w:val="21"/>
          <w:szCs w:val="21"/>
        </w:rPr>
        <w:t>SSL Socket</w:t>
      </w:r>
      <w:r w:rsidRPr="003B2093">
        <w:rPr>
          <w:rFonts w:ascii="Consolas" w:eastAsia="华文细黑" w:hAnsi="Consolas"/>
          <w:sz w:val="21"/>
          <w:szCs w:val="21"/>
        </w:rPr>
        <w:t>通信技术。</w:t>
      </w:r>
      <w:r w:rsidRPr="003B2093">
        <w:rPr>
          <w:rFonts w:ascii="Consolas" w:eastAsia="华文细黑" w:hAnsi="Consolas"/>
          <w:sz w:val="21"/>
          <w:szCs w:val="21"/>
        </w:rPr>
        <w:t>SSL Socket</w:t>
      </w:r>
      <w:r w:rsidRPr="003B2093">
        <w:rPr>
          <w:rFonts w:ascii="Consolas" w:eastAsia="华文细黑" w:hAnsi="Consolas"/>
          <w:sz w:val="21"/>
          <w:szCs w:val="21"/>
        </w:rPr>
        <w:t>通信是对</w:t>
      </w:r>
      <w:r w:rsidRPr="003B2093">
        <w:rPr>
          <w:rFonts w:ascii="Consolas" w:eastAsia="华文细黑" w:hAnsi="Consolas"/>
          <w:sz w:val="21"/>
          <w:szCs w:val="21"/>
        </w:rPr>
        <w:t>socket</w:t>
      </w:r>
      <w:r w:rsidRPr="003B2093">
        <w:rPr>
          <w:rFonts w:ascii="Consolas" w:eastAsia="华文细黑" w:hAnsi="Consolas"/>
          <w:sz w:val="21"/>
          <w:szCs w:val="21"/>
        </w:rPr>
        <w:t>通信的扩展，在</w:t>
      </w:r>
      <w:r w:rsidRPr="003B2093">
        <w:rPr>
          <w:rFonts w:ascii="Consolas" w:eastAsia="华文细黑" w:hAnsi="Consolas"/>
          <w:sz w:val="21"/>
          <w:szCs w:val="21"/>
        </w:rPr>
        <w:t>socket</w:t>
      </w:r>
      <w:r w:rsidRPr="003B2093">
        <w:rPr>
          <w:rFonts w:ascii="Consolas" w:eastAsia="华文细黑" w:hAnsi="Consolas"/>
          <w:sz w:val="21"/>
          <w:szCs w:val="21"/>
        </w:rPr>
        <w:t>通信的基础上添加了一层安全性保护，提供了更高的安全性，包括身份验证、数据加密以及完整性验证。身份验证用户数字证书的发放和应用；数据加密可以防止消息传递过程中被别人监听而造成的损失，即使第三方监听到传递的消息，但是由于没有正确的密钥，其仍然无法得到正确的消息；完整性验证以防止消息在传递过程中被别人篡改。</w:t>
      </w:r>
    </w:p>
    <w:p w14:paraId="18312B16" w14:textId="77777777" w:rsidR="00560537" w:rsidRPr="003B2093" w:rsidRDefault="00560537" w:rsidP="00560537">
      <w:pPr>
        <w:pStyle w:val="a0"/>
        <w:spacing w:line="240" w:lineRule="auto"/>
        <w:ind w:firstLine="420"/>
        <w:rPr>
          <w:rFonts w:ascii="Consolas" w:eastAsia="华文细黑" w:hAnsi="Consolas"/>
          <w:sz w:val="21"/>
          <w:szCs w:val="21"/>
        </w:rPr>
      </w:pPr>
      <w:r w:rsidRPr="003B2093">
        <w:rPr>
          <w:rFonts w:ascii="Consolas" w:eastAsia="华文细黑" w:hAnsi="Consolas"/>
          <w:sz w:val="21"/>
          <w:szCs w:val="21"/>
        </w:rPr>
        <w:t>SSL</w:t>
      </w:r>
      <w:r w:rsidRPr="003B2093">
        <w:rPr>
          <w:rFonts w:ascii="Consolas" w:eastAsia="华文细黑" w:hAnsi="Consolas"/>
          <w:sz w:val="21"/>
          <w:szCs w:val="21"/>
        </w:rPr>
        <w:t>支持单向和双向认证。单向认证只认证服务端的合法性而不验证客户端的合法性；双向认证需要同时认证服务端的合法性和客户端的合法性。在我们这个应用中，需要采用双向认证。</w:t>
      </w:r>
    </w:p>
    <w:p w14:paraId="314E9B8C" w14:textId="77777777" w:rsidR="00560537" w:rsidRPr="003B2093" w:rsidRDefault="00560537" w:rsidP="00560537">
      <w:pPr>
        <w:pStyle w:val="a0"/>
        <w:spacing w:line="240" w:lineRule="auto"/>
        <w:ind w:firstLine="420"/>
        <w:rPr>
          <w:rFonts w:ascii="Consolas" w:eastAsia="华文细黑" w:hAnsi="Consolas"/>
          <w:sz w:val="21"/>
          <w:szCs w:val="21"/>
        </w:rPr>
      </w:pPr>
      <w:r w:rsidRPr="003B2093">
        <w:rPr>
          <w:rFonts w:ascii="Consolas" w:eastAsia="华文细黑" w:hAnsi="Consolas"/>
          <w:sz w:val="21"/>
          <w:szCs w:val="21"/>
        </w:rPr>
        <w:t>采用</w:t>
      </w:r>
      <w:r w:rsidRPr="003B2093">
        <w:rPr>
          <w:rFonts w:ascii="Consolas" w:eastAsia="华文细黑" w:hAnsi="Consolas"/>
          <w:sz w:val="21"/>
          <w:szCs w:val="21"/>
        </w:rPr>
        <w:t>SSL</w:t>
      </w:r>
      <w:r w:rsidRPr="003B2093">
        <w:rPr>
          <w:rFonts w:ascii="Consolas" w:eastAsia="华文细黑" w:hAnsi="Consolas"/>
          <w:sz w:val="21"/>
          <w:szCs w:val="21"/>
        </w:rPr>
        <w:t>通信技术后，收到数据后和发送数据前的都不需要进行特殊的处理，与普通的</w:t>
      </w:r>
      <w:r w:rsidRPr="003B2093">
        <w:rPr>
          <w:rFonts w:ascii="Consolas" w:eastAsia="华文细黑" w:hAnsi="Consolas"/>
          <w:sz w:val="21"/>
          <w:szCs w:val="21"/>
        </w:rPr>
        <w:t>socket</w:t>
      </w:r>
      <w:r w:rsidRPr="003B2093">
        <w:rPr>
          <w:rFonts w:ascii="Consolas" w:eastAsia="华文细黑" w:hAnsi="Consolas"/>
          <w:sz w:val="21"/>
          <w:szCs w:val="21"/>
        </w:rPr>
        <w:t>通信技术没有差别。差别部分是在建立</w:t>
      </w:r>
      <w:r w:rsidRPr="003B2093">
        <w:rPr>
          <w:rFonts w:ascii="Consolas" w:eastAsia="华文细黑" w:hAnsi="Consolas"/>
          <w:sz w:val="21"/>
          <w:szCs w:val="21"/>
        </w:rPr>
        <w:t>socket</w:t>
      </w:r>
      <w:r w:rsidRPr="003B2093">
        <w:rPr>
          <w:rFonts w:ascii="Consolas" w:eastAsia="华文细黑" w:hAnsi="Consolas"/>
          <w:sz w:val="21"/>
          <w:szCs w:val="21"/>
        </w:rPr>
        <w:t>连接或者监听</w:t>
      </w:r>
      <w:r w:rsidRPr="003B2093">
        <w:rPr>
          <w:rFonts w:ascii="Consolas" w:eastAsia="华文细黑" w:hAnsi="Consolas"/>
          <w:sz w:val="21"/>
          <w:szCs w:val="21"/>
        </w:rPr>
        <w:t>socket</w:t>
      </w:r>
      <w:r w:rsidRPr="003B2093">
        <w:rPr>
          <w:rFonts w:ascii="Consolas" w:eastAsia="华文细黑" w:hAnsi="Consolas"/>
          <w:sz w:val="21"/>
          <w:szCs w:val="21"/>
        </w:rPr>
        <w:t>连接的过程。要使用</w:t>
      </w:r>
      <w:r w:rsidRPr="003B2093">
        <w:rPr>
          <w:rFonts w:ascii="Consolas" w:eastAsia="华文细黑" w:hAnsi="Consolas"/>
          <w:sz w:val="21"/>
          <w:szCs w:val="21"/>
        </w:rPr>
        <w:t>SSL</w:t>
      </w:r>
      <w:r w:rsidRPr="003B2093">
        <w:rPr>
          <w:rFonts w:ascii="Consolas" w:eastAsia="华文细黑" w:hAnsi="Consolas"/>
          <w:sz w:val="21"/>
          <w:szCs w:val="21"/>
        </w:rPr>
        <w:t>双向认证通信技术，必须客户端和服务端都需要有证书。</w:t>
      </w:r>
    </w:p>
    <w:p w14:paraId="2FB21850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18" w:name="_Toc161"/>
      <w:r w:rsidRPr="00B3077D">
        <w:rPr>
          <w:rFonts w:ascii="Consolas" w:eastAsia="华文细黑" w:hAnsi="Consolas"/>
        </w:rPr>
        <w:t>实现案例（基于</w:t>
      </w:r>
      <w:r w:rsidRPr="00B3077D">
        <w:rPr>
          <w:rFonts w:ascii="Consolas" w:eastAsia="华文细黑" w:hAnsi="Consolas"/>
        </w:rPr>
        <w:t>java</w:t>
      </w:r>
      <w:r w:rsidRPr="00B3077D">
        <w:rPr>
          <w:rFonts w:ascii="Consolas" w:eastAsia="华文细黑" w:hAnsi="Consolas"/>
        </w:rPr>
        <w:t>）</w:t>
      </w:r>
      <w:bookmarkEnd w:id="18"/>
    </w:p>
    <w:p w14:paraId="5E5B6F5B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19" w:name="_Toc21637"/>
      <w:r w:rsidRPr="00B3077D">
        <w:rPr>
          <w:rFonts w:ascii="Consolas" w:eastAsia="华文细黑" w:hAnsi="Consolas"/>
        </w:rPr>
        <w:t>创建服务端监听</w:t>
      </w:r>
      <w:bookmarkEnd w:id="19"/>
    </w:p>
    <w:p w14:paraId="74CBDC08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B3077D">
        <w:rPr>
          <w:rFonts w:ascii="Consolas" w:eastAsia="华文细黑" w:hAnsi="Consolas" w:cs="Consolas"/>
          <w:color w:val="000000"/>
          <w:kern w:val="0"/>
          <w:sz w:val="20"/>
          <w:szCs w:val="20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 xml:space="preserve">private static 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ServerSocket createSSLServerSocket(){</w:t>
      </w:r>
    </w:p>
    <w:p w14:paraId="4BC52746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try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 {</w:t>
      </w:r>
    </w:p>
    <w:p w14:paraId="658098BF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int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 port = 1224;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要监听的端口</w:t>
      </w:r>
    </w:p>
    <w:p w14:paraId="1170BBF2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serverPrivateKey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"D:\\kserver.keystore"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服务端自身私钥</w:t>
      </w:r>
    </w:p>
    <w:p w14:paraId="2CE6DD40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serverKeyPassword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"123456"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私钥密码</w:t>
      </w:r>
    </w:p>
    <w:p w14:paraId="2FC2ABC7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color w:val="000000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String trustKey= "D:\\tserver.keystore"; //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信任的证书列表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,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即客户端证书</w:t>
      </w:r>
    </w:p>
    <w:p w14:paraId="5A44CEBA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String trusttKeyPassword= "12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3456"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    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信任的证书列表访问密码</w:t>
      </w:r>
    </w:p>
    <w:p w14:paraId="1CBBA2D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</w:p>
    <w:p w14:paraId="6561FF52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SSLContextctx = SSLContext.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"SSL"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7B8CCCFE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63A1352A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KeyManagerFactorykmf = KeyManagerFactory.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"SunX509"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3A81871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TrustManagerFactorytmf = TrustManagerFactory.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"SunX509"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162765DA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007B2B66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KeyStoreks = KeyStore.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"JKS"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103C9B4F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KeyStoretks = KeyStore.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"JKS"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001EE279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3BE2E07C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ks.load(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new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FileInputStream(serverPrivateKey), serverKeyPassword.toCharArray());</w:t>
      </w:r>
    </w:p>
    <w:p w14:paraId="09CAD0CD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tks.load(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new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FileInputStream(trustKey), trusttKeyPassword.toCharArray());</w:t>
      </w:r>
    </w:p>
    <w:p w14:paraId="44B90730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0955978E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kmf.init(ks, serverKeyPassword.toCharArray());</w:t>
      </w:r>
    </w:p>
    <w:p w14:paraId="33A3D144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lastRenderedPageBreak/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tmf.init(tks);</w:t>
      </w:r>
    </w:p>
    <w:p w14:paraId="2E9FFDC3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4AD6F66F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ctx.init(kmf.getKeyManagers(), tmf.getTrustManagers(), 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null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33B8DCF0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5600AA25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SSLServerSocketserverSocket =  (SSLServerSocket) ctx.getServerSocketFactory().createServerSocket(port);</w:t>
      </w:r>
    </w:p>
    <w:p w14:paraId="728C27CD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serverSocket.setNeedClientAuth(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true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05DFE5ED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return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serverSocket;</w:t>
      </w:r>
    </w:p>
    <w:p w14:paraId="798471B6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} 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catch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 (Exception e) {</w:t>
      </w:r>
    </w:p>
    <w:p w14:paraId="690B514B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e.printStackTrace();</w:t>
      </w:r>
    </w:p>
    <w:p w14:paraId="723AA5F3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}</w:t>
      </w:r>
    </w:p>
    <w:p w14:paraId="4EFD5735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color w:val="000000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return null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;</w:t>
      </w:r>
    </w:p>
    <w:p w14:paraId="680776E0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}</w:t>
      </w:r>
    </w:p>
    <w:p w14:paraId="01685B6D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20" w:name="_Toc13825"/>
      <w:r w:rsidRPr="00B3077D">
        <w:rPr>
          <w:rFonts w:ascii="Consolas" w:eastAsia="华文细黑" w:hAnsi="Consolas"/>
        </w:rPr>
        <w:t>客户端与服务端建立连接</w:t>
      </w:r>
      <w:bookmarkEnd w:id="20"/>
    </w:p>
    <w:bookmarkEnd w:id="14"/>
    <w:bookmarkEnd w:id="15"/>
    <w:bookmarkEnd w:id="16"/>
    <w:p w14:paraId="1B88153B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B3077D">
        <w:rPr>
          <w:rFonts w:ascii="Consolas" w:eastAsia="华文细黑" w:hAnsi="Consolas" w:cs="Consolas"/>
          <w:color w:val="000000"/>
          <w:kern w:val="0"/>
          <w:sz w:val="20"/>
          <w:szCs w:val="20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 xml:space="preserve">private static 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Socket createSocket(){</w:t>
      </w:r>
    </w:p>
    <w:p w14:paraId="4EA3277D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try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 {</w:t>
      </w:r>
    </w:p>
    <w:p w14:paraId="642ECE72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serverHost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"localhost"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服务端地址</w:t>
      </w:r>
    </w:p>
    <w:p w14:paraId="72B2E073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int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serverPort = 1224;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服务端监听端口</w:t>
      </w:r>
    </w:p>
    <w:p w14:paraId="53599157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clientPrivateKey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"D:\\kclient.keystore"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客户端私钥</w:t>
      </w:r>
    </w:p>
    <w:p w14:paraId="2E29904C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clientKeyPassword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"123456"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客户端私钥密码</w:t>
      </w:r>
    </w:p>
    <w:p w14:paraId="0B917759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trustKey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"D:\\tclient.keystore"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客户端信任证书列表，即服务端证书</w:t>
      </w:r>
    </w:p>
    <w:p w14:paraId="669C4C99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 xml:space="preserve">String trustKeyPassword = 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"123456"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 xml:space="preserve">;  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//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>客户端信任证书密码</w:t>
      </w:r>
    </w:p>
    <w:p w14:paraId="15337D6D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</w:p>
    <w:p w14:paraId="735F6B07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SSLContextctx = SSLContext.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"SSL"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2E99E0BB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KeyManagerFactorykmf = KeyManagerFactory.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"SunX509"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604F431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TrustManagerFactorytmf = TrustManagerFactory.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"SunX509"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5BCCDAE9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KeyStoreks = KeyStore.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"JKS"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5CF70086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KeyStoretks = KeyStore.</w:t>
      </w:r>
      <w:r w:rsidRPr="000F1EF8">
        <w:rPr>
          <w:rFonts w:ascii="Consolas" w:eastAsia="华文细黑" w:hAnsi="Consolas" w:cs="Consolas"/>
          <w:iCs/>
          <w:color w:val="000000"/>
          <w:kern w:val="0"/>
          <w:sz w:val="18"/>
          <w:szCs w:val="18"/>
        </w:rPr>
        <w:t>getInstance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(</w:t>
      </w:r>
      <w:r w:rsidRPr="000F1EF8">
        <w:rPr>
          <w:rFonts w:ascii="Consolas" w:eastAsia="华文细黑" w:hAnsi="Consolas" w:cs="Consolas"/>
          <w:color w:val="2A00FF"/>
          <w:kern w:val="0"/>
          <w:sz w:val="18"/>
          <w:szCs w:val="18"/>
        </w:rPr>
        <w:t>"JKS"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);</w:t>
      </w:r>
    </w:p>
    <w:p w14:paraId="0ADBF365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33150D95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ks.load(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new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FileInputStream(clientPrivateKey), clientKeyPassword.toCharArray());</w:t>
      </w:r>
    </w:p>
    <w:p w14:paraId="49B6E73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tks.load(</w:t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new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FileInputStream(trustKey), trustKeyPassword.toCharArray());</w:t>
      </w:r>
    </w:p>
    <w:p w14:paraId="08D02962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34D03B44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kmf.init(ks, clientKeyPassword.toCharArray());</w:t>
      </w:r>
    </w:p>
    <w:p w14:paraId="337E6F0E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tmf.init(tks);</w:t>
      </w:r>
    </w:p>
    <w:p w14:paraId="14772D47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3B10B15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  <w:t>ctx.init(kmf.getKeyManagers(), tmf.getTrustManagers(), null);</w:t>
      </w:r>
    </w:p>
    <w:p w14:paraId="0A6F56EE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</w:p>
    <w:p w14:paraId="6C66AE84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  <w:t>return (SSLSocket) ctx.getSocketFactory().createSocket(serverHost, serverPort);</w:t>
      </w:r>
    </w:p>
    <w:p w14:paraId="3A41F7CA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kern w:val="0"/>
          <w:sz w:val="18"/>
          <w:szCs w:val="18"/>
        </w:rPr>
        <w:tab/>
        <w:t xml:space="preserve">} catch (Exception 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e) {</w:t>
      </w:r>
    </w:p>
    <w:p w14:paraId="0FCBC159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 xml:space="preserve">// </w:t>
      </w:r>
      <w:r w:rsidRPr="000F1EF8">
        <w:rPr>
          <w:rFonts w:ascii="Consolas" w:eastAsia="华文细黑" w:hAnsi="Consolas" w:cs="Consolas"/>
          <w:bCs/>
          <w:color w:val="7F9FBF"/>
          <w:kern w:val="0"/>
          <w:sz w:val="18"/>
          <w:szCs w:val="18"/>
        </w:rPr>
        <w:t>TODO</w:t>
      </w:r>
      <w:r w:rsidRPr="000F1EF8">
        <w:rPr>
          <w:rFonts w:ascii="Consolas" w:eastAsia="华文细黑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14:paraId="16C53951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lastRenderedPageBreak/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e.printStackTrace();</w:t>
      </w:r>
    </w:p>
    <w:p w14:paraId="2734A4EE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}</w:t>
      </w:r>
    </w:p>
    <w:p w14:paraId="29A80366" w14:textId="77777777" w:rsidR="00560537" w:rsidRPr="000F1EF8" w:rsidRDefault="00560537" w:rsidP="00560537">
      <w:pPr>
        <w:autoSpaceDE w:val="0"/>
        <w:autoSpaceDN w:val="0"/>
        <w:adjustRightInd w:val="0"/>
        <w:jc w:val="left"/>
        <w:rPr>
          <w:rFonts w:ascii="Consolas" w:eastAsia="华文细黑" w:hAnsi="Consolas" w:cs="Consolas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</w:r>
      <w:r w:rsidRPr="000F1EF8">
        <w:rPr>
          <w:rFonts w:ascii="Consolas" w:eastAsia="华文细黑" w:hAnsi="Consolas" w:cs="Consolas"/>
          <w:bCs/>
          <w:color w:val="7F0055"/>
          <w:kern w:val="0"/>
          <w:sz w:val="18"/>
          <w:szCs w:val="18"/>
        </w:rPr>
        <w:t>return null</w:t>
      </w: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>;</w:t>
      </w:r>
    </w:p>
    <w:p w14:paraId="2D9717BA" w14:textId="77777777" w:rsidR="00560537" w:rsidRPr="000F1EF8" w:rsidRDefault="00560537" w:rsidP="00560537">
      <w:pPr>
        <w:pStyle w:val="a0"/>
        <w:ind w:firstLineChars="0" w:firstLine="0"/>
        <w:rPr>
          <w:rFonts w:ascii="Consolas" w:eastAsia="华文细黑" w:hAnsi="Consolas" w:cs="Consolas"/>
          <w:color w:val="000000"/>
          <w:kern w:val="0"/>
          <w:sz w:val="18"/>
          <w:szCs w:val="18"/>
        </w:rPr>
      </w:pPr>
      <w:r w:rsidRPr="000F1EF8">
        <w:rPr>
          <w:rFonts w:ascii="Consolas" w:eastAsia="华文细黑" w:hAnsi="Consolas" w:cs="Consolas"/>
          <w:color w:val="000000"/>
          <w:kern w:val="0"/>
          <w:sz w:val="18"/>
          <w:szCs w:val="18"/>
        </w:rPr>
        <w:tab/>
        <w:t>}</w:t>
      </w:r>
    </w:p>
    <w:p w14:paraId="187612D7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615" w:hanging="615"/>
        <w:jc w:val="left"/>
        <w:rPr>
          <w:rFonts w:ascii="Consolas" w:eastAsia="华文细黑" w:hAnsi="Consolas"/>
        </w:rPr>
      </w:pPr>
      <w:bookmarkStart w:id="21" w:name="_Toc354059829"/>
      <w:bookmarkStart w:id="22" w:name="_Toc1345"/>
      <w:r w:rsidRPr="00B3077D">
        <w:rPr>
          <w:rFonts w:ascii="Consolas" w:eastAsia="华文细黑" w:hAnsi="Consolas"/>
        </w:rPr>
        <w:t>技术方案</w:t>
      </w:r>
      <w:bookmarkEnd w:id="21"/>
      <w:bookmarkEnd w:id="22"/>
    </w:p>
    <w:p w14:paraId="04BD7489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23" w:name="_Toc354059830"/>
      <w:bookmarkStart w:id="24" w:name="_Toc30222"/>
      <w:bookmarkStart w:id="25" w:name="_Toc329683740"/>
      <w:bookmarkStart w:id="26" w:name="_Toc23251"/>
      <w:r w:rsidRPr="00B3077D">
        <w:rPr>
          <w:rFonts w:ascii="Consolas" w:eastAsia="华文细黑" w:hAnsi="Consolas"/>
        </w:rPr>
        <w:t>通讯方式</w:t>
      </w:r>
      <w:bookmarkEnd w:id="23"/>
      <w:bookmarkEnd w:id="24"/>
      <w:bookmarkEnd w:id="25"/>
      <w:bookmarkEnd w:id="26"/>
    </w:p>
    <w:p w14:paraId="732C689C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27" w:name="_Toc329683741"/>
      <w:bookmarkStart w:id="28" w:name="_Toc29914"/>
      <w:r w:rsidRPr="00B3077D">
        <w:rPr>
          <w:rFonts w:ascii="Consolas" w:eastAsia="华文细黑" w:hAnsi="Consolas"/>
        </w:rPr>
        <w:t>在线交易</w:t>
      </w:r>
      <w:bookmarkEnd w:id="27"/>
      <w:bookmarkEnd w:id="28"/>
    </w:p>
    <w:p w14:paraId="09B61565" w14:textId="77777777" w:rsidR="00560537" w:rsidRPr="00B3077D" w:rsidRDefault="00560537" w:rsidP="00560537">
      <w:pPr>
        <w:pStyle w:val="a0"/>
        <w:ind w:firstLineChars="0" w:firstLine="0"/>
        <w:jc w:val="center"/>
        <w:rPr>
          <w:rFonts w:ascii="Consolas" w:eastAsia="华文细黑" w:hAnsi="Consolas"/>
          <w:sz w:val="21"/>
          <w:szCs w:val="22"/>
        </w:rPr>
      </w:pPr>
      <w:bookmarkStart w:id="29" w:name="_Toc329683742"/>
      <w:r w:rsidRPr="00B3077D">
        <w:rPr>
          <w:rFonts w:ascii="Consolas" w:eastAsia="华文细黑" w:hAnsi="Consolas"/>
          <w:noProof/>
          <w:sz w:val="21"/>
          <w:szCs w:val="22"/>
        </w:rPr>
        <w:drawing>
          <wp:inline distT="0" distB="0" distL="0" distR="0" wp14:anchorId="56113257" wp14:editId="6CC518E8">
            <wp:extent cx="5400040" cy="31559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8CC0" w14:textId="77777777" w:rsidR="00560537" w:rsidRPr="00B3077D" w:rsidRDefault="00560537" w:rsidP="00560537">
      <w:pPr>
        <w:widowControl/>
        <w:jc w:val="center"/>
        <w:rPr>
          <w:rFonts w:ascii="Consolas" w:eastAsia="华文细黑" w:hAnsi="Consolas" w:cs="宋体"/>
          <w:kern w:val="0"/>
          <w:sz w:val="24"/>
        </w:rPr>
      </w:pPr>
      <w:r w:rsidRPr="00B3077D">
        <w:rPr>
          <w:rFonts w:ascii="Consolas" w:eastAsia="华文细黑" w:hAnsi="Consolas" w:cs="宋体"/>
          <w:kern w:val="0"/>
          <w:sz w:val="24"/>
        </w:rPr>
        <w:t>在线交易交互图</w:t>
      </w:r>
    </w:p>
    <w:p w14:paraId="51A7590C" w14:textId="77777777" w:rsidR="00560537" w:rsidRPr="00B3077D" w:rsidRDefault="00560537" w:rsidP="00560537">
      <w:pPr>
        <w:pStyle w:val="a0"/>
        <w:spacing w:line="240" w:lineRule="auto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采用</w:t>
      </w:r>
      <w:r w:rsidRPr="00B3077D">
        <w:rPr>
          <w:rFonts w:ascii="Consolas" w:eastAsia="华文细黑" w:hAnsi="Consolas"/>
        </w:rPr>
        <w:t>TCP/IP</w:t>
      </w:r>
      <w:r w:rsidRPr="00B3077D">
        <w:rPr>
          <w:rFonts w:ascii="Consolas" w:eastAsia="华文细黑" w:hAnsi="Consolas"/>
        </w:rPr>
        <w:t>协议通讯，采用同步短连接交互模式，机构接收公用事业平台发来的交易请求，将请求处理结果发送至公用事业平台。</w:t>
      </w:r>
    </w:p>
    <w:p w14:paraId="1C0FFD26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30" w:name="_Toc26754"/>
      <w:r w:rsidRPr="00B3077D">
        <w:rPr>
          <w:rFonts w:ascii="Consolas" w:eastAsia="华文细黑" w:hAnsi="Consolas"/>
        </w:rPr>
        <w:t>文件传输</w:t>
      </w:r>
      <w:bookmarkEnd w:id="29"/>
      <w:bookmarkEnd w:id="30"/>
    </w:p>
    <w:p w14:paraId="2C6F61D7" w14:textId="77777777" w:rsidR="00560537" w:rsidRPr="00B3077D" w:rsidRDefault="00560537" w:rsidP="00560537">
      <w:pPr>
        <w:pStyle w:val="a0"/>
        <w:spacing w:line="240" w:lineRule="auto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文件传输：由公用事业平台方部署</w:t>
      </w:r>
      <w:r w:rsidRPr="00B3077D">
        <w:rPr>
          <w:rFonts w:ascii="Consolas" w:eastAsia="华文细黑" w:hAnsi="Consolas"/>
        </w:rPr>
        <w:t>SFTP</w:t>
      </w:r>
      <w:r w:rsidRPr="00B3077D">
        <w:rPr>
          <w:rFonts w:ascii="Consolas" w:eastAsia="华文细黑" w:hAnsi="Consolas"/>
        </w:rPr>
        <w:t>服务器，并建立相应的</w:t>
      </w:r>
      <w:r w:rsidRPr="00B3077D">
        <w:rPr>
          <w:rFonts w:ascii="Consolas" w:eastAsia="华文细黑" w:hAnsi="Consolas"/>
        </w:rPr>
        <w:t>SFTP</w:t>
      </w:r>
      <w:r w:rsidRPr="00B3077D">
        <w:rPr>
          <w:rFonts w:ascii="Consolas" w:eastAsia="华文细黑" w:hAnsi="Consolas"/>
        </w:rPr>
        <w:t>用户，设置该用户的工作目录，机构方可以按一定规则访问指定的文件目录。</w:t>
      </w:r>
    </w:p>
    <w:p w14:paraId="48093013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615" w:hanging="615"/>
        <w:jc w:val="left"/>
        <w:rPr>
          <w:rFonts w:ascii="Consolas" w:eastAsia="华文细黑" w:hAnsi="Consolas"/>
        </w:rPr>
      </w:pPr>
      <w:bookmarkStart w:id="31" w:name="_Toc21123"/>
      <w:r w:rsidRPr="00B3077D">
        <w:rPr>
          <w:rFonts w:ascii="Consolas" w:eastAsia="华文细黑" w:hAnsi="Consolas"/>
        </w:rPr>
        <w:lastRenderedPageBreak/>
        <w:t>接口规约说明</w:t>
      </w:r>
      <w:bookmarkEnd w:id="31"/>
    </w:p>
    <w:p w14:paraId="238620DF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32" w:name="_Toc375311916"/>
      <w:bookmarkStart w:id="33" w:name="_Toc26372"/>
      <w:r w:rsidRPr="00B3077D">
        <w:rPr>
          <w:rFonts w:ascii="Consolas" w:eastAsia="华文细黑" w:hAnsi="Consolas"/>
        </w:rPr>
        <w:t>报文通用约定</w:t>
      </w:r>
      <w:bookmarkEnd w:id="32"/>
      <w:bookmarkEnd w:id="33"/>
    </w:p>
    <w:p w14:paraId="6BA7C7ED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34" w:name="_Toc375311917"/>
      <w:bookmarkStart w:id="35" w:name="_Toc3494"/>
      <w:r w:rsidRPr="00B3077D">
        <w:rPr>
          <w:rFonts w:ascii="Consolas" w:eastAsia="华文细黑" w:hAnsi="Consolas"/>
        </w:rPr>
        <w:t>字符集约定</w:t>
      </w:r>
      <w:bookmarkEnd w:id="34"/>
      <w:bookmarkEnd w:id="35"/>
    </w:p>
    <w:p w14:paraId="1EADC2CA" w14:textId="77777777" w:rsidR="00560537" w:rsidRPr="00B3077D" w:rsidRDefault="00560537" w:rsidP="00560537">
      <w:pPr>
        <w:pStyle w:val="a0"/>
        <w:spacing w:line="240" w:lineRule="auto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所有的请求、响应、文本均使用</w:t>
      </w:r>
      <w:r w:rsidRPr="00B3077D">
        <w:rPr>
          <w:rFonts w:ascii="Consolas" w:eastAsia="华文细黑" w:hAnsi="Consolas"/>
        </w:rPr>
        <w:t>UTF-8</w:t>
      </w:r>
      <w:r w:rsidRPr="00B3077D">
        <w:rPr>
          <w:rFonts w:ascii="Consolas" w:eastAsia="华文细黑" w:hAnsi="Consolas"/>
        </w:rPr>
        <w:t>字符集进行编码。</w:t>
      </w:r>
    </w:p>
    <w:p w14:paraId="0B16843F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36" w:name="_Toc375311918"/>
      <w:bookmarkStart w:id="37" w:name="_Toc6717"/>
      <w:r w:rsidRPr="00B3077D">
        <w:rPr>
          <w:rFonts w:ascii="Consolas" w:eastAsia="华文细黑" w:hAnsi="Consolas"/>
        </w:rPr>
        <w:t>参数名约定</w:t>
      </w:r>
      <w:bookmarkEnd w:id="36"/>
      <w:bookmarkEnd w:id="37"/>
    </w:p>
    <w:p w14:paraId="79DC1596" w14:textId="77777777" w:rsidR="00560537" w:rsidRPr="001F52C9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bookmarkStart w:id="38" w:name="_GoBack"/>
      <w:r w:rsidRPr="001F52C9">
        <w:rPr>
          <w:rFonts w:ascii="Consolas" w:eastAsia="华文细黑" w:hAnsi="Consolas"/>
          <w:sz w:val="22"/>
          <w:szCs w:val="22"/>
        </w:rPr>
        <w:t>公用事业平台请求与响应中所有的参数名称都由字母、数字组成。组成参数名称的除了第一个单词，所有单词第一个字母大写，其他字母小写，例如</w:t>
      </w:r>
      <w:r w:rsidRPr="001F52C9">
        <w:rPr>
          <w:rFonts w:ascii="Consolas" w:eastAsia="华文细黑" w:hAnsi="Consolas"/>
          <w:sz w:val="22"/>
          <w:szCs w:val="22"/>
        </w:rPr>
        <w:t>type</w:t>
      </w:r>
      <w:r w:rsidRPr="001F52C9">
        <w:rPr>
          <w:rFonts w:ascii="Consolas" w:eastAsia="华文细黑" w:hAnsi="Consolas"/>
          <w:sz w:val="22"/>
          <w:szCs w:val="22"/>
        </w:rPr>
        <w:t>、</w:t>
      </w:r>
      <w:r w:rsidRPr="001F52C9">
        <w:rPr>
          <w:rFonts w:ascii="Consolas" w:eastAsia="华文细黑" w:hAnsi="Consolas"/>
          <w:sz w:val="22"/>
          <w:szCs w:val="22"/>
        </w:rPr>
        <w:t>msgId</w:t>
      </w:r>
      <w:r w:rsidRPr="001F52C9">
        <w:rPr>
          <w:rFonts w:ascii="Consolas" w:eastAsia="华文细黑" w:hAnsi="Consolas"/>
          <w:sz w:val="22"/>
          <w:szCs w:val="22"/>
        </w:rPr>
        <w:t>。</w:t>
      </w:r>
    </w:p>
    <w:p w14:paraId="0B351E3F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39" w:name="_Toc375311919"/>
      <w:bookmarkStart w:id="40" w:name="_Toc11315"/>
      <w:bookmarkEnd w:id="38"/>
      <w:r w:rsidRPr="00B3077D">
        <w:rPr>
          <w:rFonts w:ascii="Consolas" w:eastAsia="华文细黑" w:hAnsi="Consolas"/>
        </w:rPr>
        <w:t>基本参数约定</w:t>
      </w:r>
      <w:bookmarkEnd w:id="39"/>
      <w:bookmarkEnd w:id="40"/>
    </w:p>
    <w:p w14:paraId="0FD60904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bookmarkStart w:id="41" w:name="_Toc375311920"/>
      <w:r w:rsidRPr="00B3077D">
        <w:rPr>
          <w:rFonts w:ascii="Consolas" w:eastAsia="华文细黑" w:hAnsi="Consolas"/>
        </w:rPr>
        <w:t>时间格式</w:t>
      </w:r>
      <w:bookmarkEnd w:id="41"/>
    </w:p>
    <w:p w14:paraId="2124A5C9" w14:textId="77777777" w:rsidR="00560537" w:rsidRPr="00253BFE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253BFE">
        <w:rPr>
          <w:rFonts w:ascii="Consolas" w:eastAsia="华文细黑" w:hAnsi="Consolas"/>
          <w:sz w:val="22"/>
          <w:szCs w:val="22"/>
        </w:rPr>
        <w:t>日期格式为</w:t>
      </w:r>
      <w:r w:rsidRPr="00253BFE">
        <w:rPr>
          <w:rFonts w:ascii="Consolas" w:eastAsia="华文细黑" w:hAnsi="Consolas"/>
          <w:sz w:val="22"/>
          <w:szCs w:val="22"/>
        </w:rPr>
        <w:t xml:space="preserve">yyyyMMddHH24miss, </w:t>
      </w:r>
      <w:r w:rsidRPr="00253BFE">
        <w:rPr>
          <w:rFonts w:ascii="Consolas" w:eastAsia="华文细黑" w:hAnsi="Consolas"/>
          <w:sz w:val="22"/>
          <w:szCs w:val="22"/>
        </w:rPr>
        <w:t>例如：</w:t>
      </w:r>
      <w:r w:rsidRPr="00253BFE">
        <w:rPr>
          <w:rFonts w:ascii="Consolas" w:eastAsia="华文细黑" w:hAnsi="Consolas"/>
          <w:sz w:val="22"/>
          <w:szCs w:val="22"/>
        </w:rPr>
        <w:t xml:space="preserve">20090605211010 </w:t>
      </w:r>
      <w:r w:rsidRPr="00253BFE">
        <w:rPr>
          <w:rFonts w:ascii="Consolas" w:eastAsia="华文细黑" w:hAnsi="Consolas"/>
          <w:sz w:val="22"/>
          <w:szCs w:val="22"/>
        </w:rPr>
        <w:t>代表</w:t>
      </w:r>
      <w:r w:rsidRPr="00253BFE">
        <w:rPr>
          <w:rFonts w:ascii="Consolas" w:eastAsia="华文细黑" w:hAnsi="Consolas"/>
          <w:sz w:val="22"/>
          <w:szCs w:val="22"/>
        </w:rPr>
        <w:t>2009</w:t>
      </w:r>
      <w:r w:rsidRPr="00253BFE">
        <w:rPr>
          <w:rFonts w:ascii="Consolas" w:eastAsia="华文细黑" w:hAnsi="Consolas"/>
          <w:sz w:val="22"/>
          <w:szCs w:val="22"/>
        </w:rPr>
        <w:t>年</w:t>
      </w:r>
      <w:r w:rsidRPr="00253BFE">
        <w:rPr>
          <w:rFonts w:ascii="Consolas" w:eastAsia="华文细黑" w:hAnsi="Consolas"/>
          <w:sz w:val="22"/>
          <w:szCs w:val="22"/>
        </w:rPr>
        <w:t>6</w:t>
      </w:r>
      <w:r w:rsidRPr="00253BFE">
        <w:rPr>
          <w:rFonts w:ascii="Consolas" w:eastAsia="华文细黑" w:hAnsi="Consolas"/>
          <w:sz w:val="22"/>
          <w:szCs w:val="22"/>
        </w:rPr>
        <w:t>月</w:t>
      </w:r>
      <w:r w:rsidRPr="00253BFE">
        <w:rPr>
          <w:rFonts w:ascii="Consolas" w:eastAsia="华文细黑" w:hAnsi="Consolas"/>
          <w:sz w:val="22"/>
          <w:szCs w:val="22"/>
        </w:rPr>
        <w:t>5</w:t>
      </w:r>
      <w:r w:rsidRPr="00253BFE">
        <w:rPr>
          <w:rFonts w:ascii="Consolas" w:eastAsia="华文细黑" w:hAnsi="Consolas"/>
          <w:sz w:val="22"/>
          <w:szCs w:val="22"/>
        </w:rPr>
        <w:t>日</w:t>
      </w:r>
      <w:r w:rsidRPr="00253BFE">
        <w:rPr>
          <w:rFonts w:ascii="Consolas" w:eastAsia="华文细黑" w:hAnsi="Consolas"/>
          <w:sz w:val="22"/>
          <w:szCs w:val="22"/>
        </w:rPr>
        <w:t>21</w:t>
      </w:r>
      <w:r w:rsidRPr="00253BFE">
        <w:rPr>
          <w:rFonts w:ascii="Consolas" w:eastAsia="华文细黑" w:hAnsi="Consolas"/>
          <w:sz w:val="22"/>
          <w:szCs w:val="22"/>
        </w:rPr>
        <w:t>点</w:t>
      </w:r>
      <w:r w:rsidRPr="00253BFE">
        <w:rPr>
          <w:rFonts w:ascii="Consolas" w:eastAsia="华文细黑" w:hAnsi="Consolas"/>
          <w:sz w:val="22"/>
          <w:szCs w:val="22"/>
        </w:rPr>
        <w:t>10</w:t>
      </w:r>
      <w:r w:rsidRPr="00253BFE">
        <w:rPr>
          <w:rFonts w:ascii="Consolas" w:eastAsia="华文细黑" w:hAnsi="Consolas"/>
          <w:sz w:val="22"/>
          <w:szCs w:val="22"/>
        </w:rPr>
        <w:t>点</w:t>
      </w:r>
      <w:r w:rsidRPr="00253BFE">
        <w:rPr>
          <w:rFonts w:ascii="Consolas" w:eastAsia="华文细黑" w:hAnsi="Consolas"/>
          <w:sz w:val="22"/>
          <w:szCs w:val="22"/>
        </w:rPr>
        <w:t>10</w:t>
      </w:r>
      <w:r w:rsidRPr="00253BFE">
        <w:rPr>
          <w:rFonts w:ascii="Consolas" w:eastAsia="华文细黑" w:hAnsi="Consolas"/>
          <w:sz w:val="22"/>
          <w:szCs w:val="22"/>
        </w:rPr>
        <w:t>分（此处仅表明格式，不代表精度，如精确到天等，</w:t>
      </w:r>
      <w:r w:rsidRPr="00253BFE">
        <w:rPr>
          <w:rFonts w:ascii="Consolas" w:eastAsia="华文细黑" w:hAnsi="Consolas"/>
          <w:color w:val="C00000"/>
          <w:sz w:val="22"/>
          <w:szCs w:val="22"/>
        </w:rPr>
        <w:t>具体精度由各业务确定</w:t>
      </w:r>
      <w:r w:rsidRPr="00253BFE">
        <w:rPr>
          <w:rFonts w:ascii="Consolas" w:eastAsia="华文细黑" w:hAnsi="Consolas"/>
          <w:sz w:val="22"/>
          <w:szCs w:val="22"/>
        </w:rPr>
        <w:t>）。</w:t>
      </w:r>
    </w:p>
    <w:p w14:paraId="15F8E6DD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bookmarkStart w:id="42" w:name="_Toc375311921"/>
      <w:r w:rsidRPr="00B3077D">
        <w:rPr>
          <w:rFonts w:ascii="Consolas" w:eastAsia="华文细黑" w:hAnsi="Consolas"/>
        </w:rPr>
        <w:t>金额单位</w:t>
      </w:r>
      <w:bookmarkEnd w:id="42"/>
    </w:p>
    <w:p w14:paraId="08BD73C5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所有的金额都以分为单位，精确到分，没有小数位。最大为</w:t>
      </w:r>
      <w:r w:rsidRPr="006C101D">
        <w:rPr>
          <w:rFonts w:ascii="Consolas" w:eastAsia="华文细黑" w:hAnsi="Consolas"/>
          <w:sz w:val="22"/>
          <w:szCs w:val="22"/>
        </w:rPr>
        <w:t>12</w:t>
      </w:r>
      <w:r w:rsidRPr="006C101D">
        <w:rPr>
          <w:rFonts w:ascii="Consolas" w:eastAsia="华文细黑" w:hAnsi="Consolas"/>
          <w:sz w:val="22"/>
          <w:szCs w:val="22"/>
        </w:rPr>
        <w:t>位。例如</w:t>
      </w:r>
      <w:r w:rsidRPr="006C101D">
        <w:rPr>
          <w:rFonts w:ascii="Consolas" w:eastAsia="华文细黑" w:hAnsi="Consolas"/>
          <w:sz w:val="22"/>
          <w:szCs w:val="22"/>
        </w:rPr>
        <w:t>3</w:t>
      </w:r>
      <w:r w:rsidRPr="006C101D">
        <w:rPr>
          <w:rFonts w:ascii="Consolas" w:eastAsia="华文细黑" w:hAnsi="Consolas"/>
          <w:sz w:val="22"/>
          <w:szCs w:val="22"/>
        </w:rPr>
        <w:t>元</w:t>
      </w:r>
      <w:r w:rsidRPr="006C101D">
        <w:rPr>
          <w:rFonts w:ascii="Consolas" w:eastAsia="华文细黑" w:hAnsi="Consolas"/>
          <w:sz w:val="22"/>
          <w:szCs w:val="22"/>
        </w:rPr>
        <w:t>2</w:t>
      </w:r>
      <w:r w:rsidRPr="006C101D">
        <w:rPr>
          <w:rFonts w:ascii="Consolas" w:eastAsia="华文细黑" w:hAnsi="Consolas"/>
          <w:sz w:val="22"/>
          <w:szCs w:val="22"/>
        </w:rPr>
        <w:t>角表示为</w:t>
      </w:r>
      <w:r w:rsidRPr="006C101D">
        <w:rPr>
          <w:rFonts w:ascii="Consolas" w:eastAsia="华文细黑" w:hAnsi="Consolas"/>
          <w:sz w:val="22"/>
          <w:szCs w:val="22"/>
        </w:rPr>
        <w:t>320</w:t>
      </w:r>
      <w:r w:rsidRPr="006C101D">
        <w:rPr>
          <w:rFonts w:ascii="Consolas" w:eastAsia="华文细黑" w:hAnsi="Consolas"/>
          <w:sz w:val="22"/>
          <w:szCs w:val="22"/>
        </w:rPr>
        <w:t>。</w:t>
      </w:r>
    </w:p>
    <w:p w14:paraId="670F0AFB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bookmarkStart w:id="43" w:name="_Toc375311922"/>
      <w:r w:rsidRPr="00B3077D">
        <w:rPr>
          <w:rFonts w:ascii="Consolas" w:eastAsia="华文细黑" w:hAnsi="Consolas"/>
        </w:rPr>
        <w:t>文本格式</w:t>
      </w:r>
      <w:bookmarkEnd w:id="43"/>
    </w:p>
    <w:p w14:paraId="472524C9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文本格式约定以竖线</w:t>
      </w:r>
      <w:r w:rsidRPr="006C101D">
        <w:rPr>
          <w:rFonts w:ascii="Consolas" w:eastAsia="华文细黑" w:hAnsi="Consolas"/>
          <w:sz w:val="22"/>
          <w:szCs w:val="22"/>
        </w:rPr>
        <w:t>’|’</w:t>
      </w:r>
      <w:r w:rsidRPr="006C101D">
        <w:rPr>
          <w:rFonts w:ascii="Consolas" w:eastAsia="华文细黑" w:hAnsi="Consolas"/>
          <w:sz w:val="22"/>
          <w:szCs w:val="22"/>
        </w:rPr>
        <w:t>分隔，最后以</w:t>
      </w:r>
      <w:r w:rsidRPr="006C101D">
        <w:rPr>
          <w:rFonts w:ascii="Consolas" w:eastAsia="华文细黑" w:hAnsi="Consolas"/>
          <w:sz w:val="22"/>
          <w:szCs w:val="22"/>
        </w:rPr>
        <w:t>’|’</w:t>
      </w:r>
      <w:r w:rsidRPr="006C101D">
        <w:rPr>
          <w:rFonts w:ascii="Consolas" w:eastAsia="华文细黑" w:hAnsi="Consolas"/>
          <w:sz w:val="22"/>
          <w:szCs w:val="22"/>
        </w:rPr>
        <w:t>结尾，必须有首行信息（根据具体业务而定，一般为多少条数据，多少金额）。</w:t>
      </w:r>
    </w:p>
    <w:p w14:paraId="7701188B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44" w:name="_Toc25488"/>
      <w:bookmarkStart w:id="45" w:name="_Toc375311923"/>
      <w:r w:rsidRPr="00B3077D">
        <w:rPr>
          <w:rFonts w:ascii="Consolas" w:eastAsia="华文细黑" w:hAnsi="Consolas"/>
        </w:rPr>
        <w:t>报文格式说明</w:t>
      </w:r>
      <w:bookmarkEnd w:id="44"/>
      <w:bookmarkEnd w:id="45"/>
    </w:p>
    <w:p w14:paraId="0017916C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46" w:name="_Toc30823"/>
      <w:r w:rsidRPr="00B3077D">
        <w:rPr>
          <w:rFonts w:ascii="Consolas" w:eastAsia="华文细黑" w:hAnsi="Consolas"/>
        </w:rPr>
        <w:t>报文帧格式概述</w:t>
      </w:r>
      <w:bookmarkEnd w:id="46"/>
    </w:p>
    <w:p w14:paraId="233298B4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帧是传送信息的基本单元，帧的基本单元为</w:t>
      </w:r>
      <w:r w:rsidRPr="006C101D">
        <w:rPr>
          <w:rFonts w:ascii="Consolas" w:eastAsia="华文细黑" w:hAnsi="Consolas"/>
          <w:sz w:val="22"/>
          <w:szCs w:val="22"/>
        </w:rPr>
        <w:t>8</w:t>
      </w:r>
      <w:r w:rsidRPr="006C101D">
        <w:rPr>
          <w:rFonts w:ascii="Consolas" w:eastAsia="华文细黑" w:hAnsi="Consolas"/>
          <w:sz w:val="22"/>
          <w:szCs w:val="22"/>
        </w:rPr>
        <w:t>位字节。数据的传输顺序为低位在前，高位在后；低字节在前，高字节在后。</w:t>
      </w:r>
    </w:p>
    <w:p w14:paraId="6718FB45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每帧由帧起始符标志域，数据长度，实际数据，校验域及帧结束域等</w:t>
      </w:r>
      <w:r w:rsidRPr="006C101D">
        <w:rPr>
          <w:rFonts w:ascii="Consolas" w:eastAsia="华文细黑" w:hAnsi="Consolas"/>
          <w:sz w:val="22"/>
          <w:szCs w:val="22"/>
        </w:rPr>
        <w:t>5</w:t>
      </w:r>
      <w:r w:rsidRPr="006C101D">
        <w:rPr>
          <w:rFonts w:ascii="Consolas" w:eastAsia="华文细黑" w:hAnsi="Consolas"/>
          <w:sz w:val="22"/>
          <w:szCs w:val="22"/>
        </w:rPr>
        <w:t>个域组成。每个域由若干字节组成。帧格式如下所示：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397"/>
        <w:gridCol w:w="1264"/>
        <w:gridCol w:w="3195"/>
      </w:tblGrid>
      <w:tr w:rsidR="00560537" w:rsidRPr="00B3077D" w14:paraId="4A2820B6" w14:textId="77777777" w:rsidTr="006B76AA">
        <w:trPr>
          <w:jc w:val="center"/>
        </w:trPr>
        <w:tc>
          <w:tcPr>
            <w:tcW w:w="1638" w:type="dxa"/>
            <w:vAlign w:val="center"/>
          </w:tcPr>
          <w:p w14:paraId="446C714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名称</w:t>
            </w:r>
          </w:p>
        </w:tc>
        <w:tc>
          <w:tcPr>
            <w:tcW w:w="2397" w:type="dxa"/>
            <w:vAlign w:val="center"/>
          </w:tcPr>
          <w:p w14:paraId="0F42FAF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代码</w:t>
            </w:r>
          </w:p>
        </w:tc>
        <w:tc>
          <w:tcPr>
            <w:tcW w:w="1264" w:type="dxa"/>
            <w:vAlign w:val="center"/>
          </w:tcPr>
          <w:p w14:paraId="17A218A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字节数</w:t>
            </w:r>
          </w:p>
        </w:tc>
        <w:tc>
          <w:tcPr>
            <w:tcW w:w="3195" w:type="dxa"/>
            <w:vAlign w:val="center"/>
          </w:tcPr>
          <w:p w14:paraId="40990A2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说明</w:t>
            </w:r>
          </w:p>
        </w:tc>
      </w:tr>
      <w:tr w:rsidR="00560537" w:rsidRPr="00B3077D" w14:paraId="25DD7367" w14:textId="77777777" w:rsidTr="006B76AA">
        <w:trPr>
          <w:jc w:val="center"/>
        </w:trPr>
        <w:tc>
          <w:tcPr>
            <w:tcW w:w="1638" w:type="dxa"/>
          </w:tcPr>
          <w:p w14:paraId="007BC11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开始字节</w:t>
            </w:r>
          </w:p>
        </w:tc>
        <w:tc>
          <w:tcPr>
            <w:tcW w:w="2397" w:type="dxa"/>
          </w:tcPr>
          <w:p w14:paraId="26AB09B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68H</w:t>
            </w:r>
          </w:p>
        </w:tc>
        <w:tc>
          <w:tcPr>
            <w:tcW w:w="1264" w:type="dxa"/>
          </w:tcPr>
          <w:p w14:paraId="0AA1599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1</w:t>
            </w:r>
          </w:p>
        </w:tc>
        <w:tc>
          <w:tcPr>
            <w:tcW w:w="3195" w:type="dxa"/>
          </w:tcPr>
          <w:p w14:paraId="6AF721E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开始</w:t>
            </w:r>
          </w:p>
        </w:tc>
      </w:tr>
      <w:tr w:rsidR="00560537" w:rsidRPr="00B3077D" w14:paraId="12EE25D5" w14:textId="77777777" w:rsidTr="006B76AA">
        <w:trPr>
          <w:jc w:val="center"/>
        </w:trPr>
        <w:tc>
          <w:tcPr>
            <w:tcW w:w="1638" w:type="dxa"/>
          </w:tcPr>
          <w:p w14:paraId="3BA100A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数据长度</w:t>
            </w:r>
          </w:p>
        </w:tc>
        <w:tc>
          <w:tcPr>
            <w:tcW w:w="2397" w:type="dxa"/>
          </w:tcPr>
          <w:p w14:paraId="2AA3A08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TRANS_DATE_LEN</w:t>
            </w:r>
          </w:p>
        </w:tc>
        <w:tc>
          <w:tcPr>
            <w:tcW w:w="1264" w:type="dxa"/>
          </w:tcPr>
          <w:p w14:paraId="6253016F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4</w:t>
            </w:r>
          </w:p>
        </w:tc>
        <w:tc>
          <w:tcPr>
            <w:tcW w:w="3195" w:type="dxa"/>
          </w:tcPr>
          <w:p w14:paraId="256AF2B7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BIN</w:t>
            </w:r>
          </w:p>
        </w:tc>
      </w:tr>
      <w:tr w:rsidR="00560537" w:rsidRPr="00B3077D" w14:paraId="612A5204" w14:textId="77777777" w:rsidTr="006B76AA">
        <w:trPr>
          <w:jc w:val="center"/>
        </w:trPr>
        <w:tc>
          <w:tcPr>
            <w:tcW w:w="1638" w:type="dxa"/>
          </w:tcPr>
          <w:p w14:paraId="552E1D9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服务编码</w:t>
            </w:r>
          </w:p>
        </w:tc>
        <w:tc>
          <w:tcPr>
            <w:tcW w:w="2397" w:type="dxa"/>
          </w:tcPr>
          <w:p w14:paraId="65311E90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</w:p>
        </w:tc>
        <w:tc>
          <w:tcPr>
            <w:tcW w:w="1264" w:type="dxa"/>
          </w:tcPr>
          <w:p w14:paraId="286E60D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6</w:t>
            </w:r>
          </w:p>
        </w:tc>
        <w:tc>
          <w:tcPr>
            <w:tcW w:w="3195" w:type="dxa"/>
          </w:tcPr>
          <w:p w14:paraId="2D84F7F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参见各接口服务编码说明</w:t>
            </w:r>
          </w:p>
        </w:tc>
      </w:tr>
      <w:tr w:rsidR="00560537" w:rsidRPr="00B3077D" w14:paraId="16CE459D" w14:textId="77777777" w:rsidTr="006B76AA">
        <w:trPr>
          <w:trHeight w:val="261"/>
          <w:jc w:val="center"/>
        </w:trPr>
        <w:tc>
          <w:tcPr>
            <w:tcW w:w="1638" w:type="dxa"/>
          </w:tcPr>
          <w:p w14:paraId="2F994AA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数据</w:t>
            </w:r>
          </w:p>
        </w:tc>
        <w:tc>
          <w:tcPr>
            <w:tcW w:w="2397" w:type="dxa"/>
          </w:tcPr>
          <w:p w14:paraId="26D0E0E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DATA</w:t>
            </w:r>
          </w:p>
        </w:tc>
        <w:tc>
          <w:tcPr>
            <w:tcW w:w="1264" w:type="dxa"/>
          </w:tcPr>
          <w:p w14:paraId="3650AC4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变长</w:t>
            </w:r>
          </w:p>
        </w:tc>
        <w:tc>
          <w:tcPr>
            <w:tcW w:w="3195" w:type="dxa"/>
          </w:tcPr>
          <w:p w14:paraId="4FEECA28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根据交易不同组织的数据</w:t>
            </w:r>
          </w:p>
        </w:tc>
      </w:tr>
      <w:tr w:rsidR="00560537" w:rsidRPr="00B3077D" w14:paraId="28151335" w14:textId="77777777" w:rsidTr="006B76AA">
        <w:trPr>
          <w:trHeight w:val="70"/>
          <w:jc w:val="center"/>
        </w:trPr>
        <w:tc>
          <w:tcPr>
            <w:tcW w:w="1638" w:type="dxa"/>
          </w:tcPr>
          <w:p w14:paraId="02514CC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lastRenderedPageBreak/>
              <w:t>结束字节</w:t>
            </w:r>
          </w:p>
        </w:tc>
        <w:tc>
          <w:tcPr>
            <w:tcW w:w="2397" w:type="dxa"/>
          </w:tcPr>
          <w:p w14:paraId="03FB901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16H</w:t>
            </w:r>
          </w:p>
        </w:tc>
        <w:tc>
          <w:tcPr>
            <w:tcW w:w="1264" w:type="dxa"/>
          </w:tcPr>
          <w:p w14:paraId="64D295DF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1</w:t>
            </w:r>
          </w:p>
        </w:tc>
        <w:tc>
          <w:tcPr>
            <w:tcW w:w="3195" w:type="dxa"/>
          </w:tcPr>
          <w:p w14:paraId="7DCC7799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结束码</w:t>
            </w:r>
          </w:p>
        </w:tc>
      </w:tr>
    </w:tbl>
    <w:p w14:paraId="4B8E9E03" w14:textId="77777777" w:rsidR="00560537" w:rsidRPr="00E9110F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起始符</w:t>
      </w:r>
    </w:p>
    <w:p w14:paraId="3950B70D" w14:textId="77777777" w:rsidR="00560537" w:rsidRPr="00E9110F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标识一帧信息的开始，其值为</w:t>
      </w:r>
      <w:r w:rsidRPr="00E9110F">
        <w:rPr>
          <w:rFonts w:ascii="Consolas" w:eastAsia="华文细黑" w:hAnsi="Consolas"/>
          <w:sz w:val="22"/>
          <w:szCs w:val="22"/>
        </w:rPr>
        <w:t>68H=01101000B</w:t>
      </w:r>
    </w:p>
    <w:p w14:paraId="688B3F05" w14:textId="77777777" w:rsidR="00560537" w:rsidRPr="00E9110F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数据长度</w:t>
      </w:r>
    </w:p>
    <w:p w14:paraId="40FD7FBA" w14:textId="77777777" w:rsidR="00560537" w:rsidRPr="00E9110F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 xml:space="preserve"> </w:t>
      </w:r>
      <w:r w:rsidRPr="00E9110F">
        <w:rPr>
          <w:rFonts w:ascii="Consolas" w:eastAsia="华文细黑" w:hAnsi="Consolas"/>
          <w:sz w:val="22"/>
          <w:szCs w:val="22"/>
        </w:rPr>
        <w:t>为数据域的字节数。</w:t>
      </w:r>
    </w:p>
    <w:p w14:paraId="5819E566" w14:textId="77777777" w:rsidR="00560537" w:rsidRPr="00E9110F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数据域</w:t>
      </w:r>
    </w:p>
    <w:p w14:paraId="74826A4B" w14:textId="77777777" w:rsidR="00560537" w:rsidRPr="00E9110F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JSON</w:t>
      </w:r>
      <w:r w:rsidRPr="00E9110F">
        <w:rPr>
          <w:rFonts w:ascii="Consolas" w:eastAsia="华文细黑" w:hAnsi="Consolas"/>
          <w:sz w:val="22"/>
          <w:szCs w:val="22"/>
        </w:rPr>
        <w:t>格式字符串数据，使用</w:t>
      </w:r>
      <w:r w:rsidRPr="00E9110F">
        <w:rPr>
          <w:rFonts w:ascii="Consolas" w:eastAsia="华文细黑" w:hAnsi="Consolas"/>
          <w:sz w:val="22"/>
          <w:szCs w:val="22"/>
        </w:rPr>
        <w:t>UTF-8</w:t>
      </w:r>
      <w:r w:rsidRPr="00E9110F">
        <w:rPr>
          <w:rFonts w:ascii="Consolas" w:eastAsia="华文细黑" w:hAnsi="Consolas"/>
          <w:sz w:val="22"/>
          <w:szCs w:val="22"/>
        </w:rPr>
        <w:t>字符集进行编码。</w:t>
      </w:r>
    </w:p>
    <w:p w14:paraId="4A34C332" w14:textId="77777777" w:rsidR="00560537" w:rsidRPr="00E9110F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结束符</w:t>
      </w:r>
    </w:p>
    <w:p w14:paraId="65312A0E" w14:textId="77777777" w:rsidR="00560537" w:rsidRPr="00E9110F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E9110F">
        <w:rPr>
          <w:rFonts w:ascii="Consolas" w:eastAsia="华文细黑" w:hAnsi="Consolas"/>
          <w:sz w:val="22"/>
          <w:szCs w:val="22"/>
        </w:rPr>
        <w:t>标识一帧信息的结束，其值为</w:t>
      </w:r>
      <w:r w:rsidRPr="00E9110F">
        <w:rPr>
          <w:rFonts w:ascii="Consolas" w:eastAsia="华文细黑" w:hAnsi="Consolas"/>
          <w:sz w:val="22"/>
          <w:szCs w:val="22"/>
        </w:rPr>
        <w:t>16H=00010110B</w:t>
      </w:r>
    </w:p>
    <w:p w14:paraId="2A275393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47" w:name="_Toc375311925"/>
      <w:bookmarkStart w:id="48" w:name="_Toc16652"/>
      <w:r w:rsidRPr="00B3077D">
        <w:rPr>
          <w:rFonts w:ascii="Consolas" w:eastAsia="华文细黑" w:hAnsi="Consolas"/>
        </w:rPr>
        <w:t>报文数据格式</w:t>
      </w:r>
      <w:bookmarkEnd w:id="47"/>
      <w:bookmarkEnd w:id="48"/>
    </w:p>
    <w:p w14:paraId="41BDE4E0" w14:textId="77777777" w:rsidR="00560537" w:rsidRPr="006C101D" w:rsidRDefault="00560537" w:rsidP="00560537">
      <w:pPr>
        <w:ind w:firstLineChars="200" w:firstLine="360"/>
        <w:rPr>
          <w:rFonts w:ascii="Consolas" w:eastAsia="华文细黑" w:hAnsi="Consolas" w:cs="Consolas"/>
          <w:color w:val="000000"/>
          <w:kern w:val="0"/>
          <w:sz w:val="18"/>
          <w:szCs w:val="18"/>
        </w:rPr>
      </w:pPr>
      <w:r w:rsidRPr="006C101D">
        <w:rPr>
          <w:rFonts w:ascii="Consolas" w:eastAsia="华文细黑" w:hAnsi="Consolas" w:cs="Consolas"/>
          <w:color w:val="000000"/>
          <w:kern w:val="0"/>
          <w:sz w:val="18"/>
          <w:szCs w:val="18"/>
        </w:rPr>
        <w:t>{head:{tag1:value1,tag2:value2,...},body:{tag3:value3,tag4:value4, params:[{ param1:values1 },{ paramn:valuesn }],...}}</w:t>
      </w:r>
    </w:p>
    <w:p w14:paraId="2D02413D" w14:textId="77777777" w:rsidR="00560537" w:rsidRPr="006C101D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head</w:t>
      </w:r>
      <w:r w:rsidRPr="006C101D">
        <w:rPr>
          <w:rFonts w:ascii="Consolas" w:eastAsia="华文细黑" w:hAnsi="Consolas"/>
          <w:sz w:val="22"/>
          <w:szCs w:val="22"/>
        </w:rPr>
        <w:t>是报文数据头信息，记录了一系列约定数据，</w:t>
      </w:r>
    </w:p>
    <w:p w14:paraId="4A8D8F29" w14:textId="77777777" w:rsidR="00560537" w:rsidRPr="006C101D" w:rsidRDefault="00560537" w:rsidP="00560537">
      <w:pPr>
        <w:pStyle w:val="a0"/>
        <w:numPr>
          <w:ilvl w:val="0"/>
          <w:numId w:val="19"/>
        </w:numPr>
        <w:spacing w:line="240" w:lineRule="auto"/>
        <w:ind w:firstLineChars="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body</w:t>
      </w:r>
      <w:r w:rsidRPr="006C101D">
        <w:rPr>
          <w:rFonts w:ascii="Consolas" w:eastAsia="华文细黑" w:hAnsi="Consolas"/>
          <w:sz w:val="22"/>
          <w:szCs w:val="22"/>
        </w:rPr>
        <w:t>是报文数据主体内容，承载了报文的业务数据，具体每个报文包含了哪些业务数据将在具体的业务接口中详细描述。</w:t>
      </w:r>
    </w:p>
    <w:p w14:paraId="33B9F51B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49" w:name="_Toc375311926"/>
      <w:bookmarkStart w:id="50" w:name="_Toc27090"/>
      <w:r w:rsidRPr="00B3077D">
        <w:rPr>
          <w:rFonts w:ascii="Consolas" w:eastAsia="华文细黑" w:hAnsi="Consolas"/>
        </w:rPr>
        <w:t>报文头格式</w:t>
      </w:r>
      <w:bookmarkEnd w:id="49"/>
      <w:bookmarkEnd w:id="50"/>
    </w:p>
    <w:p w14:paraId="7FFCE525" w14:textId="77777777" w:rsidR="00560537" w:rsidRPr="00B3077D" w:rsidRDefault="00560537" w:rsidP="00560537">
      <w:pPr>
        <w:ind w:firstLineChars="200" w:firstLine="400"/>
        <w:rPr>
          <w:rFonts w:ascii="Consolas" w:eastAsia="华文细黑" w:hAnsi="Consolas" w:cs="Consolas"/>
          <w:color w:val="000000"/>
          <w:kern w:val="0"/>
          <w:sz w:val="20"/>
          <w:szCs w:val="20"/>
        </w:rPr>
      </w:pPr>
      <w:r w:rsidRPr="00B3077D">
        <w:rPr>
          <w:rFonts w:ascii="Consolas" w:eastAsia="华文细黑" w:hAnsi="Consolas" w:cs="Consolas"/>
          <w:color w:val="000000"/>
          <w:kern w:val="0"/>
          <w:sz w:val="20"/>
          <w:szCs w:val="20"/>
        </w:rPr>
        <w:t>head:{version:’’,source:’’,desIfno:’’,servCode:’’,msgId:’’,msgTime:’’,extend:’’}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6041"/>
      </w:tblGrid>
      <w:tr w:rsidR="00560537" w:rsidRPr="00B3077D" w14:paraId="0B30E888" w14:textId="77777777" w:rsidTr="006B76AA">
        <w:tc>
          <w:tcPr>
            <w:tcW w:w="2453" w:type="dxa"/>
            <w:vAlign w:val="center"/>
          </w:tcPr>
          <w:p w14:paraId="23EFC291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6041" w:type="dxa"/>
            <w:vAlign w:val="center"/>
          </w:tcPr>
          <w:p w14:paraId="4007ED8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参数值含义</w:t>
            </w:r>
          </w:p>
        </w:tc>
      </w:tr>
      <w:tr w:rsidR="00560537" w:rsidRPr="00B3077D" w14:paraId="32CD1A1B" w14:textId="77777777" w:rsidTr="006B76AA">
        <w:tc>
          <w:tcPr>
            <w:tcW w:w="2453" w:type="dxa"/>
            <w:vAlign w:val="center"/>
          </w:tcPr>
          <w:p w14:paraId="6E55669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version</w:t>
            </w:r>
          </w:p>
        </w:tc>
        <w:tc>
          <w:tcPr>
            <w:tcW w:w="6041" w:type="dxa"/>
            <w:vAlign w:val="center"/>
          </w:tcPr>
          <w:p w14:paraId="5D4ECAF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报文的版本号，</w:t>
            </w:r>
            <w:r w:rsidRPr="00B3077D">
              <w:rPr>
                <w:rFonts w:ascii="Consolas" w:eastAsia="华文细黑" w:hAnsi="Consolas"/>
              </w:rPr>
              <w:t>目前版本为：</w:t>
            </w:r>
            <w:bookmarkStart w:id="51" w:name="OLE_LINK6"/>
            <w:r w:rsidRPr="00B3077D">
              <w:rPr>
                <w:rFonts w:ascii="Consolas" w:eastAsia="华文细黑" w:hAnsi="Consolas"/>
              </w:rPr>
              <w:t>1.0.1</w:t>
            </w:r>
            <w:bookmarkEnd w:id="51"/>
            <w:r w:rsidRPr="00B3077D">
              <w:rPr>
                <w:rFonts w:ascii="Consolas" w:eastAsia="华文细黑" w:hAnsi="Consolas"/>
              </w:rPr>
              <w:t>。</w:t>
            </w:r>
          </w:p>
        </w:tc>
      </w:tr>
      <w:tr w:rsidR="00560537" w:rsidRPr="00B3077D" w14:paraId="7A22E411" w14:textId="77777777" w:rsidTr="006B76AA">
        <w:tc>
          <w:tcPr>
            <w:tcW w:w="2453" w:type="dxa"/>
            <w:vAlign w:val="center"/>
          </w:tcPr>
          <w:p w14:paraId="016F566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source</w:t>
            </w:r>
          </w:p>
        </w:tc>
        <w:tc>
          <w:tcPr>
            <w:tcW w:w="6041" w:type="dxa"/>
            <w:vAlign w:val="center"/>
          </w:tcPr>
          <w:p w14:paraId="27516F2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报文来源的机构的简称。</w:t>
            </w:r>
            <w:r w:rsidRPr="00B3077D">
              <w:rPr>
                <w:rFonts w:ascii="Consolas" w:eastAsia="华文细黑" w:hAnsi="Consolas"/>
              </w:rPr>
              <w:t>为固定值</w:t>
            </w:r>
            <w:r w:rsidRPr="00B3077D">
              <w:rPr>
                <w:rFonts w:ascii="Consolas" w:eastAsia="华文细黑" w:hAnsi="Consolas"/>
              </w:rPr>
              <w:t xml:space="preserve"> </w:t>
            </w:r>
            <w:r w:rsidRPr="00B3077D">
              <w:rPr>
                <w:rFonts w:ascii="Consolas" w:eastAsia="华文细黑" w:hAnsi="Consolas"/>
              </w:rPr>
              <w:t>：</w:t>
            </w:r>
            <w:r w:rsidRPr="00B3077D">
              <w:rPr>
                <w:rFonts w:ascii="Consolas" w:eastAsia="华文细黑" w:hAnsi="Consolas"/>
              </w:rPr>
              <w:t>ALIPAY</w:t>
            </w:r>
          </w:p>
        </w:tc>
      </w:tr>
      <w:tr w:rsidR="00560537" w:rsidRPr="00B3077D" w14:paraId="7F145E4B" w14:textId="77777777" w:rsidTr="006B76AA">
        <w:tc>
          <w:tcPr>
            <w:tcW w:w="2453" w:type="dxa"/>
            <w:vAlign w:val="center"/>
          </w:tcPr>
          <w:p w14:paraId="279459E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desIfno</w:t>
            </w:r>
          </w:p>
        </w:tc>
        <w:tc>
          <w:tcPr>
            <w:tcW w:w="6041" w:type="dxa"/>
            <w:vAlign w:val="center"/>
          </w:tcPr>
          <w:p w14:paraId="0149963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报文发送目的机构，</w:t>
            </w:r>
            <w:r w:rsidRPr="00B3077D">
              <w:rPr>
                <w:rFonts w:ascii="Consolas" w:eastAsia="华文细黑" w:hAnsi="Consolas"/>
              </w:rPr>
              <w:t>常量，接入时确认。</w:t>
            </w:r>
          </w:p>
        </w:tc>
      </w:tr>
      <w:tr w:rsidR="00560537" w:rsidRPr="00B3077D" w14:paraId="308F9E68" w14:textId="77777777" w:rsidTr="006B76AA">
        <w:tc>
          <w:tcPr>
            <w:tcW w:w="2453" w:type="dxa"/>
            <w:vAlign w:val="center"/>
          </w:tcPr>
          <w:p w14:paraId="4B726AC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servCode</w:t>
            </w:r>
          </w:p>
        </w:tc>
        <w:tc>
          <w:tcPr>
            <w:tcW w:w="6041" w:type="dxa"/>
            <w:vAlign w:val="center"/>
          </w:tcPr>
          <w:p w14:paraId="7F77C36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服务编号，</w:t>
            </w:r>
            <w:r w:rsidRPr="00B3077D">
              <w:rPr>
                <w:rFonts w:ascii="Consolas" w:eastAsia="华文细黑" w:hAnsi="Consolas"/>
              </w:rPr>
              <w:t>详见各个接口。</w:t>
            </w:r>
          </w:p>
        </w:tc>
      </w:tr>
      <w:tr w:rsidR="00560537" w:rsidRPr="00B3077D" w14:paraId="19895147" w14:textId="77777777" w:rsidTr="006B76AA">
        <w:tc>
          <w:tcPr>
            <w:tcW w:w="2453" w:type="dxa"/>
            <w:vAlign w:val="center"/>
          </w:tcPr>
          <w:p w14:paraId="10BCD5E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msgId</w:t>
            </w:r>
          </w:p>
        </w:tc>
        <w:tc>
          <w:tcPr>
            <w:tcW w:w="6041" w:type="dxa"/>
            <w:vAlign w:val="center"/>
          </w:tcPr>
          <w:p w14:paraId="376785E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报文的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id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，对于每个报文都有一个标识，这个标识用于标识这笔报文。</w:t>
            </w:r>
          </w:p>
        </w:tc>
      </w:tr>
      <w:tr w:rsidR="00560537" w:rsidRPr="00B3077D" w14:paraId="3BB988D5" w14:textId="77777777" w:rsidTr="006B76AA">
        <w:tc>
          <w:tcPr>
            <w:tcW w:w="2453" w:type="dxa"/>
            <w:vAlign w:val="center"/>
          </w:tcPr>
          <w:p w14:paraId="43FFE08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msgTime</w:t>
            </w:r>
          </w:p>
        </w:tc>
        <w:tc>
          <w:tcPr>
            <w:tcW w:w="6041" w:type="dxa"/>
            <w:vAlign w:val="center"/>
          </w:tcPr>
          <w:p w14:paraId="4A550BF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报文的发送时间。时间的格式为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yyyyMMddHH24miss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。例如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20090603233822</w:t>
            </w:r>
          </w:p>
        </w:tc>
      </w:tr>
      <w:tr w:rsidR="00560537" w:rsidRPr="00B3077D" w14:paraId="2FC5DC9D" w14:textId="77777777" w:rsidTr="006B76AA">
        <w:tc>
          <w:tcPr>
            <w:tcW w:w="2453" w:type="dxa"/>
            <w:vAlign w:val="center"/>
          </w:tcPr>
          <w:p w14:paraId="57C3156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6041" w:type="dxa"/>
            <w:vAlign w:val="center"/>
          </w:tcPr>
          <w:p w14:paraId="72187823" w14:textId="77777777" w:rsidR="00560537" w:rsidRPr="00B3077D" w:rsidRDefault="00560537" w:rsidP="006B76AA">
            <w:pPr>
              <w:rPr>
                <w:rFonts w:ascii="Consolas" w:eastAsia="华文细黑" w:hAnsi="Consolas"/>
                <w:sz w:val="24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预留字段</w:t>
            </w:r>
          </w:p>
        </w:tc>
      </w:tr>
    </w:tbl>
    <w:p w14:paraId="54AD3D4A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615" w:hanging="615"/>
        <w:jc w:val="left"/>
        <w:rPr>
          <w:rFonts w:ascii="Consolas" w:eastAsia="华文细黑" w:hAnsi="Consolas"/>
        </w:rPr>
      </w:pPr>
      <w:bookmarkStart w:id="52" w:name="_Toc24267"/>
      <w:r w:rsidRPr="00B3077D">
        <w:rPr>
          <w:rFonts w:ascii="Consolas" w:eastAsia="华文细黑" w:hAnsi="Consolas"/>
        </w:rPr>
        <w:t>名词解释</w:t>
      </w:r>
      <w:bookmarkEnd w:id="52"/>
    </w:p>
    <w:tbl>
      <w:tblPr>
        <w:tblStyle w:val="aff"/>
        <w:tblW w:w="8494" w:type="dxa"/>
        <w:tblLayout w:type="fixed"/>
        <w:tblLook w:val="04A0" w:firstRow="1" w:lastRow="0" w:firstColumn="1" w:lastColumn="0" w:noHBand="0" w:noVBand="1"/>
      </w:tblPr>
      <w:tblGrid>
        <w:gridCol w:w="1632"/>
        <w:gridCol w:w="6862"/>
      </w:tblGrid>
      <w:tr w:rsidR="00560537" w:rsidRPr="006C101D" w14:paraId="103D91CE" w14:textId="77777777" w:rsidTr="006B76AA">
        <w:tc>
          <w:tcPr>
            <w:tcW w:w="1632" w:type="dxa"/>
            <w:vAlign w:val="center"/>
          </w:tcPr>
          <w:p w14:paraId="151519F3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名词定义</w:t>
            </w:r>
          </w:p>
        </w:tc>
        <w:tc>
          <w:tcPr>
            <w:tcW w:w="6862" w:type="dxa"/>
            <w:vAlign w:val="center"/>
          </w:tcPr>
          <w:p w14:paraId="65913F7D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center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名词解释</w:t>
            </w:r>
          </w:p>
        </w:tc>
      </w:tr>
      <w:tr w:rsidR="00560537" w:rsidRPr="006C101D" w14:paraId="2EB969FF" w14:textId="77777777" w:rsidTr="006B76AA">
        <w:tc>
          <w:tcPr>
            <w:tcW w:w="1632" w:type="dxa"/>
            <w:vAlign w:val="center"/>
          </w:tcPr>
          <w:p w14:paraId="250F34D3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机构</w:t>
            </w:r>
          </w:p>
        </w:tc>
        <w:tc>
          <w:tcPr>
            <w:tcW w:w="6862" w:type="dxa"/>
            <w:vAlign w:val="center"/>
          </w:tcPr>
          <w:p w14:paraId="536A43D7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服务对象的简称，通常指水、电、燃、广电、电信等企事业单位</w:t>
            </w:r>
          </w:p>
        </w:tc>
      </w:tr>
      <w:tr w:rsidR="00560537" w:rsidRPr="006C101D" w14:paraId="1F6BBB2B" w14:textId="77777777" w:rsidTr="006B76AA">
        <w:tc>
          <w:tcPr>
            <w:tcW w:w="1632" w:type="dxa"/>
            <w:vAlign w:val="center"/>
          </w:tcPr>
          <w:p w14:paraId="1A241BC7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销帐机构</w:t>
            </w:r>
          </w:p>
        </w:tc>
        <w:tc>
          <w:tcPr>
            <w:tcW w:w="6862" w:type="dxa"/>
            <w:vAlign w:val="center"/>
          </w:tcPr>
          <w:p w14:paraId="764A6759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支付宝为每个机构设定的编码；</w:t>
            </w:r>
          </w:p>
        </w:tc>
      </w:tr>
      <w:tr w:rsidR="00560537" w:rsidRPr="006C101D" w14:paraId="569C3DD3" w14:textId="77777777" w:rsidTr="006B76AA">
        <w:tc>
          <w:tcPr>
            <w:tcW w:w="1632" w:type="dxa"/>
            <w:vAlign w:val="center"/>
          </w:tcPr>
          <w:p w14:paraId="02F82197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用户单位</w:t>
            </w:r>
          </w:p>
        </w:tc>
        <w:tc>
          <w:tcPr>
            <w:tcW w:w="6862" w:type="dxa"/>
            <w:vAlign w:val="center"/>
          </w:tcPr>
          <w:p w14:paraId="042D3D7B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通常指用户所属机构的管理单位，即：通常指用户归属于机构下设的组织、营业网点、子机构、分支机构等；</w:t>
            </w:r>
          </w:p>
        </w:tc>
      </w:tr>
      <w:tr w:rsidR="00560537" w:rsidRPr="006C101D" w14:paraId="6655128D" w14:textId="77777777" w:rsidTr="006B76AA">
        <w:tc>
          <w:tcPr>
            <w:tcW w:w="1632" w:type="dxa"/>
            <w:vAlign w:val="center"/>
          </w:tcPr>
          <w:p w14:paraId="42FCA395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单位编号</w:t>
            </w:r>
          </w:p>
        </w:tc>
        <w:tc>
          <w:tcPr>
            <w:tcW w:w="6862" w:type="dxa"/>
            <w:vAlign w:val="center"/>
          </w:tcPr>
          <w:p w14:paraId="711C50CF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指用户单位对应的编号，可由双方约定；</w:t>
            </w:r>
          </w:p>
        </w:tc>
      </w:tr>
      <w:tr w:rsidR="00560537" w:rsidRPr="006C101D" w14:paraId="3766A0CC" w14:textId="77777777" w:rsidTr="006B76AA">
        <w:tc>
          <w:tcPr>
            <w:tcW w:w="1632" w:type="dxa"/>
            <w:vAlign w:val="center"/>
          </w:tcPr>
          <w:p w14:paraId="68B5A714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清算单位</w:t>
            </w:r>
          </w:p>
        </w:tc>
        <w:tc>
          <w:tcPr>
            <w:tcW w:w="6862" w:type="dxa"/>
            <w:vAlign w:val="center"/>
          </w:tcPr>
          <w:p w14:paraId="1BD78DC6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指机构下属财务独立核算、清算的组织、营业网点、子机构、分支机构等；即：对应支付宝资金清算时，款项划拨对象，与机构打款账号对应；</w:t>
            </w:r>
          </w:p>
        </w:tc>
      </w:tr>
      <w:tr w:rsidR="00560537" w:rsidRPr="006C101D" w14:paraId="015A8C6C" w14:textId="77777777" w:rsidTr="006B76AA">
        <w:tc>
          <w:tcPr>
            <w:tcW w:w="1632" w:type="dxa"/>
            <w:vAlign w:val="center"/>
          </w:tcPr>
          <w:p w14:paraId="773390F7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lastRenderedPageBreak/>
              <w:t>出账机构</w:t>
            </w:r>
          </w:p>
        </w:tc>
        <w:tc>
          <w:tcPr>
            <w:tcW w:w="6862" w:type="dxa"/>
            <w:vAlign w:val="center"/>
          </w:tcPr>
          <w:p w14:paraId="104D524A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支付宝为每一个清算单位设定的编码；</w:t>
            </w:r>
          </w:p>
        </w:tc>
      </w:tr>
      <w:tr w:rsidR="00560537" w:rsidRPr="006C101D" w14:paraId="5B14D767" w14:textId="77777777" w:rsidTr="006B76AA">
        <w:tc>
          <w:tcPr>
            <w:tcW w:w="1632" w:type="dxa"/>
            <w:vAlign w:val="center"/>
          </w:tcPr>
          <w:p w14:paraId="09C9ACCE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清算单位编号</w:t>
            </w:r>
          </w:p>
        </w:tc>
        <w:tc>
          <w:tcPr>
            <w:tcW w:w="6862" w:type="dxa"/>
            <w:vAlign w:val="center"/>
          </w:tcPr>
          <w:p w14:paraId="18F71CB4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指清算单位对应的编号，可由双方约定；</w:t>
            </w:r>
          </w:p>
        </w:tc>
      </w:tr>
      <w:tr w:rsidR="00560537" w:rsidRPr="006C101D" w14:paraId="0DAE3BEC" w14:textId="77777777" w:rsidTr="006B76AA">
        <w:tc>
          <w:tcPr>
            <w:tcW w:w="1632" w:type="dxa"/>
            <w:vAlign w:val="center"/>
          </w:tcPr>
          <w:p w14:paraId="499880D8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客户</w:t>
            </w:r>
          </w:p>
        </w:tc>
        <w:tc>
          <w:tcPr>
            <w:tcW w:w="6862" w:type="dxa"/>
            <w:vAlign w:val="center"/>
          </w:tcPr>
          <w:p w14:paraId="7A93A858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指机构所服务的具体自然人、法人等；</w:t>
            </w:r>
          </w:p>
        </w:tc>
      </w:tr>
      <w:tr w:rsidR="00560537" w:rsidRPr="006C101D" w14:paraId="25E8C87E" w14:textId="77777777" w:rsidTr="006B76AA">
        <w:tc>
          <w:tcPr>
            <w:tcW w:w="1632" w:type="dxa"/>
            <w:vAlign w:val="center"/>
          </w:tcPr>
          <w:p w14:paraId="703D7B43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客户编号</w:t>
            </w:r>
          </w:p>
        </w:tc>
        <w:tc>
          <w:tcPr>
            <w:tcW w:w="6862" w:type="dxa"/>
            <w:vAlign w:val="center"/>
          </w:tcPr>
          <w:p w14:paraId="01AEB1D4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指有机构给客户分配的编号；</w:t>
            </w:r>
          </w:p>
        </w:tc>
      </w:tr>
      <w:tr w:rsidR="00560537" w:rsidRPr="006C101D" w14:paraId="243C8779" w14:textId="77777777" w:rsidTr="006B76AA">
        <w:tc>
          <w:tcPr>
            <w:tcW w:w="1632" w:type="dxa"/>
            <w:vAlign w:val="center"/>
          </w:tcPr>
          <w:p w14:paraId="6E603F46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用户</w:t>
            </w:r>
          </w:p>
        </w:tc>
        <w:tc>
          <w:tcPr>
            <w:tcW w:w="6862" w:type="dxa"/>
            <w:vAlign w:val="center"/>
          </w:tcPr>
          <w:p w14:paraId="7D68456E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指机构的客户在使用机构具体产品时，由机构所分配的特定对象。如：客户某个住宅的用水、用气、机顶盒等计费对象；</w:t>
            </w:r>
          </w:p>
        </w:tc>
      </w:tr>
      <w:tr w:rsidR="00560537" w:rsidRPr="006C101D" w14:paraId="1EE167E7" w14:textId="77777777" w:rsidTr="006B76AA">
        <w:tc>
          <w:tcPr>
            <w:tcW w:w="1632" w:type="dxa"/>
            <w:vAlign w:val="center"/>
          </w:tcPr>
          <w:p w14:paraId="4125DFD5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用户编号</w:t>
            </w:r>
          </w:p>
        </w:tc>
        <w:tc>
          <w:tcPr>
            <w:tcW w:w="6862" w:type="dxa"/>
            <w:vAlign w:val="center"/>
          </w:tcPr>
          <w:p w14:paraId="6508D507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指机构给用户分配的编号、服务账号、智能卡号等；</w:t>
            </w:r>
          </w:p>
        </w:tc>
      </w:tr>
      <w:tr w:rsidR="00560537" w:rsidRPr="006C101D" w14:paraId="757E2883" w14:textId="77777777" w:rsidTr="006B76AA">
        <w:tc>
          <w:tcPr>
            <w:tcW w:w="1632" w:type="dxa"/>
            <w:vAlign w:val="center"/>
          </w:tcPr>
          <w:p w14:paraId="485BD425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账单</w:t>
            </w:r>
          </w:p>
        </w:tc>
        <w:tc>
          <w:tcPr>
            <w:tcW w:w="6862" w:type="dxa"/>
            <w:vAlign w:val="center"/>
          </w:tcPr>
          <w:p w14:paraId="05E6775F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指用户消费的明细构成</w:t>
            </w:r>
          </w:p>
        </w:tc>
      </w:tr>
      <w:tr w:rsidR="00560537" w:rsidRPr="006C101D" w14:paraId="10ED43B9" w14:textId="77777777" w:rsidTr="006B76AA">
        <w:tc>
          <w:tcPr>
            <w:tcW w:w="1632" w:type="dxa"/>
            <w:vAlign w:val="center"/>
          </w:tcPr>
          <w:p w14:paraId="03E521DB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应收金额</w:t>
            </w:r>
          </w:p>
        </w:tc>
        <w:tc>
          <w:tcPr>
            <w:tcW w:w="6862" w:type="dxa"/>
            <w:vAlign w:val="center"/>
          </w:tcPr>
          <w:p w14:paraId="08507035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指用户每期消费费用合计</w:t>
            </w:r>
          </w:p>
        </w:tc>
      </w:tr>
      <w:tr w:rsidR="00560537" w:rsidRPr="006C101D" w14:paraId="4277DD60" w14:textId="77777777" w:rsidTr="006B76AA">
        <w:tc>
          <w:tcPr>
            <w:tcW w:w="1632" w:type="dxa"/>
            <w:vAlign w:val="center"/>
          </w:tcPr>
          <w:p w14:paraId="794BD8F6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实收金额</w:t>
            </w:r>
          </w:p>
        </w:tc>
        <w:tc>
          <w:tcPr>
            <w:tcW w:w="6862" w:type="dxa"/>
            <w:vAlign w:val="center"/>
          </w:tcPr>
          <w:p w14:paraId="6DCF3D84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指用户每期消费已缴纳部分费用合计</w:t>
            </w:r>
          </w:p>
        </w:tc>
      </w:tr>
      <w:tr w:rsidR="00560537" w:rsidRPr="006C101D" w14:paraId="0277E5BF" w14:textId="77777777" w:rsidTr="006B76AA">
        <w:tc>
          <w:tcPr>
            <w:tcW w:w="1632" w:type="dxa"/>
            <w:vAlign w:val="center"/>
          </w:tcPr>
          <w:p w14:paraId="0B747F6C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欠费金额</w:t>
            </w:r>
          </w:p>
        </w:tc>
        <w:tc>
          <w:tcPr>
            <w:tcW w:w="6862" w:type="dxa"/>
            <w:vAlign w:val="center"/>
          </w:tcPr>
          <w:p w14:paraId="0F491A05" w14:textId="77777777" w:rsidR="00560537" w:rsidRPr="006C101D" w:rsidRDefault="00560537" w:rsidP="006B76AA">
            <w:pPr>
              <w:pStyle w:val="a0"/>
              <w:spacing w:line="240" w:lineRule="auto"/>
              <w:ind w:firstLineChars="0" w:firstLine="0"/>
              <w:jc w:val="left"/>
              <w:rPr>
                <w:rFonts w:ascii="Consolas" w:eastAsia="华文细黑" w:hAnsi="Consolas"/>
                <w:sz w:val="22"/>
                <w:szCs w:val="18"/>
              </w:rPr>
            </w:pPr>
            <w:r w:rsidRPr="006C101D">
              <w:rPr>
                <w:rFonts w:ascii="Consolas" w:eastAsia="华文细黑" w:hAnsi="Consolas"/>
                <w:sz w:val="22"/>
                <w:szCs w:val="18"/>
              </w:rPr>
              <w:t>欠费金额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=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应收金额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-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实收金额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+</w:t>
            </w:r>
            <w:r w:rsidRPr="006C101D">
              <w:rPr>
                <w:rFonts w:ascii="Consolas" w:eastAsia="华文细黑" w:hAnsi="Consolas"/>
                <w:sz w:val="22"/>
                <w:szCs w:val="18"/>
              </w:rPr>
              <w:t>本期缴费滞纳金</w:t>
            </w:r>
          </w:p>
        </w:tc>
      </w:tr>
    </w:tbl>
    <w:p w14:paraId="4CB57F24" w14:textId="77777777" w:rsidR="00560537" w:rsidRPr="00B3077D" w:rsidRDefault="00560537" w:rsidP="00560537">
      <w:pPr>
        <w:pStyle w:val="a0"/>
        <w:ind w:firstLine="480"/>
        <w:rPr>
          <w:rFonts w:ascii="Consolas" w:eastAsia="华文细黑" w:hAnsi="Consolas"/>
        </w:rPr>
      </w:pPr>
    </w:p>
    <w:p w14:paraId="69DB6F1B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615" w:hanging="615"/>
        <w:jc w:val="left"/>
        <w:rPr>
          <w:rFonts w:ascii="Consolas" w:eastAsia="华文细黑" w:hAnsi="Consolas"/>
        </w:rPr>
      </w:pPr>
      <w:bookmarkStart w:id="53" w:name="_Toc2994"/>
      <w:r w:rsidRPr="00B3077D">
        <w:rPr>
          <w:rFonts w:ascii="Consolas" w:eastAsia="华文细黑" w:hAnsi="Consolas"/>
        </w:rPr>
        <w:lastRenderedPageBreak/>
        <w:t>实时缴费业务</w:t>
      </w:r>
      <w:bookmarkEnd w:id="53"/>
    </w:p>
    <w:p w14:paraId="22424649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54" w:name="_Toc5245"/>
      <w:r w:rsidRPr="00B3077D">
        <w:rPr>
          <w:rFonts w:ascii="Consolas" w:eastAsia="华文细黑" w:hAnsi="Consolas"/>
        </w:rPr>
        <w:t>缴费代收</w:t>
      </w:r>
      <w:bookmarkEnd w:id="54"/>
    </w:p>
    <w:p w14:paraId="638F3270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55" w:name="_Toc29387"/>
      <w:r w:rsidRPr="00B3077D">
        <w:rPr>
          <w:rFonts w:ascii="Consolas" w:eastAsia="华文细黑" w:hAnsi="Consolas"/>
        </w:rPr>
        <w:t>代收场景描述</w:t>
      </w:r>
      <w:bookmarkEnd w:id="55"/>
    </w:p>
    <w:p w14:paraId="078EDD50" w14:textId="77777777" w:rsidR="00560537" w:rsidRPr="00B3077D" w:rsidRDefault="00560537" w:rsidP="00560537">
      <w:pPr>
        <w:pStyle w:val="a0"/>
        <w:ind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noProof/>
        </w:rPr>
        <w:lastRenderedPageBreak/>
        <w:drawing>
          <wp:inline distT="0" distB="0" distL="0" distR="0" wp14:anchorId="605977C3" wp14:editId="63545ADD">
            <wp:extent cx="5399405" cy="7641590"/>
            <wp:effectExtent l="0" t="0" r="1079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0BC0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56" w:name="_Toc14402"/>
      <w:r w:rsidRPr="00B3077D">
        <w:rPr>
          <w:rFonts w:ascii="Consolas" w:eastAsia="华文细黑" w:hAnsi="Consolas"/>
        </w:rPr>
        <w:t>①</w:t>
      </w:r>
      <w:r w:rsidRPr="00B3077D">
        <w:rPr>
          <w:rFonts w:ascii="Consolas" w:eastAsia="华文细黑" w:hAnsi="Consolas"/>
        </w:rPr>
        <w:t>欠费查询接口规范</w:t>
      </w:r>
      <w:bookmarkEnd w:id="56"/>
    </w:p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222"/>
        <w:gridCol w:w="60"/>
        <w:gridCol w:w="1800"/>
        <w:gridCol w:w="75"/>
        <w:gridCol w:w="3900"/>
        <w:gridCol w:w="1182"/>
      </w:tblGrid>
      <w:tr w:rsidR="00560537" w:rsidRPr="00B3077D" w14:paraId="09500C92" w14:textId="77777777" w:rsidTr="006B76AA">
        <w:trPr>
          <w:trHeight w:val="365"/>
        </w:trPr>
        <w:tc>
          <w:tcPr>
            <w:tcW w:w="1475" w:type="dxa"/>
            <w:shd w:val="clear" w:color="auto" w:fill="auto"/>
            <w:vAlign w:val="center"/>
          </w:tcPr>
          <w:p w14:paraId="6B48756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服务提供者</w:t>
            </w:r>
          </w:p>
        </w:tc>
        <w:tc>
          <w:tcPr>
            <w:tcW w:w="7239" w:type="dxa"/>
            <w:gridSpan w:val="6"/>
            <w:shd w:val="clear" w:color="auto" w:fill="auto"/>
            <w:vAlign w:val="center"/>
          </w:tcPr>
          <w:p w14:paraId="55CBDFA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事业机构</w:t>
            </w:r>
          </w:p>
        </w:tc>
      </w:tr>
      <w:tr w:rsidR="00560537" w:rsidRPr="00B3077D" w14:paraId="19FBEC42" w14:textId="77777777" w:rsidTr="006B76AA">
        <w:trPr>
          <w:trHeight w:val="271"/>
        </w:trPr>
        <w:tc>
          <w:tcPr>
            <w:tcW w:w="1475" w:type="dxa"/>
            <w:shd w:val="clear" w:color="auto" w:fill="auto"/>
            <w:vAlign w:val="center"/>
          </w:tcPr>
          <w:p w14:paraId="5EFEFD0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通讯规约</w:t>
            </w:r>
          </w:p>
        </w:tc>
        <w:tc>
          <w:tcPr>
            <w:tcW w:w="7239" w:type="dxa"/>
            <w:gridSpan w:val="6"/>
            <w:shd w:val="clear" w:color="auto" w:fill="auto"/>
            <w:vAlign w:val="center"/>
          </w:tcPr>
          <w:p w14:paraId="773DD40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SOCKET_01/Socket&amp;String</w:t>
            </w:r>
          </w:p>
        </w:tc>
      </w:tr>
      <w:tr w:rsidR="00560537" w:rsidRPr="00B3077D" w14:paraId="406F34BC" w14:textId="77777777" w:rsidTr="006B76AA">
        <w:trPr>
          <w:trHeight w:val="70"/>
        </w:trPr>
        <w:tc>
          <w:tcPr>
            <w:tcW w:w="1475" w:type="dxa"/>
            <w:shd w:val="clear" w:color="auto" w:fill="auto"/>
            <w:vAlign w:val="center"/>
          </w:tcPr>
          <w:p w14:paraId="70A3600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lastRenderedPageBreak/>
              <w:t>调用说明</w:t>
            </w:r>
          </w:p>
        </w:tc>
        <w:tc>
          <w:tcPr>
            <w:tcW w:w="7239" w:type="dxa"/>
            <w:gridSpan w:val="6"/>
            <w:shd w:val="clear" w:color="auto" w:fill="auto"/>
            <w:vAlign w:val="center"/>
          </w:tcPr>
          <w:p w14:paraId="46A8451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公用事业平台进行欠费查询时调用此接口。</w:t>
            </w:r>
          </w:p>
        </w:tc>
      </w:tr>
      <w:tr w:rsidR="00560537" w:rsidRPr="00B3077D" w14:paraId="4C65F015" w14:textId="77777777" w:rsidTr="006B76AA">
        <w:trPr>
          <w:trHeight w:val="70"/>
        </w:trPr>
        <w:tc>
          <w:tcPr>
            <w:tcW w:w="1475" w:type="dxa"/>
            <w:shd w:val="clear" w:color="auto" w:fill="auto"/>
            <w:vAlign w:val="center"/>
          </w:tcPr>
          <w:p w14:paraId="0546DEA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服务编码</w:t>
            </w:r>
          </w:p>
        </w:tc>
        <w:tc>
          <w:tcPr>
            <w:tcW w:w="7239" w:type="dxa"/>
            <w:gridSpan w:val="6"/>
            <w:shd w:val="clear" w:color="auto" w:fill="auto"/>
            <w:vAlign w:val="center"/>
          </w:tcPr>
          <w:p w14:paraId="0AD9462D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200001</w:t>
            </w:r>
          </w:p>
        </w:tc>
      </w:tr>
      <w:tr w:rsidR="00560537" w:rsidRPr="00B3077D" w14:paraId="15A06EE0" w14:textId="77777777" w:rsidTr="006B76AA">
        <w:trPr>
          <w:trHeight w:val="70"/>
        </w:trPr>
        <w:tc>
          <w:tcPr>
            <w:tcW w:w="7532" w:type="dxa"/>
            <w:gridSpan w:val="6"/>
            <w:shd w:val="clear" w:color="auto" w:fill="CCC0D9" w:themeFill="accent4" w:themeFillTint="66"/>
            <w:vAlign w:val="center"/>
          </w:tcPr>
          <w:p w14:paraId="7DB83742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入参</w:t>
            </w:r>
          </w:p>
        </w:tc>
        <w:tc>
          <w:tcPr>
            <w:tcW w:w="1182" w:type="dxa"/>
            <w:shd w:val="clear" w:color="auto" w:fill="CCC0D9" w:themeFill="accent4" w:themeFillTint="66"/>
            <w:vAlign w:val="center"/>
          </w:tcPr>
          <w:p w14:paraId="1F2CD2D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03DCE012" w14:textId="77777777" w:rsidTr="006B76AA">
        <w:trPr>
          <w:trHeight w:val="255"/>
          <w:tblHeader/>
        </w:trPr>
        <w:tc>
          <w:tcPr>
            <w:tcW w:w="1697" w:type="dxa"/>
            <w:gridSpan w:val="2"/>
            <w:shd w:val="clear" w:color="auto" w:fill="auto"/>
            <w:vAlign w:val="center"/>
          </w:tcPr>
          <w:p w14:paraId="46CA3DC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1935" w:type="dxa"/>
            <w:gridSpan w:val="3"/>
            <w:shd w:val="clear" w:color="auto" w:fill="auto"/>
            <w:vAlign w:val="center"/>
          </w:tcPr>
          <w:p w14:paraId="57B0A9D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2F6FD5C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7068E9C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0A6D3646" w14:textId="77777777" w:rsidTr="006B76AA">
        <w:trPr>
          <w:trHeight w:val="869"/>
        </w:trPr>
        <w:tc>
          <w:tcPr>
            <w:tcW w:w="1697" w:type="dxa"/>
            <w:gridSpan w:val="2"/>
            <w:vAlign w:val="center"/>
          </w:tcPr>
          <w:p w14:paraId="4B8CBA5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1935" w:type="dxa"/>
            <w:gridSpan w:val="3"/>
            <w:vAlign w:val="center"/>
          </w:tcPr>
          <w:p w14:paraId="70D4ED4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33A07312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清算单位，与机构打款账号对应，判断用户打款号正确性的标志。（见名词解释）</w:t>
            </w:r>
          </w:p>
        </w:tc>
        <w:tc>
          <w:tcPr>
            <w:tcW w:w="1182" w:type="dxa"/>
            <w:vAlign w:val="center"/>
          </w:tcPr>
          <w:p w14:paraId="2D6B5A2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1BD9902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1AC7DB32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queryType</w:t>
            </w:r>
          </w:p>
        </w:tc>
        <w:tc>
          <w:tcPr>
            <w:tcW w:w="1935" w:type="dxa"/>
            <w:gridSpan w:val="3"/>
            <w:vAlign w:val="center"/>
          </w:tcPr>
          <w:p w14:paraId="0030D6B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3900" w:type="dxa"/>
            <w:vAlign w:val="center"/>
          </w:tcPr>
          <w:p w14:paraId="6CAB1F1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查询条件的类别：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0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－按用户编号查询，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1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－按手机号码查询，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2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－按身份证号码查询，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3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－按原户号查询；（</w:t>
            </w:r>
            <w:r w:rsidRPr="00B3077D">
              <w:rPr>
                <w:rFonts w:ascii="Consolas" w:eastAsia="华文细黑" w:hAnsi="Consolas"/>
                <w:color w:val="C00000"/>
                <w:sz w:val="20"/>
                <w:szCs w:val="20"/>
              </w:rPr>
              <w:t>默认值：</w:t>
            </w:r>
            <w:r w:rsidRPr="00B3077D">
              <w:rPr>
                <w:rFonts w:ascii="Consolas" w:eastAsia="华文细黑" w:hAnsi="Consolas"/>
                <w:color w:val="C00000"/>
                <w:sz w:val="20"/>
                <w:szCs w:val="20"/>
              </w:rPr>
              <w:t>0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）</w:t>
            </w:r>
          </w:p>
        </w:tc>
        <w:tc>
          <w:tcPr>
            <w:tcW w:w="1182" w:type="dxa"/>
            <w:vAlign w:val="center"/>
          </w:tcPr>
          <w:p w14:paraId="7BD4E76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AA21F54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51A3A5B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queryValue</w:t>
            </w:r>
          </w:p>
        </w:tc>
        <w:tc>
          <w:tcPr>
            <w:tcW w:w="1935" w:type="dxa"/>
            <w:gridSpan w:val="3"/>
            <w:vAlign w:val="center"/>
          </w:tcPr>
          <w:p w14:paraId="0E18211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VARCHAR2(64)</w:t>
            </w:r>
          </w:p>
        </w:tc>
        <w:tc>
          <w:tcPr>
            <w:tcW w:w="3900" w:type="dxa"/>
            <w:vAlign w:val="center"/>
          </w:tcPr>
          <w:p w14:paraId="4EBB16A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对应查询类别的查询条件。</w:t>
            </w:r>
          </w:p>
        </w:tc>
        <w:tc>
          <w:tcPr>
            <w:tcW w:w="1182" w:type="dxa"/>
            <w:vAlign w:val="center"/>
          </w:tcPr>
          <w:p w14:paraId="7A60B23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7559F06" w14:textId="77777777" w:rsidTr="006B76AA">
        <w:trPr>
          <w:trHeight w:val="243"/>
        </w:trPr>
        <w:tc>
          <w:tcPr>
            <w:tcW w:w="1697" w:type="dxa"/>
            <w:gridSpan w:val="2"/>
            <w:vAlign w:val="center"/>
          </w:tcPr>
          <w:p w14:paraId="6898C5A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bgnYm</w:t>
            </w:r>
          </w:p>
        </w:tc>
        <w:tc>
          <w:tcPr>
            <w:tcW w:w="1935" w:type="dxa"/>
            <w:gridSpan w:val="3"/>
            <w:vAlign w:val="center"/>
          </w:tcPr>
          <w:p w14:paraId="47E2DC2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65257BA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开始年月（可以缺省，目前暂无用）</w:t>
            </w:r>
          </w:p>
        </w:tc>
        <w:tc>
          <w:tcPr>
            <w:tcW w:w="1182" w:type="dxa"/>
            <w:vAlign w:val="center"/>
          </w:tcPr>
          <w:p w14:paraId="6A0545D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14D3D41D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5AC2996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endYm</w:t>
            </w:r>
          </w:p>
        </w:tc>
        <w:tc>
          <w:tcPr>
            <w:tcW w:w="1935" w:type="dxa"/>
            <w:gridSpan w:val="3"/>
            <w:vAlign w:val="center"/>
          </w:tcPr>
          <w:p w14:paraId="7684A1D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5940CA1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结束年月（可以缺省，目前暂无用）</w:t>
            </w:r>
          </w:p>
        </w:tc>
        <w:tc>
          <w:tcPr>
            <w:tcW w:w="1182" w:type="dxa"/>
            <w:vAlign w:val="center"/>
          </w:tcPr>
          <w:p w14:paraId="25965F5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60921843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1D7D11A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busiType</w:t>
            </w:r>
          </w:p>
        </w:tc>
        <w:tc>
          <w:tcPr>
            <w:tcW w:w="1935" w:type="dxa"/>
            <w:gridSpan w:val="3"/>
            <w:vAlign w:val="center"/>
          </w:tcPr>
          <w:p w14:paraId="621B51E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3900" w:type="dxa"/>
            <w:vAlign w:val="center"/>
          </w:tcPr>
          <w:p w14:paraId="4D226FD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费用类型，</w:t>
            </w:r>
            <w:r w:rsidRPr="00B3077D">
              <w:rPr>
                <w:rFonts w:ascii="Consolas" w:eastAsia="华文细黑" w:hAnsi="Consolas"/>
                <w:color w:val="C00000"/>
                <w:sz w:val="20"/>
                <w:szCs w:val="20"/>
              </w:rPr>
              <w:t>默认值：</w:t>
            </w:r>
            <w:r w:rsidRPr="00B3077D">
              <w:rPr>
                <w:rFonts w:ascii="Consolas" w:eastAsia="华文细黑" w:hAnsi="Consolas"/>
                <w:color w:val="C00000"/>
                <w:sz w:val="20"/>
                <w:szCs w:val="20"/>
              </w:rPr>
              <w:t>11,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表示水电燃，热力等主营费用</w:t>
            </w:r>
          </w:p>
        </w:tc>
        <w:tc>
          <w:tcPr>
            <w:tcW w:w="1182" w:type="dxa"/>
            <w:vAlign w:val="center"/>
          </w:tcPr>
          <w:p w14:paraId="3D28C81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7FB4057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5FB9BBB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1935" w:type="dxa"/>
            <w:gridSpan w:val="3"/>
            <w:vAlign w:val="center"/>
          </w:tcPr>
          <w:p w14:paraId="73638BE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3900" w:type="dxa"/>
            <w:vAlign w:val="center"/>
          </w:tcPr>
          <w:p w14:paraId="4CFC46F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1182" w:type="dxa"/>
            <w:vAlign w:val="center"/>
          </w:tcPr>
          <w:p w14:paraId="053B1E0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6E653E8B" w14:textId="77777777" w:rsidTr="006B76AA">
        <w:trPr>
          <w:trHeight w:val="289"/>
        </w:trPr>
        <w:tc>
          <w:tcPr>
            <w:tcW w:w="7532" w:type="dxa"/>
            <w:gridSpan w:val="6"/>
            <w:shd w:val="clear" w:color="auto" w:fill="CCC0D9" w:themeFill="accent4" w:themeFillTint="66"/>
            <w:vAlign w:val="center"/>
          </w:tcPr>
          <w:p w14:paraId="0CE02EF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出参</w:t>
            </w:r>
          </w:p>
        </w:tc>
        <w:tc>
          <w:tcPr>
            <w:tcW w:w="1182" w:type="dxa"/>
            <w:shd w:val="clear" w:color="auto" w:fill="CCC0D9" w:themeFill="accent4" w:themeFillTint="66"/>
            <w:vAlign w:val="center"/>
          </w:tcPr>
          <w:p w14:paraId="0F774A2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3C49EA65" w14:textId="77777777" w:rsidTr="006B76AA">
        <w:trPr>
          <w:trHeight w:val="255"/>
          <w:tblHeader/>
        </w:trPr>
        <w:tc>
          <w:tcPr>
            <w:tcW w:w="1697" w:type="dxa"/>
            <w:gridSpan w:val="2"/>
            <w:shd w:val="clear" w:color="auto" w:fill="auto"/>
            <w:vAlign w:val="center"/>
          </w:tcPr>
          <w:p w14:paraId="3D1D3C0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1935" w:type="dxa"/>
            <w:gridSpan w:val="3"/>
            <w:shd w:val="clear" w:color="auto" w:fill="auto"/>
            <w:vAlign w:val="center"/>
          </w:tcPr>
          <w:p w14:paraId="2595ABB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9EA7CE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33C589F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577BB02D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7AB20A97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rtnCode</w:t>
            </w:r>
          </w:p>
        </w:tc>
        <w:tc>
          <w:tcPr>
            <w:tcW w:w="1935" w:type="dxa"/>
            <w:gridSpan w:val="3"/>
            <w:vAlign w:val="center"/>
          </w:tcPr>
          <w:p w14:paraId="1B4D4442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VARCHAR2(6)</w:t>
            </w:r>
          </w:p>
        </w:tc>
        <w:tc>
          <w:tcPr>
            <w:tcW w:w="3900" w:type="dxa"/>
            <w:vAlign w:val="center"/>
          </w:tcPr>
          <w:p w14:paraId="7E406620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结果代码（</w:t>
            </w:r>
            <w:hyperlink w:anchor="_响应码说明" w:history="1">
              <w:r w:rsidRPr="00B3077D">
                <w:rPr>
                  <w:rStyle w:val="a8"/>
                  <w:rFonts w:ascii="Consolas" w:eastAsia="华文细黑" w:hAnsi="Consolas"/>
                  <w:sz w:val="20"/>
                  <w:szCs w:val="20"/>
                </w:rPr>
                <w:t>见附录响应码</w:t>
              </w:r>
            </w:hyperlink>
            <w:r w:rsidRPr="00B3077D">
              <w:rPr>
                <w:rFonts w:ascii="Consolas" w:eastAsia="华文细黑" w:hAnsi="Consolas"/>
                <w:sz w:val="20"/>
                <w:szCs w:val="20"/>
              </w:rPr>
              <w:t>）</w:t>
            </w:r>
          </w:p>
        </w:tc>
        <w:tc>
          <w:tcPr>
            <w:tcW w:w="1182" w:type="dxa"/>
            <w:vAlign w:val="center"/>
          </w:tcPr>
          <w:p w14:paraId="079AC4C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D18285C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3F229CC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rtnMsg</w:t>
            </w:r>
          </w:p>
        </w:tc>
        <w:tc>
          <w:tcPr>
            <w:tcW w:w="1935" w:type="dxa"/>
            <w:gridSpan w:val="3"/>
            <w:vAlign w:val="center"/>
          </w:tcPr>
          <w:p w14:paraId="2DE5E78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VARCHAR2(128)</w:t>
            </w:r>
          </w:p>
        </w:tc>
        <w:tc>
          <w:tcPr>
            <w:tcW w:w="3900" w:type="dxa"/>
            <w:vAlign w:val="center"/>
          </w:tcPr>
          <w:p w14:paraId="67F0AA7E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结果描述</w:t>
            </w:r>
          </w:p>
        </w:tc>
        <w:tc>
          <w:tcPr>
            <w:tcW w:w="1182" w:type="dxa"/>
            <w:vAlign w:val="center"/>
          </w:tcPr>
          <w:p w14:paraId="16C98C4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603FADA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32D128B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consNo</w:t>
            </w:r>
          </w:p>
        </w:tc>
        <w:tc>
          <w:tcPr>
            <w:tcW w:w="1935" w:type="dxa"/>
            <w:gridSpan w:val="3"/>
            <w:vAlign w:val="center"/>
          </w:tcPr>
          <w:p w14:paraId="1D13BF6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19A2EB3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用户编号</w:t>
            </w:r>
          </w:p>
        </w:tc>
        <w:tc>
          <w:tcPr>
            <w:tcW w:w="1182" w:type="dxa"/>
            <w:vAlign w:val="center"/>
          </w:tcPr>
          <w:p w14:paraId="1A25C504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5E0144E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51BB533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consName</w:t>
            </w:r>
          </w:p>
        </w:tc>
        <w:tc>
          <w:tcPr>
            <w:tcW w:w="1935" w:type="dxa"/>
            <w:gridSpan w:val="3"/>
            <w:vAlign w:val="center"/>
          </w:tcPr>
          <w:p w14:paraId="1A742C8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VARCHAR2(64)</w:t>
            </w:r>
          </w:p>
        </w:tc>
        <w:tc>
          <w:tcPr>
            <w:tcW w:w="3900" w:type="dxa"/>
            <w:vAlign w:val="center"/>
          </w:tcPr>
          <w:p w14:paraId="75DD6F8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用户名称</w:t>
            </w:r>
          </w:p>
        </w:tc>
        <w:tc>
          <w:tcPr>
            <w:tcW w:w="1182" w:type="dxa"/>
            <w:vAlign w:val="center"/>
          </w:tcPr>
          <w:p w14:paraId="4B0BFC6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7B04B2BA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2077AFF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addr</w:t>
            </w:r>
          </w:p>
        </w:tc>
        <w:tc>
          <w:tcPr>
            <w:tcW w:w="1935" w:type="dxa"/>
            <w:gridSpan w:val="3"/>
            <w:vAlign w:val="center"/>
          </w:tcPr>
          <w:p w14:paraId="2AA6FA2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VARCHAR2(128)</w:t>
            </w:r>
          </w:p>
        </w:tc>
        <w:tc>
          <w:tcPr>
            <w:tcW w:w="3900" w:type="dxa"/>
            <w:vAlign w:val="center"/>
          </w:tcPr>
          <w:p w14:paraId="62D6F54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用户地址</w:t>
            </w:r>
          </w:p>
        </w:tc>
        <w:tc>
          <w:tcPr>
            <w:tcW w:w="1182" w:type="dxa"/>
            <w:vAlign w:val="center"/>
          </w:tcPr>
          <w:p w14:paraId="6B8C28C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C478F27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7E498D5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orgNo</w:t>
            </w:r>
          </w:p>
        </w:tc>
        <w:tc>
          <w:tcPr>
            <w:tcW w:w="1935" w:type="dxa"/>
            <w:gridSpan w:val="3"/>
            <w:vAlign w:val="center"/>
          </w:tcPr>
          <w:p w14:paraId="66C13C7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1E39A20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单位编码，用户所属营业厅，即该用户由哪个营业厅的抄表员负责抄表，</w:t>
            </w:r>
          </w:p>
        </w:tc>
        <w:tc>
          <w:tcPr>
            <w:tcW w:w="1182" w:type="dxa"/>
            <w:vAlign w:val="center"/>
          </w:tcPr>
          <w:p w14:paraId="2409EFF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747ED3A2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504B9C6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orgName</w:t>
            </w:r>
          </w:p>
        </w:tc>
        <w:tc>
          <w:tcPr>
            <w:tcW w:w="1935" w:type="dxa"/>
            <w:gridSpan w:val="3"/>
            <w:vAlign w:val="center"/>
          </w:tcPr>
          <w:p w14:paraId="7FBB7E4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VARCHAR2(64)</w:t>
            </w:r>
          </w:p>
        </w:tc>
        <w:tc>
          <w:tcPr>
            <w:tcW w:w="3900" w:type="dxa"/>
            <w:vAlign w:val="center"/>
          </w:tcPr>
          <w:p w14:paraId="56E8040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单位名称</w:t>
            </w:r>
          </w:p>
        </w:tc>
        <w:tc>
          <w:tcPr>
            <w:tcW w:w="1182" w:type="dxa"/>
            <w:vAlign w:val="center"/>
          </w:tcPr>
          <w:p w14:paraId="1DEEFD7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75560C90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4089F56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1935" w:type="dxa"/>
            <w:gridSpan w:val="3"/>
            <w:vAlign w:val="center"/>
          </w:tcPr>
          <w:p w14:paraId="0798142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00" w:type="dxa"/>
            <w:vAlign w:val="center"/>
          </w:tcPr>
          <w:p w14:paraId="704A350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</w:t>
            </w:r>
          </w:p>
        </w:tc>
        <w:tc>
          <w:tcPr>
            <w:tcW w:w="1182" w:type="dxa"/>
            <w:vAlign w:val="center"/>
          </w:tcPr>
          <w:p w14:paraId="69E0EFA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1D232D5D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012CF40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capitalNo</w:t>
            </w:r>
          </w:p>
        </w:tc>
        <w:tc>
          <w:tcPr>
            <w:tcW w:w="1935" w:type="dxa"/>
            <w:gridSpan w:val="3"/>
            <w:vAlign w:val="center"/>
          </w:tcPr>
          <w:p w14:paraId="349AE3B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  <w:vAlign w:val="center"/>
          </w:tcPr>
          <w:p w14:paraId="351E091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资金编号：（可缺省，机构存在特定资金划拨需求时使用）</w:t>
            </w:r>
          </w:p>
        </w:tc>
        <w:tc>
          <w:tcPr>
            <w:tcW w:w="1182" w:type="dxa"/>
            <w:vAlign w:val="center"/>
          </w:tcPr>
          <w:p w14:paraId="5C50A6F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1C3F4719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699004B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consType</w:t>
            </w:r>
          </w:p>
        </w:tc>
        <w:tc>
          <w:tcPr>
            <w:tcW w:w="1935" w:type="dxa"/>
            <w:gridSpan w:val="3"/>
            <w:vAlign w:val="center"/>
          </w:tcPr>
          <w:p w14:paraId="5512396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3900" w:type="dxa"/>
            <w:vAlign w:val="center"/>
          </w:tcPr>
          <w:p w14:paraId="3730D22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用户分类（居民、非居民等用户分类）</w:t>
            </w:r>
          </w:p>
        </w:tc>
        <w:tc>
          <w:tcPr>
            <w:tcW w:w="1182" w:type="dxa"/>
            <w:vAlign w:val="center"/>
          </w:tcPr>
          <w:p w14:paraId="66F9E7D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7F5A8B1C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42973B7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prepayAmt</w:t>
            </w:r>
          </w:p>
        </w:tc>
        <w:tc>
          <w:tcPr>
            <w:tcW w:w="1935" w:type="dxa"/>
            <w:gridSpan w:val="3"/>
            <w:vAlign w:val="center"/>
          </w:tcPr>
          <w:p w14:paraId="3ED0EC3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  <w:vAlign w:val="center"/>
          </w:tcPr>
          <w:p w14:paraId="7003E03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账户余额</w:t>
            </w:r>
          </w:p>
        </w:tc>
        <w:tc>
          <w:tcPr>
            <w:tcW w:w="1182" w:type="dxa"/>
            <w:vAlign w:val="center"/>
          </w:tcPr>
          <w:p w14:paraId="5FBD61B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0778EAB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4F97A50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totalOweAmt</w:t>
            </w:r>
          </w:p>
        </w:tc>
        <w:tc>
          <w:tcPr>
            <w:tcW w:w="1935" w:type="dxa"/>
            <w:gridSpan w:val="3"/>
            <w:vAlign w:val="center"/>
          </w:tcPr>
          <w:p w14:paraId="07A2370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</w:tcPr>
          <w:p w14:paraId="7526310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合计欠费金额</w:t>
            </w:r>
          </w:p>
        </w:tc>
        <w:tc>
          <w:tcPr>
            <w:tcW w:w="1182" w:type="dxa"/>
          </w:tcPr>
          <w:p w14:paraId="5533D4C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00164B9E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45A919E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totalRcvblAmt</w:t>
            </w:r>
          </w:p>
        </w:tc>
        <w:tc>
          <w:tcPr>
            <w:tcW w:w="1935" w:type="dxa"/>
            <w:gridSpan w:val="3"/>
            <w:vAlign w:val="center"/>
          </w:tcPr>
          <w:p w14:paraId="035470D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</w:tcPr>
          <w:p w14:paraId="5979B67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合计应收金额</w:t>
            </w:r>
          </w:p>
        </w:tc>
        <w:tc>
          <w:tcPr>
            <w:tcW w:w="1182" w:type="dxa"/>
          </w:tcPr>
          <w:p w14:paraId="2D5A666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960594A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725F9E9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totalRcvedAmt</w:t>
            </w:r>
          </w:p>
        </w:tc>
        <w:tc>
          <w:tcPr>
            <w:tcW w:w="1935" w:type="dxa"/>
            <w:gridSpan w:val="3"/>
            <w:vAlign w:val="center"/>
          </w:tcPr>
          <w:p w14:paraId="5954483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</w:tcPr>
          <w:p w14:paraId="1164795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合计实收金额</w:t>
            </w:r>
          </w:p>
        </w:tc>
        <w:tc>
          <w:tcPr>
            <w:tcW w:w="1182" w:type="dxa"/>
          </w:tcPr>
          <w:p w14:paraId="568F0FD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AF86DE6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104E5B1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totalPenalty</w:t>
            </w:r>
          </w:p>
        </w:tc>
        <w:tc>
          <w:tcPr>
            <w:tcW w:w="1935" w:type="dxa"/>
            <w:gridSpan w:val="3"/>
            <w:vAlign w:val="center"/>
          </w:tcPr>
          <w:p w14:paraId="2908D70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00" w:type="dxa"/>
          </w:tcPr>
          <w:p w14:paraId="532DC2F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合计违约金（滞纳金）</w:t>
            </w:r>
          </w:p>
        </w:tc>
        <w:tc>
          <w:tcPr>
            <w:tcW w:w="1182" w:type="dxa"/>
          </w:tcPr>
          <w:p w14:paraId="1D9D6A01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0421DB81" w14:textId="77777777" w:rsidTr="006B76AA">
        <w:trPr>
          <w:trHeight w:val="315"/>
        </w:trPr>
        <w:tc>
          <w:tcPr>
            <w:tcW w:w="1697" w:type="dxa"/>
            <w:gridSpan w:val="2"/>
            <w:vAlign w:val="center"/>
          </w:tcPr>
          <w:p w14:paraId="679CD99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recordCount</w:t>
            </w:r>
          </w:p>
        </w:tc>
        <w:tc>
          <w:tcPr>
            <w:tcW w:w="1935" w:type="dxa"/>
            <w:gridSpan w:val="3"/>
            <w:vAlign w:val="center"/>
          </w:tcPr>
          <w:p w14:paraId="0755135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3900" w:type="dxa"/>
            <w:vAlign w:val="center"/>
          </w:tcPr>
          <w:p w14:paraId="65D37FA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明细记录条数</w:t>
            </w:r>
          </w:p>
        </w:tc>
        <w:tc>
          <w:tcPr>
            <w:tcW w:w="1182" w:type="dxa"/>
            <w:vAlign w:val="center"/>
          </w:tcPr>
          <w:p w14:paraId="7DD58A2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633ADCE" w14:textId="77777777" w:rsidTr="006B76AA">
        <w:trPr>
          <w:trHeight w:val="315"/>
        </w:trPr>
        <w:tc>
          <w:tcPr>
            <w:tcW w:w="7532" w:type="dxa"/>
            <w:gridSpan w:val="6"/>
            <w:shd w:val="clear" w:color="auto" w:fill="auto"/>
            <w:vAlign w:val="center"/>
          </w:tcPr>
          <w:p w14:paraId="21EE958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 xml:space="preserve">rcvblDet 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明细记录项目（可以为多条）</w:t>
            </w:r>
            <w:commentRangeStart w:id="57"/>
            <w:commentRangeEnd w:id="57"/>
            <w:r w:rsidRPr="00B3077D">
              <w:rPr>
                <w:rFonts w:ascii="Consolas" w:eastAsia="华文细黑" w:hAnsi="Consolas"/>
              </w:rPr>
              <w:commentReference w:id="57"/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58EBB961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5443FA21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679FA36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rcvblAmtId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24DACD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28EDAEC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应收标识</w:t>
            </w:r>
          </w:p>
        </w:tc>
        <w:tc>
          <w:tcPr>
            <w:tcW w:w="1182" w:type="dxa"/>
            <w:shd w:val="clear" w:color="auto" w:fill="auto"/>
          </w:tcPr>
          <w:p w14:paraId="41577C2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375EDB00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4EDFA2C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consNo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474572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2E40491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用户户号</w:t>
            </w:r>
          </w:p>
        </w:tc>
        <w:tc>
          <w:tcPr>
            <w:tcW w:w="1182" w:type="dxa"/>
            <w:shd w:val="clear" w:color="auto" w:fill="auto"/>
          </w:tcPr>
          <w:p w14:paraId="73419E3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19216B77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4D046C2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DB54C1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VARCHAR2(64)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6F34CBD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户名</w:t>
            </w:r>
          </w:p>
        </w:tc>
        <w:tc>
          <w:tcPr>
            <w:tcW w:w="1182" w:type="dxa"/>
            <w:shd w:val="clear" w:color="auto" w:fill="auto"/>
          </w:tcPr>
          <w:p w14:paraId="577E08B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12C95294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322467E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orgNo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9B3FC0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75" w:type="dxa"/>
            <w:gridSpan w:val="2"/>
            <w:shd w:val="clear" w:color="auto" w:fill="auto"/>
            <w:vAlign w:val="center"/>
          </w:tcPr>
          <w:p w14:paraId="48D8D8A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单位编码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41FC9AB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3C92D5A2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5071AC4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orgName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EB796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VARCHAR2(64)</w:t>
            </w:r>
          </w:p>
        </w:tc>
        <w:tc>
          <w:tcPr>
            <w:tcW w:w="3975" w:type="dxa"/>
            <w:gridSpan w:val="2"/>
            <w:shd w:val="clear" w:color="auto" w:fill="auto"/>
            <w:vAlign w:val="center"/>
          </w:tcPr>
          <w:p w14:paraId="6B9C910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单位名称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707466A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18E84DCA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681A6DE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8F7571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3975" w:type="dxa"/>
            <w:gridSpan w:val="2"/>
            <w:shd w:val="clear" w:color="auto" w:fill="auto"/>
            <w:vAlign w:val="center"/>
          </w:tcPr>
          <w:p w14:paraId="23D5DAB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5E34568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05C0E299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22FD0292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lastRenderedPageBreak/>
              <w:t>rcvblYm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F5859C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5B781C3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应收年月</w:t>
            </w:r>
          </w:p>
        </w:tc>
        <w:tc>
          <w:tcPr>
            <w:tcW w:w="1182" w:type="dxa"/>
            <w:shd w:val="clear" w:color="auto" w:fill="auto"/>
          </w:tcPr>
          <w:p w14:paraId="29DFB21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75262B1C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53C1B5D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tPq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968C92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75" w:type="dxa"/>
            <w:gridSpan w:val="2"/>
            <w:shd w:val="clear" w:color="auto" w:fill="auto"/>
            <w:vAlign w:val="center"/>
          </w:tcPr>
          <w:p w14:paraId="53FA8A4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电量、水量（吨）等：用于计费的计量结果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4D98ACB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7892A9B8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5450DA7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rcvblAmt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D8F1E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69C4DE0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应收金费</w:t>
            </w:r>
          </w:p>
        </w:tc>
        <w:tc>
          <w:tcPr>
            <w:tcW w:w="1182" w:type="dxa"/>
            <w:shd w:val="clear" w:color="auto" w:fill="auto"/>
          </w:tcPr>
          <w:p w14:paraId="40863B0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3358648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2D85EA8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rcvedAmt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5844D6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3F9995D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实收金费</w:t>
            </w:r>
          </w:p>
        </w:tc>
        <w:tc>
          <w:tcPr>
            <w:tcW w:w="1182" w:type="dxa"/>
            <w:shd w:val="clear" w:color="auto" w:fill="auto"/>
          </w:tcPr>
          <w:p w14:paraId="0216793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7A8E103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276D345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rcvblPenalty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37D3F8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16FADCB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应收违约金（滞纳金）</w:t>
            </w:r>
          </w:p>
        </w:tc>
        <w:tc>
          <w:tcPr>
            <w:tcW w:w="1182" w:type="dxa"/>
            <w:shd w:val="clear" w:color="auto" w:fill="auto"/>
          </w:tcPr>
          <w:p w14:paraId="30F0F9B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2CB0DDB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14CCE96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oweAmt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423394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3975" w:type="dxa"/>
            <w:gridSpan w:val="2"/>
            <w:shd w:val="clear" w:color="auto" w:fill="auto"/>
          </w:tcPr>
          <w:p w14:paraId="26588A32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欠费小计</w:t>
            </w:r>
          </w:p>
        </w:tc>
        <w:tc>
          <w:tcPr>
            <w:tcW w:w="1182" w:type="dxa"/>
            <w:shd w:val="clear" w:color="auto" w:fill="auto"/>
          </w:tcPr>
          <w:p w14:paraId="2DBA654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740974D" w14:textId="77777777" w:rsidTr="006B76AA">
        <w:trPr>
          <w:trHeight w:val="315"/>
        </w:trPr>
        <w:tc>
          <w:tcPr>
            <w:tcW w:w="1757" w:type="dxa"/>
            <w:gridSpan w:val="3"/>
            <w:shd w:val="clear" w:color="auto" w:fill="auto"/>
            <w:vAlign w:val="center"/>
          </w:tcPr>
          <w:p w14:paraId="22DF80F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629D7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3975" w:type="dxa"/>
            <w:gridSpan w:val="2"/>
            <w:shd w:val="clear" w:color="auto" w:fill="auto"/>
            <w:vAlign w:val="center"/>
          </w:tcPr>
          <w:p w14:paraId="293F474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7B9F3EF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</w:tbl>
    <w:p w14:paraId="73F936B7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58" w:name="_Toc10092"/>
      <w:bookmarkStart w:id="59" w:name="_Toc354517906"/>
      <w:r w:rsidRPr="00B3077D">
        <w:rPr>
          <w:rFonts w:ascii="Consolas" w:eastAsia="华文细黑" w:hAnsi="Consolas"/>
        </w:rPr>
        <w:t>②</w:t>
      </w:r>
      <w:r w:rsidRPr="00B3077D">
        <w:rPr>
          <w:rFonts w:ascii="Consolas" w:eastAsia="华文细黑" w:hAnsi="Consolas"/>
        </w:rPr>
        <w:t>代收缴费接口规范</w:t>
      </w:r>
      <w:bookmarkEnd w:id="58"/>
    </w:p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2037"/>
        <w:gridCol w:w="15"/>
        <w:gridCol w:w="4020"/>
        <w:gridCol w:w="1167"/>
      </w:tblGrid>
      <w:tr w:rsidR="00560537" w:rsidRPr="00B3077D" w14:paraId="7461DF81" w14:textId="77777777" w:rsidTr="006B76AA">
        <w:trPr>
          <w:trHeight w:val="70"/>
        </w:trPr>
        <w:tc>
          <w:tcPr>
            <w:tcW w:w="1475" w:type="dxa"/>
            <w:shd w:val="clear" w:color="auto" w:fill="auto"/>
            <w:vAlign w:val="center"/>
          </w:tcPr>
          <w:p w14:paraId="3AB5113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服务提供者</w:t>
            </w:r>
          </w:p>
        </w:tc>
        <w:tc>
          <w:tcPr>
            <w:tcW w:w="7239" w:type="dxa"/>
            <w:gridSpan w:val="4"/>
            <w:shd w:val="clear" w:color="auto" w:fill="auto"/>
            <w:vAlign w:val="center"/>
          </w:tcPr>
          <w:p w14:paraId="4F61C22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事业机构</w:t>
            </w:r>
          </w:p>
        </w:tc>
      </w:tr>
      <w:tr w:rsidR="00560537" w:rsidRPr="00B3077D" w14:paraId="04C6A87D" w14:textId="77777777" w:rsidTr="006B76AA">
        <w:trPr>
          <w:trHeight w:val="70"/>
        </w:trPr>
        <w:tc>
          <w:tcPr>
            <w:tcW w:w="1475" w:type="dxa"/>
            <w:shd w:val="clear" w:color="auto" w:fill="auto"/>
            <w:vAlign w:val="center"/>
          </w:tcPr>
          <w:p w14:paraId="69C83E7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通讯规约</w:t>
            </w:r>
          </w:p>
        </w:tc>
        <w:tc>
          <w:tcPr>
            <w:tcW w:w="7239" w:type="dxa"/>
            <w:gridSpan w:val="4"/>
            <w:shd w:val="clear" w:color="auto" w:fill="auto"/>
            <w:vAlign w:val="center"/>
          </w:tcPr>
          <w:p w14:paraId="4210422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SOCKET_01/Socket&amp;String</w:t>
            </w:r>
          </w:p>
        </w:tc>
      </w:tr>
      <w:tr w:rsidR="00560537" w:rsidRPr="00B3077D" w14:paraId="67136E1B" w14:textId="77777777" w:rsidTr="006B76AA">
        <w:trPr>
          <w:trHeight w:val="175"/>
        </w:trPr>
        <w:tc>
          <w:tcPr>
            <w:tcW w:w="1475" w:type="dxa"/>
            <w:shd w:val="clear" w:color="auto" w:fill="auto"/>
            <w:vAlign w:val="center"/>
          </w:tcPr>
          <w:p w14:paraId="543A807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调用说明</w:t>
            </w:r>
          </w:p>
        </w:tc>
        <w:tc>
          <w:tcPr>
            <w:tcW w:w="7239" w:type="dxa"/>
            <w:gridSpan w:val="4"/>
            <w:shd w:val="clear" w:color="auto" w:fill="auto"/>
            <w:vAlign w:val="center"/>
          </w:tcPr>
          <w:p w14:paraId="635FA39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公用事业平台进行缴费时调用此接口。</w:t>
            </w:r>
          </w:p>
        </w:tc>
      </w:tr>
      <w:tr w:rsidR="00560537" w:rsidRPr="00B3077D" w14:paraId="6B362D41" w14:textId="77777777" w:rsidTr="006B76AA">
        <w:trPr>
          <w:trHeight w:val="175"/>
        </w:trPr>
        <w:tc>
          <w:tcPr>
            <w:tcW w:w="1475" w:type="dxa"/>
            <w:shd w:val="clear" w:color="auto" w:fill="auto"/>
            <w:vAlign w:val="center"/>
          </w:tcPr>
          <w:p w14:paraId="6F73FFF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服务编码</w:t>
            </w:r>
          </w:p>
        </w:tc>
        <w:tc>
          <w:tcPr>
            <w:tcW w:w="7239" w:type="dxa"/>
            <w:gridSpan w:val="4"/>
            <w:shd w:val="clear" w:color="auto" w:fill="auto"/>
            <w:vAlign w:val="center"/>
          </w:tcPr>
          <w:p w14:paraId="5030624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200002</w:t>
            </w:r>
          </w:p>
        </w:tc>
      </w:tr>
      <w:tr w:rsidR="00560537" w:rsidRPr="00B3077D" w14:paraId="3ECF0741" w14:textId="77777777" w:rsidTr="006B76AA">
        <w:trPr>
          <w:trHeight w:val="138"/>
        </w:trPr>
        <w:tc>
          <w:tcPr>
            <w:tcW w:w="7547" w:type="dxa"/>
            <w:gridSpan w:val="4"/>
            <w:shd w:val="clear" w:color="auto" w:fill="CCC0D9" w:themeFill="accent4" w:themeFillTint="66"/>
            <w:vAlign w:val="center"/>
          </w:tcPr>
          <w:p w14:paraId="1873080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入参</w:t>
            </w:r>
          </w:p>
        </w:tc>
        <w:tc>
          <w:tcPr>
            <w:tcW w:w="1167" w:type="dxa"/>
            <w:shd w:val="clear" w:color="auto" w:fill="CCC0D9" w:themeFill="accent4" w:themeFillTint="66"/>
            <w:vAlign w:val="center"/>
          </w:tcPr>
          <w:p w14:paraId="1008DB3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7404FA28" w14:textId="77777777" w:rsidTr="006B76AA">
        <w:trPr>
          <w:trHeight w:val="255"/>
          <w:tblHeader/>
        </w:trPr>
        <w:tc>
          <w:tcPr>
            <w:tcW w:w="1475" w:type="dxa"/>
            <w:shd w:val="clear" w:color="auto" w:fill="auto"/>
            <w:vAlign w:val="center"/>
          </w:tcPr>
          <w:p w14:paraId="2756118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2052" w:type="dxa"/>
            <w:gridSpan w:val="2"/>
            <w:shd w:val="clear" w:color="auto" w:fill="auto"/>
            <w:vAlign w:val="center"/>
          </w:tcPr>
          <w:p w14:paraId="2BEAEB0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4020" w:type="dxa"/>
            <w:shd w:val="clear" w:color="auto" w:fill="auto"/>
            <w:vAlign w:val="center"/>
          </w:tcPr>
          <w:p w14:paraId="6E47C2A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203BA0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0B3F13FC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7DFDB947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2052" w:type="dxa"/>
            <w:gridSpan w:val="2"/>
            <w:vAlign w:val="center"/>
          </w:tcPr>
          <w:p w14:paraId="09B9D69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4020" w:type="dxa"/>
            <w:vAlign w:val="center"/>
          </w:tcPr>
          <w:p w14:paraId="396A848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清算单位，与机构打款账号对应，判断用户打款号正确性的标志。</w:t>
            </w:r>
          </w:p>
        </w:tc>
        <w:tc>
          <w:tcPr>
            <w:tcW w:w="1167" w:type="dxa"/>
            <w:vAlign w:val="center"/>
          </w:tcPr>
          <w:p w14:paraId="466AD37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C1D5843" w14:textId="77777777" w:rsidTr="006B76AA">
        <w:trPr>
          <w:trHeight w:val="90"/>
        </w:trPr>
        <w:tc>
          <w:tcPr>
            <w:tcW w:w="1475" w:type="dxa"/>
            <w:vAlign w:val="center"/>
          </w:tcPr>
          <w:p w14:paraId="0DEE744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bankSerial</w:t>
            </w:r>
          </w:p>
        </w:tc>
        <w:tc>
          <w:tcPr>
            <w:tcW w:w="2052" w:type="dxa"/>
            <w:gridSpan w:val="2"/>
            <w:vAlign w:val="center"/>
          </w:tcPr>
          <w:p w14:paraId="0FEF9772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4020" w:type="dxa"/>
            <w:vAlign w:val="center"/>
          </w:tcPr>
          <w:p w14:paraId="7591A71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缴费流水号，由支付宝生成，对账维度之一</w:t>
            </w:r>
            <w:commentRangeStart w:id="60"/>
            <w:commentRangeEnd w:id="60"/>
            <w:r w:rsidRPr="00B3077D">
              <w:rPr>
                <w:rFonts w:ascii="Consolas" w:eastAsia="华文细黑" w:hAnsi="Consolas"/>
              </w:rPr>
              <w:commentReference w:id="60"/>
            </w:r>
          </w:p>
        </w:tc>
        <w:tc>
          <w:tcPr>
            <w:tcW w:w="1167" w:type="dxa"/>
            <w:vAlign w:val="center"/>
          </w:tcPr>
          <w:p w14:paraId="6FC4CDF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546B7148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3CCFE7B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bankDate</w:t>
            </w:r>
          </w:p>
        </w:tc>
        <w:tc>
          <w:tcPr>
            <w:tcW w:w="2052" w:type="dxa"/>
            <w:gridSpan w:val="2"/>
            <w:vAlign w:val="center"/>
          </w:tcPr>
          <w:p w14:paraId="0EF94E8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4020" w:type="dxa"/>
            <w:vAlign w:val="center"/>
          </w:tcPr>
          <w:p w14:paraId="0D46F60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缴费日期，支付宝传入，对账维度之一</w:t>
            </w:r>
          </w:p>
        </w:tc>
        <w:tc>
          <w:tcPr>
            <w:tcW w:w="1167" w:type="dxa"/>
            <w:vAlign w:val="center"/>
          </w:tcPr>
          <w:p w14:paraId="7659219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58A9BCE2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38E5AAB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capitalNo</w:t>
            </w:r>
          </w:p>
        </w:tc>
        <w:tc>
          <w:tcPr>
            <w:tcW w:w="2052" w:type="dxa"/>
            <w:gridSpan w:val="2"/>
            <w:vAlign w:val="center"/>
          </w:tcPr>
          <w:p w14:paraId="5DD2832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4020" w:type="dxa"/>
            <w:vAlign w:val="center"/>
          </w:tcPr>
          <w:p w14:paraId="6FFF094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资金编号，取值于欠费查询接口出参。</w:t>
            </w:r>
          </w:p>
        </w:tc>
        <w:tc>
          <w:tcPr>
            <w:tcW w:w="1167" w:type="dxa"/>
            <w:vAlign w:val="center"/>
          </w:tcPr>
          <w:p w14:paraId="2613978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37E5898D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02C020F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payMode</w:t>
            </w:r>
          </w:p>
        </w:tc>
        <w:tc>
          <w:tcPr>
            <w:tcW w:w="2052" w:type="dxa"/>
            <w:gridSpan w:val="2"/>
            <w:vAlign w:val="center"/>
          </w:tcPr>
          <w:p w14:paraId="1FBC742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4020" w:type="dxa"/>
            <w:vAlign w:val="center"/>
          </w:tcPr>
          <w:p w14:paraId="1BC1A5C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缴费方式，用于区分不同的支付宝缴费（如普通代收，实时代扣等）</w:t>
            </w:r>
          </w:p>
        </w:tc>
        <w:tc>
          <w:tcPr>
            <w:tcW w:w="1167" w:type="dxa"/>
            <w:vAlign w:val="center"/>
          </w:tcPr>
          <w:p w14:paraId="6F01ECC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271BBC20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7BDAB86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rcvAmt</w:t>
            </w:r>
          </w:p>
        </w:tc>
        <w:tc>
          <w:tcPr>
            <w:tcW w:w="2052" w:type="dxa"/>
            <w:gridSpan w:val="2"/>
            <w:vAlign w:val="center"/>
          </w:tcPr>
          <w:p w14:paraId="10E1C4A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4020" w:type="dxa"/>
            <w:vAlign w:val="center"/>
          </w:tcPr>
          <w:p w14:paraId="4042F89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交易金额</w:t>
            </w:r>
          </w:p>
        </w:tc>
        <w:tc>
          <w:tcPr>
            <w:tcW w:w="1167" w:type="dxa"/>
            <w:vAlign w:val="center"/>
          </w:tcPr>
          <w:p w14:paraId="6447873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0B5D6DC3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6E0CDB5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bankDateTime</w:t>
            </w:r>
          </w:p>
        </w:tc>
        <w:tc>
          <w:tcPr>
            <w:tcW w:w="2052" w:type="dxa"/>
            <w:gridSpan w:val="2"/>
            <w:vAlign w:val="center"/>
          </w:tcPr>
          <w:p w14:paraId="7E483A0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4020" w:type="dxa"/>
            <w:vAlign w:val="center"/>
          </w:tcPr>
          <w:p w14:paraId="33E7F8A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精确时间，预留</w:t>
            </w:r>
            <w:commentRangeStart w:id="61"/>
            <w:commentRangeEnd w:id="61"/>
            <w:r w:rsidRPr="00B3077D">
              <w:rPr>
                <w:rFonts w:ascii="Consolas" w:eastAsia="华文细黑" w:hAnsi="Consolas"/>
              </w:rPr>
              <w:commentReference w:id="61"/>
            </w:r>
          </w:p>
        </w:tc>
        <w:tc>
          <w:tcPr>
            <w:tcW w:w="1167" w:type="dxa"/>
            <w:vAlign w:val="center"/>
          </w:tcPr>
          <w:p w14:paraId="653A5F0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060A9090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1A4884D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chargeCnt</w:t>
            </w:r>
          </w:p>
        </w:tc>
        <w:tc>
          <w:tcPr>
            <w:tcW w:w="2052" w:type="dxa"/>
            <w:gridSpan w:val="2"/>
            <w:vAlign w:val="center"/>
          </w:tcPr>
          <w:p w14:paraId="6B1E06D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VARHCAR2(8)</w:t>
            </w:r>
          </w:p>
        </w:tc>
        <w:tc>
          <w:tcPr>
            <w:tcW w:w="4020" w:type="dxa"/>
            <w:vAlign w:val="center"/>
          </w:tcPr>
          <w:p w14:paraId="79FA8B2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记录数</w:t>
            </w:r>
          </w:p>
        </w:tc>
        <w:tc>
          <w:tcPr>
            <w:tcW w:w="1167" w:type="dxa"/>
            <w:vAlign w:val="center"/>
          </w:tcPr>
          <w:p w14:paraId="1BB83D0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F3EBD6F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5E58955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2052" w:type="dxa"/>
            <w:gridSpan w:val="2"/>
            <w:vAlign w:val="center"/>
          </w:tcPr>
          <w:p w14:paraId="0765165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4020" w:type="dxa"/>
            <w:vAlign w:val="center"/>
          </w:tcPr>
          <w:p w14:paraId="4C16361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1167" w:type="dxa"/>
            <w:vAlign w:val="center"/>
          </w:tcPr>
          <w:p w14:paraId="0B25ABD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0006AC85" w14:textId="77777777" w:rsidTr="006B76AA">
        <w:trPr>
          <w:trHeight w:val="315"/>
        </w:trPr>
        <w:tc>
          <w:tcPr>
            <w:tcW w:w="7547" w:type="dxa"/>
            <w:gridSpan w:val="4"/>
            <w:shd w:val="clear" w:color="auto" w:fill="auto"/>
            <w:vAlign w:val="center"/>
          </w:tcPr>
          <w:p w14:paraId="64F6331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 w:cs="微软雅黑"/>
                <w:sz w:val="20"/>
                <w:szCs w:val="20"/>
              </w:rPr>
              <w:t>rcvDet</w:t>
            </w:r>
            <w:r w:rsidRPr="00B3077D">
              <w:rPr>
                <w:rFonts w:ascii="Consolas" w:eastAsia="华文细黑" w:hAnsi="Consolas" w:cs="微软雅黑"/>
                <w:sz w:val="20"/>
                <w:szCs w:val="20"/>
              </w:rPr>
              <w:t>明细记录项目</w:t>
            </w:r>
            <w:r w:rsidRPr="00B3077D">
              <w:rPr>
                <w:rFonts w:ascii="Consolas" w:eastAsia="华文细黑" w:hAnsi="Consolas"/>
              </w:rPr>
              <w:t>（多条重复）</w:t>
            </w:r>
            <w:commentRangeStart w:id="62"/>
            <w:commentRangeEnd w:id="62"/>
            <w:r w:rsidRPr="00B3077D">
              <w:rPr>
                <w:rFonts w:ascii="Consolas" w:eastAsia="华文细黑" w:hAnsi="Consolas"/>
              </w:rPr>
              <w:commentReference w:id="62"/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41335E0" w14:textId="77777777" w:rsidR="00560537" w:rsidRPr="00B3077D" w:rsidRDefault="00560537" w:rsidP="006B76AA">
            <w:pPr>
              <w:jc w:val="center"/>
              <w:rPr>
                <w:rFonts w:ascii="Consolas" w:eastAsia="华文细黑" w:hAnsi="Consolas" w:cs="微软雅黑"/>
                <w:sz w:val="20"/>
                <w:szCs w:val="20"/>
              </w:rPr>
            </w:pPr>
          </w:p>
        </w:tc>
      </w:tr>
      <w:tr w:rsidR="00560537" w:rsidRPr="00B3077D" w14:paraId="560C1BA6" w14:textId="77777777" w:rsidTr="006B76AA">
        <w:trPr>
          <w:trHeight w:val="315"/>
        </w:trPr>
        <w:tc>
          <w:tcPr>
            <w:tcW w:w="1475" w:type="dxa"/>
            <w:shd w:val="clear" w:color="auto" w:fill="auto"/>
            <w:vAlign w:val="center"/>
          </w:tcPr>
          <w:p w14:paraId="1B150B2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consNo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115906A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 w14:paraId="1F5FDF2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用户户号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BFF8E8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072766D" w14:textId="77777777" w:rsidTr="006B76AA">
        <w:trPr>
          <w:trHeight w:val="315"/>
        </w:trPr>
        <w:tc>
          <w:tcPr>
            <w:tcW w:w="1475" w:type="dxa"/>
            <w:shd w:val="clear" w:color="auto" w:fill="auto"/>
            <w:vAlign w:val="center"/>
          </w:tcPr>
          <w:p w14:paraId="298D8F2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rcvblAmtId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36B917C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 w14:paraId="75D1A32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应收标识，当有多条欠费时，用户在前台选择的明细项。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66DE18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372481F2" w14:textId="77777777" w:rsidTr="006B76AA">
        <w:trPr>
          <w:trHeight w:val="315"/>
        </w:trPr>
        <w:tc>
          <w:tcPr>
            <w:tcW w:w="1475" w:type="dxa"/>
            <w:shd w:val="clear" w:color="auto" w:fill="auto"/>
            <w:vAlign w:val="center"/>
          </w:tcPr>
          <w:p w14:paraId="023600C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rcvblYm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6CC8893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 w14:paraId="6444E24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应收年月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1AA239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5B2A9797" w14:textId="77777777" w:rsidTr="006B76AA">
        <w:trPr>
          <w:trHeight w:val="315"/>
        </w:trPr>
        <w:tc>
          <w:tcPr>
            <w:tcW w:w="1475" w:type="dxa"/>
            <w:shd w:val="clear" w:color="auto" w:fill="auto"/>
            <w:vAlign w:val="center"/>
          </w:tcPr>
          <w:p w14:paraId="0E99E0D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extendDet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4052FC8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 w14:paraId="4AAECD3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F04833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674396D8" w14:textId="77777777" w:rsidTr="006B76AA">
        <w:trPr>
          <w:trHeight w:val="193"/>
        </w:trPr>
        <w:tc>
          <w:tcPr>
            <w:tcW w:w="7547" w:type="dxa"/>
            <w:gridSpan w:val="4"/>
            <w:shd w:val="clear" w:color="auto" w:fill="CCC0D9" w:themeFill="accent4" w:themeFillTint="66"/>
            <w:vAlign w:val="center"/>
          </w:tcPr>
          <w:p w14:paraId="0C06680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出参</w:t>
            </w:r>
          </w:p>
        </w:tc>
        <w:tc>
          <w:tcPr>
            <w:tcW w:w="1167" w:type="dxa"/>
            <w:shd w:val="clear" w:color="auto" w:fill="CCC0D9" w:themeFill="accent4" w:themeFillTint="66"/>
            <w:vAlign w:val="center"/>
          </w:tcPr>
          <w:p w14:paraId="6CD29FA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09294FE9" w14:textId="77777777" w:rsidTr="006B76AA">
        <w:trPr>
          <w:trHeight w:val="255"/>
          <w:tblHeader/>
        </w:trPr>
        <w:tc>
          <w:tcPr>
            <w:tcW w:w="1475" w:type="dxa"/>
            <w:shd w:val="clear" w:color="auto" w:fill="auto"/>
            <w:vAlign w:val="center"/>
          </w:tcPr>
          <w:p w14:paraId="26FEB9E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152EC02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4035" w:type="dxa"/>
            <w:gridSpan w:val="2"/>
            <w:shd w:val="clear" w:color="auto" w:fill="auto"/>
            <w:vAlign w:val="center"/>
          </w:tcPr>
          <w:p w14:paraId="3D8EDEA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D008CE1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55979812" w14:textId="77777777" w:rsidTr="006B76AA">
        <w:trPr>
          <w:trHeight w:val="142"/>
        </w:trPr>
        <w:tc>
          <w:tcPr>
            <w:tcW w:w="1475" w:type="dxa"/>
            <w:vAlign w:val="center"/>
          </w:tcPr>
          <w:p w14:paraId="10EB4BA7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rtnCode</w:t>
            </w:r>
          </w:p>
        </w:tc>
        <w:tc>
          <w:tcPr>
            <w:tcW w:w="2037" w:type="dxa"/>
            <w:vAlign w:val="center"/>
          </w:tcPr>
          <w:p w14:paraId="2DC20D60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VARCHAR2(6)</w:t>
            </w:r>
          </w:p>
        </w:tc>
        <w:tc>
          <w:tcPr>
            <w:tcW w:w="4035" w:type="dxa"/>
            <w:gridSpan w:val="2"/>
            <w:vAlign w:val="center"/>
          </w:tcPr>
          <w:p w14:paraId="0887EF3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结果代码（</w:t>
            </w:r>
            <w:hyperlink w:anchor="_响应码说明" w:history="1">
              <w:r w:rsidRPr="00B3077D">
                <w:rPr>
                  <w:rStyle w:val="a8"/>
                  <w:rFonts w:ascii="Consolas" w:eastAsia="华文细黑" w:hAnsi="Consolas"/>
                  <w:sz w:val="20"/>
                  <w:szCs w:val="20"/>
                </w:rPr>
                <w:t>见附录响应码</w:t>
              </w:r>
            </w:hyperlink>
            <w:r w:rsidRPr="00B3077D">
              <w:rPr>
                <w:rFonts w:ascii="Consolas" w:eastAsia="华文细黑" w:hAnsi="Consolas"/>
                <w:sz w:val="20"/>
                <w:szCs w:val="20"/>
              </w:rPr>
              <w:t>）</w:t>
            </w:r>
          </w:p>
        </w:tc>
        <w:tc>
          <w:tcPr>
            <w:tcW w:w="1167" w:type="dxa"/>
            <w:vAlign w:val="center"/>
          </w:tcPr>
          <w:p w14:paraId="61F02A6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A170A42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33B1BE89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rtnMsg</w:t>
            </w:r>
          </w:p>
        </w:tc>
        <w:tc>
          <w:tcPr>
            <w:tcW w:w="2037" w:type="dxa"/>
            <w:vAlign w:val="center"/>
          </w:tcPr>
          <w:p w14:paraId="44E758FF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VARCHAR2(128)</w:t>
            </w:r>
          </w:p>
        </w:tc>
        <w:tc>
          <w:tcPr>
            <w:tcW w:w="4035" w:type="dxa"/>
            <w:gridSpan w:val="2"/>
            <w:vAlign w:val="center"/>
          </w:tcPr>
          <w:p w14:paraId="7A4E168F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结果描述</w:t>
            </w:r>
          </w:p>
        </w:tc>
        <w:tc>
          <w:tcPr>
            <w:tcW w:w="1167" w:type="dxa"/>
            <w:vAlign w:val="center"/>
          </w:tcPr>
          <w:p w14:paraId="20C469A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E4408C4" w14:textId="77777777" w:rsidTr="006B76AA">
        <w:trPr>
          <w:trHeight w:val="315"/>
        </w:trPr>
        <w:tc>
          <w:tcPr>
            <w:tcW w:w="1475" w:type="dxa"/>
            <w:vAlign w:val="center"/>
          </w:tcPr>
          <w:p w14:paraId="50F15BD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2037" w:type="dxa"/>
            <w:vAlign w:val="center"/>
          </w:tcPr>
          <w:p w14:paraId="565D4D7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4035" w:type="dxa"/>
            <w:gridSpan w:val="2"/>
            <w:vAlign w:val="center"/>
          </w:tcPr>
          <w:p w14:paraId="547128C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1167" w:type="dxa"/>
            <w:vAlign w:val="center"/>
          </w:tcPr>
          <w:p w14:paraId="1435C7F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</w:tbl>
    <w:p w14:paraId="43114B74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63" w:name="_Toc14640"/>
      <w:bookmarkEnd w:id="59"/>
      <w:r w:rsidRPr="00B3077D">
        <w:rPr>
          <w:rFonts w:ascii="Consolas" w:eastAsia="华文细黑" w:hAnsi="Consolas"/>
        </w:rPr>
        <w:lastRenderedPageBreak/>
        <w:t>补销账</w:t>
      </w:r>
      <w:bookmarkEnd w:id="63"/>
    </w:p>
    <w:p w14:paraId="09886B8C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64" w:name="_Toc19528"/>
      <w:r w:rsidRPr="00B3077D">
        <w:rPr>
          <w:rFonts w:ascii="Consolas" w:eastAsia="华文细黑" w:hAnsi="Consolas"/>
        </w:rPr>
        <w:t>补销账场景描述</w:t>
      </w:r>
      <w:bookmarkEnd w:id="64"/>
    </w:p>
    <w:p w14:paraId="51929B7F" w14:textId="77777777" w:rsidR="00560537" w:rsidRPr="00B3077D" w:rsidRDefault="00560537" w:rsidP="00560537">
      <w:pPr>
        <w:pStyle w:val="a0"/>
        <w:ind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noProof/>
        </w:rPr>
        <w:drawing>
          <wp:inline distT="0" distB="0" distL="0" distR="0" wp14:anchorId="362EC71F" wp14:editId="3B99CD40">
            <wp:extent cx="5398135" cy="6690360"/>
            <wp:effectExtent l="0" t="0" r="1206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357A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65" w:name="_Toc18243"/>
      <w:r w:rsidRPr="00B3077D">
        <w:rPr>
          <w:rFonts w:ascii="Consolas" w:eastAsia="华文细黑" w:hAnsi="Consolas"/>
        </w:rPr>
        <w:t>④</w:t>
      </w:r>
      <w:r w:rsidRPr="00B3077D">
        <w:rPr>
          <w:rFonts w:ascii="Consolas" w:eastAsia="华文细黑" w:hAnsi="Consolas"/>
        </w:rPr>
        <w:t>销账结果查询接口规范</w:t>
      </w:r>
      <w:bookmarkEnd w:id="65"/>
    </w:p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1945"/>
        <w:gridCol w:w="2548"/>
        <w:gridCol w:w="3104"/>
      </w:tblGrid>
      <w:tr w:rsidR="00560537" w:rsidRPr="00B3077D" w14:paraId="7A565B08" w14:textId="77777777" w:rsidTr="006B76AA">
        <w:trPr>
          <w:trHeight w:val="239"/>
        </w:trPr>
        <w:tc>
          <w:tcPr>
            <w:tcW w:w="1117" w:type="dxa"/>
            <w:shd w:val="clear" w:color="auto" w:fill="auto"/>
            <w:vAlign w:val="center"/>
          </w:tcPr>
          <w:p w14:paraId="1F6430B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服务提供者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61AE649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事业机构</w:t>
            </w:r>
          </w:p>
        </w:tc>
      </w:tr>
      <w:tr w:rsidR="00560537" w:rsidRPr="00B3077D" w14:paraId="196500BB" w14:textId="77777777" w:rsidTr="006B76AA">
        <w:trPr>
          <w:trHeight w:val="191"/>
        </w:trPr>
        <w:tc>
          <w:tcPr>
            <w:tcW w:w="1117" w:type="dxa"/>
            <w:shd w:val="clear" w:color="auto" w:fill="auto"/>
            <w:vAlign w:val="center"/>
          </w:tcPr>
          <w:p w14:paraId="5DEF421B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通讯规约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3EC7FDE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SOCKET_01/Socket&amp;String</w:t>
            </w:r>
          </w:p>
        </w:tc>
      </w:tr>
      <w:tr w:rsidR="00560537" w:rsidRPr="00B3077D" w14:paraId="1A11904C" w14:textId="77777777" w:rsidTr="006B76AA">
        <w:trPr>
          <w:trHeight w:val="375"/>
        </w:trPr>
        <w:tc>
          <w:tcPr>
            <w:tcW w:w="1117" w:type="dxa"/>
            <w:shd w:val="clear" w:color="auto" w:fill="auto"/>
            <w:vAlign w:val="center"/>
          </w:tcPr>
          <w:p w14:paraId="52D9D00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lastRenderedPageBreak/>
              <w:t>调用说明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090EDBC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公用事业平台发起文本推送时调用此接口</w:t>
            </w:r>
          </w:p>
        </w:tc>
      </w:tr>
      <w:tr w:rsidR="00560537" w:rsidRPr="00B3077D" w14:paraId="0C16A4F6" w14:textId="77777777" w:rsidTr="006B76AA">
        <w:trPr>
          <w:trHeight w:val="375"/>
        </w:trPr>
        <w:tc>
          <w:tcPr>
            <w:tcW w:w="1117" w:type="dxa"/>
            <w:shd w:val="clear" w:color="auto" w:fill="auto"/>
            <w:vAlign w:val="center"/>
          </w:tcPr>
          <w:p w14:paraId="2ED97FE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服务编码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690BFDD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200012</w:t>
            </w:r>
          </w:p>
        </w:tc>
      </w:tr>
      <w:tr w:rsidR="00560537" w:rsidRPr="00B3077D" w14:paraId="27810E68" w14:textId="77777777" w:rsidTr="006B76AA">
        <w:trPr>
          <w:trHeight w:val="197"/>
        </w:trPr>
        <w:tc>
          <w:tcPr>
            <w:tcW w:w="5610" w:type="dxa"/>
            <w:gridSpan w:val="3"/>
            <w:shd w:val="clear" w:color="auto" w:fill="CCC0D9" w:themeFill="accent4" w:themeFillTint="66"/>
            <w:vAlign w:val="center"/>
          </w:tcPr>
          <w:p w14:paraId="5BC32225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入参</w:t>
            </w:r>
          </w:p>
        </w:tc>
        <w:tc>
          <w:tcPr>
            <w:tcW w:w="3104" w:type="dxa"/>
            <w:shd w:val="clear" w:color="auto" w:fill="CCC0D9" w:themeFill="accent4" w:themeFillTint="66"/>
            <w:vAlign w:val="center"/>
          </w:tcPr>
          <w:p w14:paraId="6801C8C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0F1C89E5" w14:textId="77777777" w:rsidTr="006B76AA">
        <w:trPr>
          <w:trHeight w:val="255"/>
          <w:tblHeader/>
        </w:trPr>
        <w:tc>
          <w:tcPr>
            <w:tcW w:w="1117" w:type="dxa"/>
            <w:shd w:val="clear" w:color="auto" w:fill="auto"/>
            <w:vAlign w:val="center"/>
          </w:tcPr>
          <w:p w14:paraId="1D126C8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66DA01C1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54824857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251E1BC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4EF4680D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54E2DF8C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1945" w:type="dxa"/>
            <w:vAlign w:val="center"/>
          </w:tcPr>
          <w:p w14:paraId="1EA6D108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2547" w:type="dxa"/>
            <w:vAlign w:val="center"/>
          </w:tcPr>
          <w:p w14:paraId="00ADEB37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清算单位，与机构打款账号对应，判断用户打款号正确性的标志。</w:t>
            </w:r>
          </w:p>
        </w:tc>
        <w:tc>
          <w:tcPr>
            <w:tcW w:w="3104" w:type="dxa"/>
            <w:vAlign w:val="center"/>
          </w:tcPr>
          <w:p w14:paraId="2B253F2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4B18B07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1148988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bankSerial</w:t>
            </w:r>
          </w:p>
        </w:tc>
        <w:tc>
          <w:tcPr>
            <w:tcW w:w="1945" w:type="dxa"/>
            <w:vAlign w:val="center"/>
          </w:tcPr>
          <w:p w14:paraId="290F132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2547" w:type="dxa"/>
            <w:vAlign w:val="center"/>
          </w:tcPr>
          <w:p w14:paraId="425EC94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缴费流水号：同代收缴费接口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bankSerial</w:t>
            </w:r>
          </w:p>
        </w:tc>
        <w:tc>
          <w:tcPr>
            <w:tcW w:w="3104" w:type="dxa"/>
            <w:vAlign w:val="center"/>
          </w:tcPr>
          <w:p w14:paraId="495BE01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3595B0D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0A2F8B3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bankDate</w:t>
            </w:r>
          </w:p>
        </w:tc>
        <w:tc>
          <w:tcPr>
            <w:tcW w:w="1945" w:type="dxa"/>
            <w:vAlign w:val="center"/>
          </w:tcPr>
          <w:p w14:paraId="5CFCD0F6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2547" w:type="dxa"/>
            <w:vAlign w:val="center"/>
          </w:tcPr>
          <w:p w14:paraId="69E9639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缴费时间</w:t>
            </w:r>
          </w:p>
        </w:tc>
        <w:tc>
          <w:tcPr>
            <w:tcW w:w="3104" w:type="dxa"/>
            <w:vAlign w:val="center"/>
          </w:tcPr>
          <w:p w14:paraId="399EFCE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EC1619C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3606C47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1945" w:type="dxa"/>
            <w:vAlign w:val="center"/>
          </w:tcPr>
          <w:p w14:paraId="3CAC9CD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2547" w:type="dxa"/>
            <w:vAlign w:val="center"/>
          </w:tcPr>
          <w:p w14:paraId="4508DA9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3104" w:type="dxa"/>
            <w:vAlign w:val="center"/>
          </w:tcPr>
          <w:p w14:paraId="7FB786F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5DABFDCB" w14:textId="77777777" w:rsidTr="006B76AA">
        <w:trPr>
          <w:trHeight w:val="214"/>
        </w:trPr>
        <w:tc>
          <w:tcPr>
            <w:tcW w:w="5610" w:type="dxa"/>
            <w:gridSpan w:val="3"/>
            <w:shd w:val="clear" w:color="auto" w:fill="CCC0D9" w:themeFill="accent4" w:themeFillTint="66"/>
            <w:vAlign w:val="center"/>
          </w:tcPr>
          <w:p w14:paraId="1BCA7A3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出参</w:t>
            </w:r>
          </w:p>
        </w:tc>
        <w:tc>
          <w:tcPr>
            <w:tcW w:w="3104" w:type="dxa"/>
            <w:shd w:val="clear" w:color="auto" w:fill="CCC0D9" w:themeFill="accent4" w:themeFillTint="66"/>
            <w:vAlign w:val="center"/>
          </w:tcPr>
          <w:p w14:paraId="41BF299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6721B975" w14:textId="77777777" w:rsidTr="006B76AA">
        <w:trPr>
          <w:trHeight w:val="255"/>
          <w:tblHeader/>
        </w:trPr>
        <w:tc>
          <w:tcPr>
            <w:tcW w:w="1117" w:type="dxa"/>
            <w:shd w:val="clear" w:color="auto" w:fill="auto"/>
            <w:vAlign w:val="center"/>
          </w:tcPr>
          <w:p w14:paraId="2A343076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F33DEE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73FC35E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2DAD299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65115EB5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13D4A668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rtnCode</w:t>
            </w:r>
          </w:p>
        </w:tc>
        <w:tc>
          <w:tcPr>
            <w:tcW w:w="1945" w:type="dxa"/>
            <w:vAlign w:val="center"/>
          </w:tcPr>
          <w:p w14:paraId="6000A2A5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VARCHAR2(6)</w:t>
            </w:r>
          </w:p>
        </w:tc>
        <w:tc>
          <w:tcPr>
            <w:tcW w:w="2547" w:type="dxa"/>
            <w:vAlign w:val="center"/>
          </w:tcPr>
          <w:p w14:paraId="136C7CFE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结果代码（</w:t>
            </w:r>
            <w:hyperlink w:anchor="_响应码说明" w:history="1">
              <w:r w:rsidRPr="00B3077D">
                <w:rPr>
                  <w:rStyle w:val="afc"/>
                  <w:rFonts w:ascii="Consolas" w:eastAsia="华文细黑" w:hAnsi="Consolas"/>
                  <w:sz w:val="20"/>
                  <w:szCs w:val="20"/>
                </w:rPr>
                <w:t>见附录响应码</w:t>
              </w:r>
            </w:hyperlink>
            <w:r w:rsidRPr="00B3077D">
              <w:rPr>
                <w:rFonts w:ascii="Consolas" w:eastAsia="华文细黑" w:hAnsi="Consolas"/>
                <w:sz w:val="20"/>
                <w:szCs w:val="20"/>
              </w:rPr>
              <w:t>）</w:t>
            </w:r>
          </w:p>
        </w:tc>
        <w:tc>
          <w:tcPr>
            <w:tcW w:w="3104" w:type="dxa"/>
            <w:vAlign w:val="center"/>
          </w:tcPr>
          <w:p w14:paraId="4403E91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59240633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666B39A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rtnMsg</w:t>
            </w:r>
          </w:p>
        </w:tc>
        <w:tc>
          <w:tcPr>
            <w:tcW w:w="1945" w:type="dxa"/>
            <w:vAlign w:val="center"/>
          </w:tcPr>
          <w:p w14:paraId="3A902EE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VARCHAR2(128)</w:t>
            </w:r>
          </w:p>
        </w:tc>
        <w:tc>
          <w:tcPr>
            <w:tcW w:w="2547" w:type="dxa"/>
            <w:vAlign w:val="center"/>
          </w:tcPr>
          <w:p w14:paraId="4863852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结果描述</w:t>
            </w:r>
          </w:p>
        </w:tc>
        <w:tc>
          <w:tcPr>
            <w:tcW w:w="3104" w:type="dxa"/>
            <w:vAlign w:val="center"/>
          </w:tcPr>
          <w:p w14:paraId="2CF8A02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6F80F769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560EC82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instSerial</w:t>
            </w:r>
          </w:p>
        </w:tc>
        <w:tc>
          <w:tcPr>
            <w:tcW w:w="1945" w:type="dxa"/>
            <w:vAlign w:val="center"/>
          </w:tcPr>
          <w:p w14:paraId="1021D3D8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2547" w:type="dxa"/>
            <w:vAlign w:val="center"/>
          </w:tcPr>
          <w:p w14:paraId="7CC8BE1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机构处理流水号</w:t>
            </w:r>
          </w:p>
        </w:tc>
        <w:tc>
          <w:tcPr>
            <w:tcW w:w="3104" w:type="dxa"/>
            <w:vAlign w:val="center"/>
          </w:tcPr>
          <w:p w14:paraId="3C3244A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CB28657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41A0663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1945" w:type="dxa"/>
            <w:vAlign w:val="center"/>
          </w:tcPr>
          <w:p w14:paraId="417D20C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2547" w:type="dxa"/>
            <w:vAlign w:val="center"/>
          </w:tcPr>
          <w:p w14:paraId="785EFD87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3104" w:type="dxa"/>
            <w:vAlign w:val="center"/>
          </w:tcPr>
          <w:p w14:paraId="6F312DA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</w:tbl>
    <w:p w14:paraId="77D88381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66" w:name="_Toc20797"/>
      <w:r w:rsidRPr="00B3077D">
        <w:rPr>
          <w:rFonts w:ascii="Consolas" w:eastAsia="华文细黑" w:hAnsi="Consolas"/>
        </w:rPr>
        <w:lastRenderedPageBreak/>
        <w:t>代收对账</w:t>
      </w:r>
      <w:bookmarkEnd w:id="66"/>
    </w:p>
    <w:p w14:paraId="4839EC24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67" w:name="_Toc15233"/>
      <w:r w:rsidRPr="00B3077D">
        <w:rPr>
          <w:rFonts w:ascii="Consolas" w:eastAsia="华文细黑" w:hAnsi="Consolas"/>
        </w:rPr>
        <w:t>代收对账场景描述</w:t>
      </w:r>
      <w:bookmarkEnd w:id="67"/>
    </w:p>
    <w:p w14:paraId="7124F9B7" w14:textId="77777777" w:rsidR="00560537" w:rsidRPr="00B3077D" w:rsidRDefault="00560537" w:rsidP="00560537">
      <w:pPr>
        <w:pStyle w:val="a0"/>
        <w:ind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  <w:noProof/>
        </w:rPr>
        <w:drawing>
          <wp:inline distT="0" distB="0" distL="0" distR="0" wp14:anchorId="1663D3B0" wp14:editId="0EBCCCB3">
            <wp:extent cx="5396230" cy="608901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DD1D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68" w:name="_Toc14666"/>
      <w:r w:rsidRPr="00B3077D">
        <w:rPr>
          <w:rFonts w:ascii="Consolas" w:eastAsia="华文细黑" w:hAnsi="Consolas"/>
        </w:rPr>
        <w:t>对账规则</w:t>
      </w:r>
      <w:bookmarkEnd w:id="68"/>
    </w:p>
    <w:p w14:paraId="610B7048" w14:textId="77777777" w:rsidR="00560537" w:rsidRPr="006C101D" w:rsidRDefault="00560537" w:rsidP="00560537">
      <w:pPr>
        <w:pStyle w:val="a0"/>
        <w:ind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1</w:t>
      </w:r>
      <w:r w:rsidRPr="006C101D">
        <w:rPr>
          <w:rFonts w:ascii="Consolas" w:eastAsia="华文细黑" w:hAnsi="Consolas"/>
          <w:sz w:val="22"/>
          <w:szCs w:val="22"/>
        </w:rPr>
        <w:t>、对账文件或其他文本文件上传到指定</w:t>
      </w:r>
      <w:r w:rsidRPr="006C101D">
        <w:rPr>
          <w:rFonts w:ascii="Consolas" w:eastAsia="华文细黑" w:hAnsi="Consolas"/>
          <w:sz w:val="22"/>
          <w:szCs w:val="22"/>
        </w:rPr>
        <w:t>S/FTP</w:t>
      </w:r>
      <w:r w:rsidRPr="006C101D">
        <w:rPr>
          <w:rFonts w:ascii="Consolas" w:eastAsia="华文细黑" w:hAnsi="Consolas"/>
          <w:sz w:val="22"/>
          <w:szCs w:val="22"/>
        </w:rPr>
        <w:t>服务器后，发起文件上传通知，机构收到通知后予以应答；</w:t>
      </w:r>
    </w:p>
    <w:p w14:paraId="0EDF76B1" w14:textId="77777777" w:rsidR="00560537" w:rsidRPr="006C101D" w:rsidRDefault="00560537" w:rsidP="00560537">
      <w:pPr>
        <w:pStyle w:val="a0"/>
        <w:ind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2</w:t>
      </w:r>
      <w:r w:rsidRPr="006C101D">
        <w:rPr>
          <w:rFonts w:ascii="Consolas" w:eastAsia="华文细黑" w:hAnsi="Consolas"/>
          <w:sz w:val="22"/>
          <w:szCs w:val="22"/>
        </w:rPr>
        <w:t>、因对账需要占用一定的时间，建议机构采用异步交易自动对账或其他文件处理，规避出现超时交易等异常</w:t>
      </w:r>
    </w:p>
    <w:p w14:paraId="2DD9136F" w14:textId="77777777" w:rsidR="00560537" w:rsidRPr="006C101D" w:rsidRDefault="00560537" w:rsidP="00560537">
      <w:pPr>
        <w:pStyle w:val="a0"/>
        <w:ind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lastRenderedPageBreak/>
        <w:t>3</w:t>
      </w:r>
      <w:r w:rsidRPr="006C101D">
        <w:rPr>
          <w:rFonts w:ascii="Consolas" w:eastAsia="华文细黑" w:hAnsi="Consolas"/>
          <w:sz w:val="22"/>
          <w:szCs w:val="22"/>
        </w:rPr>
        <w:t>、代收对账以支付宝对账文本文件为准，机构进行对账及单边帐处理；</w:t>
      </w:r>
    </w:p>
    <w:p w14:paraId="7BCB4676" w14:textId="77777777" w:rsidR="00560537" w:rsidRPr="006C101D" w:rsidRDefault="00560537" w:rsidP="00560537">
      <w:pPr>
        <w:pStyle w:val="a0"/>
        <w:ind w:leftChars="228" w:left="479"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单边帐处理规则：</w:t>
      </w:r>
    </w:p>
    <w:p w14:paraId="405B2576" w14:textId="77777777" w:rsidR="00560537" w:rsidRPr="006C101D" w:rsidRDefault="00560537" w:rsidP="00560537">
      <w:pPr>
        <w:pStyle w:val="a0"/>
        <w:ind w:leftChars="228" w:left="479"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支付宝多收，机构作补收或预收处理；</w:t>
      </w:r>
    </w:p>
    <w:p w14:paraId="03B8FECE" w14:textId="77777777" w:rsidR="00560537" w:rsidRPr="006C101D" w:rsidRDefault="00560537" w:rsidP="00560537">
      <w:pPr>
        <w:pStyle w:val="a0"/>
        <w:ind w:leftChars="228" w:left="479"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机构端多收，机构作交易冲正处理；</w:t>
      </w:r>
    </w:p>
    <w:p w14:paraId="6B13DDA1" w14:textId="77777777" w:rsidR="00560537" w:rsidRPr="006C101D" w:rsidRDefault="00560537" w:rsidP="00560537">
      <w:pPr>
        <w:pStyle w:val="a0"/>
        <w:ind w:firstLine="440"/>
        <w:rPr>
          <w:rFonts w:ascii="Consolas" w:eastAsia="华文细黑" w:hAnsi="Consolas"/>
          <w:color w:val="C00000"/>
          <w:sz w:val="22"/>
          <w:szCs w:val="22"/>
        </w:rPr>
      </w:pPr>
      <w:r w:rsidRPr="006C101D">
        <w:rPr>
          <w:rFonts w:ascii="Consolas" w:eastAsia="华文细黑" w:hAnsi="Consolas"/>
          <w:color w:val="C00000"/>
          <w:sz w:val="22"/>
          <w:szCs w:val="22"/>
        </w:rPr>
        <w:t>注：考虑到机构交易冲正权限开放存在一定交易风险，支付宝代收服务中不提供机构交易冲正服务接入；</w:t>
      </w:r>
    </w:p>
    <w:p w14:paraId="742A5D8D" w14:textId="77777777" w:rsidR="00560537" w:rsidRPr="006C101D" w:rsidRDefault="00560537" w:rsidP="00560537">
      <w:pPr>
        <w:pStyle w:val="a0"/>
        <w:ind w:firstLineChars="0" w:firstLine="48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4</w:t>
      </w:r>
      <w:r w:rsidRPr="006C101D">
        <w:rPr>
          <w:rFonts w:ascii="Consolas" w:eastAsia="华文细黑" w:hAnsi="Consolas"/>
          <w:sz w:val="22"/>
          <w:szCs w:val="22"/>
        </w:rPr>
        <w:t>、机构无法进行单边处理的交易记录，可通过线下退款方式，由支付宝退款；</w:t>
      </w:r>
    </w:p>
    <w:p w14:paraId="1853D200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69" w:name="_③文件通知接口规范"/>
      <w:bookmarkStart w:id="70" w:name="_Toc19103"/>
      <w:bookmarkEnd w:id="69"/>
      <w:r w:rsidRPr="00B3077D">
        <w:rPr>
          <w:rFonts w:ascii="Consolas" w:eastAsia="华文细黑" w:hAnsi="Consolas"/>
        </w:rPr>
        <w:t>文件通知接口规范</w:t>
      </w:r>
      <w:bookmarkEnd w:id="70"/>
    </w:p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2230"/>
        <w:gridCol w:w="2263"/>
        <w:gridCol w:w="3104"/>
      </w:tblGrid>
      <w:tr w:rsidR="00560537" w:rsidRPr="00B3077D" w14:paraId="6DE53F84" w14:textId="77777777" w:rsidTr="006B76AA">
        <w:trPr>
          <w:trHeight w:val="239"/>
        </w:trPr>
        <w:tc>
          <w:tcPr>
            <w:tcW w:w="1117" w:type="dxa"/>
            <w:shd w:val="clear" w:color="auto" w:fill="auto"/>
            <w:vAlign w:val="center"/>
          </w:tcPr>
          <w:p w14:paraId="62AC138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服务提供者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7E751CF8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事业机构</w:t>
            </w:r>
          </w:p>
        </w:tc>
      </w:tr>
      <w:tr w:rsidR="00560537" w:rsidRPr="00B3077D" w14:paraId="5B615734" w14:textId="77777777" w:rsidTr="006B76AA">
        <w:trPr>
          <w:trHeight w:val="191"/>
        </w:trPr>
        <w:tc>
          <w:tcPr>
            <w:tcW w:w="1117" w:type="dxa"/>
            <w:shd w:val="clear" w:color="auto" w:fill="auto"/>
            <w:vAlign w:val="center"/>
          </w:tcPr>
          <w:p w14:paraId="0EC29AA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通讯规约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5AB48BB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SOCKET_01/Socket&amp;String</w:t>
            </w:r>
          </w:p>
        </w:tc>
      </w:tr>
      <w:tr w:rsidR="00560537" w:rsidRPr="00B3077D" w14:paraId="493520FD" w14:textId="77777777" w:rsidTr="006B76AA">
        <w:trPr>
          <w:trHeight w:val="375"/>
        </w:trPr>
        <w:tc>
          <w:tcPr>
            <w:tcW w:w="1117" w:type="dxa"/>
            <w:shd w:val="clear" w:color="auto" w:fill="auto"/>
            <w:vAlign w:val="center"/>
          </w:tcPr>
          <w:p w14:paraId="405B50A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调用说明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0A325D62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公用事业平台发起文本推送时调用此接口</w:t>
            </w:r>
          </w:p>
        </w:tc>
      </w:tr>
      <w:tr w:rsidR="00560537" w:rsidRPr="00B3077D" w14:paraId="2B0459FC" w14:textId="77777777" w:rsidTr="006B76AA">
        <w:trPr>
          <w:trHeight w:val="375"/>
        </w:trPr>
        <w:tc>
          <w:tcPr>
            <w:tcW w:w="1117" w:type="dxa"/>
            <w:shd w:val="clear" w:color="auto" w:fill="auto"/>
            <w:vAlign w:val="center"/>
          </w:tcPr>
          <w:p w14:paraId="163F6015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服务编码</w:t>
            </w:r>
          </w:p>
        </w:tc>
        <w:tc>
          <w:tcPr>
            <w:tcW w:w="7596" w:type="dxa"/>
            <w:gridSpan w:val="3"/>
            <w:shd w:val="clear" w:color="auto" w:fill="auto"/>
            <w:vAlign w:val="center"/>
          </w:tcPr>
          <w:p w14:paraId="1855B4C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200011</w:t>
            </w:r>
          </w:p>
        </w:tc>
      </w:tr>
      <w:tr w:rsidR="00560537" w:rsidRPr="00B3077D" w14:paraId="34397F57" w14:textId="77777777" w:rsidTr="006B76AA">
        <w:trPr>
          <w:trHeight w:val="197"/>
        </w:trPr>
        <w:tc>
          <w:tcPr>
            <w:tcW w:w="5610" w:type="dxa"/>
            <w:gridSpan w:val="3"/>
            <w:shd w:val="clear" w:color="auto" w:fill="CCC0D9" w:themeFill="accent4" w:themeFillTint="66"/>
            <w:vAlign w:val="center"/>
          </w:tcPr>
          <w:p w14:paraId="60FCD46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入参</w:t>
            </w:r>
          </w:p>
        </w:tc>
        <w:tc>
          <w:tcPr>
            <w:tcW w:w="3104" w:type="dxa"/>
            <w:shd w:val="clear" w:color="auto" w:fill="CCC0D9" w:themeFill="accent4" w:themeFillTint="66"/>
            <w:vAlign w:val="center"/>
          </w:tcPr>
          <w:p w14:paraId="5E6DC55E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21842B07" w14:textId="77777777" w:rsidTr="006B76AA">
        <w:trPr>
          <w:trHeight w:val="255"/>
          <w:tblHeader/>
        </w:trPr>
        <w:tc>
          <w:tcPr>
            <w:tcW w:w="1117" w:type="dxa"/>
            <w:shd w:val="clear" w:color="auto" w:fill="auto"/>
            <w:vAlign w:val="center"/>
          </w:tcPr>
          <w:p w14:paraId="1CD6FE6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7EEB82E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2C0A8415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2A79E648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66A413A6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66738155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acctOrgNo</w:t>
            </w:r>
          </w:p>
        </w:tc>
        <w:tc>
          <w:tcPr>
            <w:tcW w:w="2230" w:type="dxa"/>
            <w:vAlign w:val="center"/>
          </w:tcPr>
          <w:p w14:paraId="7835994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VARCHAR2(16)</w:t>
            </w:r>
          </w:p>
        </w:tc>
        <w:tc>
          <w:tcPr>
            <w:tcW w:w="2262" w:type="dxa"/>
            <w:vAlign w:val="center"/>
          </w:tcPr>
          <w:p w14:paraId="3B454AB9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清算单位，与机构打款账号对应，判断用户打款号正确性的标志。</w:t>
            </w:r>
          </w:p>
        </w:tc>
        <w:tc>
          <w:tcPr>
            <w:tcW w:w="3104" w:type="dxa"/>
            <w:vAlign w:val="center"/>
          </w:tcPr>
          <w:p w14:paraId="6C507BA3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5A6AD29E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3F92B5D3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filePath</w:t>
            </w:r>
          </w:p>
        </w:tc>
        <w:tc>
          <w:tcPr>
            <w:tcW w:w="2230" w:type="dxa"/>
            <w:vAlign w:val="center"/>
          </w:tcPr>
          <w:p w14:paraId="7A56366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VARCHAR2(32)</w:t>
            </w:r>
          </w:p>
        </w:tc>
        <w:tc>
          <w:tcPr>
            <w:tcW w:w="2262" w:type="dxa"/>
            <w:vAlign w:val="center"/>
          </w:tcPr>
          <w:p w14:paraId="58728DBF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文件存放相对路径</w:t>
            </w:r>
          </w:p>
        </w:tc>
        <w:tc>
          <w:tcPr>
            <w:tcW w:w="3104" w:type="dxa"/>
            <w:vAlign w:val="center"/>
          </w:tcPr>
          <w:p w14:paraId="3DB4C15D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C678E86" w14:textId="77777777" w:rsidTr="006B76AA">
        <w:trPr>
          <w:trHeight w:val="766"/>
        </w:trPr>
        <w:tc>
          <w:tcPr>
            <w:tcW w:w="1117" w:type="dxa"/>
            <w:vAlign w:val="center"/>
          </w:tcPr>
          <w:p w14:paraId="4F1EDC54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fileType</w:t>
            </w:r>
          </w:p>
        </w:tc>
        <w:tc>
          <w:tcPr>
            <w:tcW w:w="2230" w:type="dxa"/>
            <w:vAlign w:val="center"/>
          </w:tcPr>
          <w:p w14:paraId="6DF74FB0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VARCHAR2(8)</w:t>
            </w:r>
          </w:p>
        </w:tc>
        <w:tc>
          <w:tcPr>
            <w:tcW w:w="2262" w:type="dxa"/>
            <w:vAlign w:val="center"/>
          </w:tcPr>
          <w:p w14:paraId="43B9169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文件类型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:</w:t>
            </w:r>
          </w:p>
          <w:p w14:paraId="2EA457E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</w:rPr>
              <w:t>DSDZ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：代收对账文本；</w:t>
            </w:r>
            <w:r w:rsidRPr="00B3077D">
              <w:rPr>
                <w:rFonts w:ascii="Consolas" w:eastAsia="华文细黑" w:hAnsi="Consolas"/>
              </w:rPr>
              <w:t>REDK</w:t>
            </w:r>
            <w:r w:rsidRPr="00B3077D">
              <w:rPr>
                <w:rFonts w:ascii="Consolas" w:eastAsia="华文细黑" w:hAnsi="Consolas"/>
                <w:sz w:val="20"/>
                <w:szCs w:val="20"/>
              </w:rPr>
              <w:t>：代扣扣款反馈文本；</w:t>
            </w:r>
          </w:p>
        </w:tc>
        <w:tc>
          <w:tcPr>
            <w:tcW w:w="3104" w:type="dxa"/>
            <w:vAlign w:val="center"/>
          </w:tcPr>
          <w:p w14:paraId="71CC0EFA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N</w:t>
            </w:r>
          </w:p>
        </w:tc>
      </w:tr>
      <w:tr w:rsidR="00560537" w:rsidRPr="00B3077D" w14:paraId="4008D0D7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6BD36E5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fileName</w:t>
            </w:r>
          </w:p>
        </w:tc>
        <w:tc>
          <w:tcPr>
            <w:tcW w:w="2230" w:type="dxa"/>
            <w:vAlign w:val="center"/>
          </w:tcPr>
          <w:p w14:paraId="293CDA45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2262" w:type="dxa"/>
            <w:vAlign w:val="center"/>
          </w:tcPr>
          <w:p w14:paraId="1E8E5AD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文件名，公共事业通知代收方时传入</w:t>
            </w:r>
          </w:p>
        </w:tc>
        <w:tc>
          <w:tcPr>
            <w:tcW w:w="3104" w:type="dxa"/>
            <w:vAlign w:val="center"/>
          </w:tcPr>
          <w:p w14:paraId="563EBDEB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3D86EEBE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2D40943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2230" w:type="dxa"/>
            <w:vAlign w:val="center"/>
          </w:tcPr>
          <w:p w14:paraId="21838A4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2262" w:type="dxa"/>
            <w:vAlign w:val="center"/>
          </w:tcPr>
          <w:p w14:paraId="4E5BABE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3104" w:type="dxa"/>
            <w:vAlign w:val="center"/>
          </w:tcPr>
          <w:p w14:paraId="2DDE203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  <w:tr w:rsidR="00560537" w:rsidRPr="00B3077D" w14:paraId="1502877B" w14:textId="77777777" w:rsidTr="006B76AA">
        <w:trPr>
          <w:trHeight w:val="214"/>
        </w:trPr>
        <w:tc>
          <w:tcPr>
            <w:tcW w:w="5610" w:type="dxa"/>
            <w:gridSpan w:val="3"/>
            <w:shd w:val="clear" w:color="auto" w:fill="CCC0D9" w:themeFill="accent4" w:themeFillTint="66"/>
            <w:vAlign w:val="center"/>
          </w:tcPr>
          <w:p w14:paraId="7C81C629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出参</w:t>
            </w:r>
          </w:p>
        </w:tc>
        <w:tc>
          <w:tcPr>
            <w:tcW w:w="3104" w:type="dxa"/>
            <w:shd w:val="clear" w:color="auto" w:fill="CCC0D9" w:themeFill="accent4" w:themeFillTint="66"/>
            <w:vAlign w:val="center"/>
          </w:tcPr>
          <w:p w14:paraId="199C1C9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73AA0F30" w14:textId="77777777" w:rsidTr="006B76AA">
        <w:trPr>
          <w:trHeight w:val="255"/>
          <w:tblHeader/>
        </w:trPr>
        <w:tc>
          <w:tcPr>
            <w:tcW w:w="1117" w:type="dxa"/>
            <w:shd w:val="clear" w:color="auto" w:fill="auto"/>
            <w:vAlign w:val="center"/>
          </w:tcPr>
          <w:p w14:paraId="1D14485C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参数名称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2E28C09F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参数格式</w:t>
            </w:r>
          </w:p>
        </w:tc>
        <w:tc>
          <w:tcPr>
            <w:tcW w:w="2262" w:type="dxa"/>
            <w:shd w:val="clear" w:color="auto" w:fill="auto"/>
            <w:vAlign w:val="center"/>
          </w:tcPr>
          <w:p w14:paraId="6C726D6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含义</w:t>
            </w:r>
          </w:p>
        </w:tc>
        <w:tc>
          <w:tcPr>
            <w:tcW w:w="3104" w:type="dxa"/>
            <w:shd w:val="clear" w:color="auto" w:fill="auto"/>
            <w:vAlign w:val="center"/>
          </w:tcPr>
          <w:p w14:paraId="7CDADF00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可空</w:t>
            </w:r>
          </w:p>
        </w:tc>
      </w:tr>
      <w:tr w:rsidR="00560537" w:rsidRPr="00B3077D" w14:paraId="774FD490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5E159EF2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rtnCode</w:t>
            </w:r>
          </w:p>
        </w:tc>
        <w:tc>
          <w:tcPr>
            <w:tcW w:w="2230" w:type="dxa"/>
            <w:vAlign w:val="center"/>
          </w:tcPr>
          <w:p w14:paraId="7E7F8326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VARCHAR2(6)</w:t>
            </w:r>
          </w:p>
        </w:tc>
        <w:tc>
          <w:tcPr>
            <w:tcW w:w="2262" w:type="dxa"/>
            <w:vAlign w:val="center"/>
          </w:tcPr>
          <w:p w14:paraId="7CD755D1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结果代码（</w:t>
            </w:r>
            <w:hyperlink w:anchor="_响应码说明" w:history="1">
              <w:r w:rsidRPr="00B3077D">
                <w:rPr>
                  <w:rStyle w:val="a8"/>
                  <w:rFonts w:ascii="Consolas" w:eastAsia="华文细黑" w:hAnsi="Consolas"/>
                  <w:sz w:val="20"/>
                  <w:szCs w:val="20"/>
                </w:rPr>
                <w:t>见附录响应码</w:t>
              </w:r>
            </w:hyperlink>
            <w:r w:rsidRPr="00B3077D">
              <w:rPr>
                <w:rFonts w:ascii="Consolas" w:eastAsia="华文细黑" w:hAnsi="Consolas"/>
                <w:sz w:val="20"/>
                <w:szCs w:val="20"/>
              </w:rPr>
              <w:t>）</w:t>
            </w:r>
          </w:p>
        </w:tc>
        <w:tc>
          <w:tcPr>
            <w:tcW w:w="3104" w:type="dxa"/>
            <w:vAlign w:val="center"/>
          </w:tcPr>
          <w:p w14:paraId="6C042D6E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46163535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4C9A7F0A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rtnMsg</w:t>
            </w:r>
          </w:p>
        </w:tc>
        <w:tc>
          <w:tcPr>
            <w:tcW w:w="2230" w:type="dxa"/>
            <w:vAlign w:val="center"/>
          </w:tcPr>
          <w:p w14:paraId="5E087DAB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VARCHAR2(128)</w:t>
            </w:r>
          </w:p>
        </w:tc>
        <w:tc>
          <w:tcPr>
            <w:tcW w:w="2262" w:type="dxa"/>
            <w:vAlign w:val="center"/>
          </w:tcPr>
          <w:p w14:paraId="06C9FD90" w14:textId="77777777" w:rsidR="00560537" w:rsidRPr="00B3077D" w:rsidRDefault="00560537" w:rsidP="006B76AA">
            <w:pPr>
              <w:jc w:val="left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结果描述</w:t>
            </w:r>
          </w:p>
        </w:tc>
        <w:tc>
          <w:tcPr>
            <w:tcW w:w="3104" w:type="dxa"/>
            <w:vAlign w:val="center"/>
          </w:tcPr>
          <w:p w14:paraId="0E113B22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N</w:t>
            </w:r>
          </w:p>
        </w:tc>
      </w:tr>
      <w:tr w:rsidR="00560537" w:rsidRPr="00B3077D" w14:paraId="2D468FAA" w14:textId="77777777" w:rsidTr="006B76AA">
        <w:trPr>
          <w:trHeight w:val="315"/>
        </w:trPr>
        <w:tc>
          <w:tcPr>
            <w:tcW w:w="1117" w:type="dxa"/>
            <w:vAlign w:val="center"/>
          </w:tcPr>
          <w:p w14:paraId="5D041263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extend</w:t>
            </w:r>
          </w:p>
        </w:tc>
        <w:tc>
          <w:tcPr>
            <w:tcW w:w="2230" w:type="dxa"/>
            <w:vAlign w:val="center"/>
          </w:tcPr>
          <w:p w14:paraId="00423B8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VARCHAR2(256)</w:t>
            </w:r>
          </w:p>
        </w:tc>
        <w:tc>
          <w:tcPr>
            <w:tcW w:w="2262" w:type="dxa"/>
            <w:vAlign w:val="center"/>
          </w:tcPr>
          <w:p w14:paraId="07F2828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预留</w:t>
            </w:r>
          </w:p>
        </w:tc>
        <w:tc>
          <w:tcPr>
            <w:tcW w:w="3104" w:type="dxa"/>
            <w:vAlign w:val="center"/>
          </w:tcPr>
          <w:p w14:paraId="7D868919" w14:textId="77777777" w:rsidR="00560537" w:rsidRPr="00B3077D" w:rsidRDefault="00560537" w:rsidP="006B76AA">
            <w:pPr>
              <w:jc w:val="center"/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Y</w:t>
            </w:r>
          </w:p>
        </w:tc>
      </w:tr>
    </w:tbl>
    <w:p w14:paraId="0702469A" w14:textId="77777777" w:rsidR="00560537" w:rsidRPr="00B3077D" w:rsidRDefault="00560537" w:rsidP="00560537">
      <w:pPr>
        <w:pStyle w:val="3"/>
        <w:numPr>
          <w:ilvl w:val="2"/>
          <w:numId w:val="14"/>
        </w:numPr>
        <w:spacing w:before="120" w:after="120" w:line="240" w:lineRule="auto"/>
        <w:jc w:val="left"/>
        <w:rPr>
          <w:rFonts w:ascii="Consolas" w:eastAsia="华文细黑" w:hAnsi="Consolas"/>
        </w:rPr>
      </w:pPr>
      <w:bookmarkStart w:id="71" w:name="_Toc30018"/>
      <w:r w:rsidRPr="00B3077D">
        <w:rPr>
          <w:rFonts w:ascii="Consolas" w:eastAsia="华文细黑" w:hAnsi="Consolas"/>
        </w:rPr>
        <w:t>对账明细文件</w:t>
      </w:r>
      <w:bookmarkEnd w:id="71"/>
    </w:p>
    <w:p w14:paraId="7D5B2D40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推送频率</w:t>
      </w:r>
    </w:p>
    <w:p w14:paraId="2DE3F001" w14:textId="77777777" w:rsidR="00560537" w:rsidRPr="00B3077D" w:rsidRDefault="00560537" w:rsidP="00560537">
      <w:pPr>
        <w:pStyle w:val="a0"/>
        <w:spacing w:line="240" w:lineRule="auto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按日推动；</w:t>
      </w:r>
    </w:p>
    <w:p w14:paraId="1C7B24AA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lastRenderedPageBreak/>
        <w:t>推送方向</w:t>
      </w:r>
    </w:p>
    <w:p w14:paraId="3B3A607B" w14:textId="77777777" w:rsidR="00560537" w:rsidRPr="00B3077D" w:rsidRDefault="00560537" w:rsidP="00560537">
      <w:pPr>
        <w:pStyle w:val="a0"/>
        <w:spacing w:line="240" w:lineRule="auto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由公用事业平台推送给机构信息系统；</w:t>
      </w:r>
    </w:p>
    <w:p w14:paraId="4994168A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文件命名规则</w:t>
      </w:r>
    </w:p>
    <w:p w14:paraId="51318D64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文件名由销帐机构名称、出账机构名称、文件类别、清算单位、交易日期五部分组成，具体格式为：销帐机构名称（定值：</w:t>
      </w:r>
      <w:r w:rsidRPr="006C101D">
        <w:rPr>
          <w:rFonts w:ascii="Consolas" w:eastAsia="华文细黑" w:hAnsi="Consolas"/>
          <w:sz w:val="22"/>
          <w:szCs w:val="22"/>
        </w:rPr>
        <w:t>ALIPAY</w:t>
      </w:r>
      <w:r w:rsidRPr="006C101D">
        <w:rPr>
          <w:rFonts w:ascii="Consolas" w:eastAsia="华文细黑" w:hAnsi="Consolas"/>
          <w:sz w:val="22"/>
          <w:szCs w:val="22"/>
        </w:rPr>
        <w:t>）</w:t>
      </w:r>
      <w:r w:rsidRPr="006C101D">
        <w:rPr>
          <w:rFonts w:ascii="Consolas" w:eastAsia="华文细黑" w:hAnsi="Consolas"/>
          <w:sz w:val="22"/>
          <w:szCs w:val="22"/>
        </w:rPr>
        <w:t>_</w:t>
      </w:r>
      <w:r w:rsidRPr="006C101D">
        <w:rPr>
          <w:rFonts w:ascii="Consolas" w:eastAsia="华文细黑" w:hAnsi="Consolas"/>
          <w:sz w:val="22"/>
          <w:szCs w:val="22"/>
        </w:rPr>
        <w:t>出账机构名称</w:t>
      </w:r>
      <w:r w:rsidRPr="006C101D">
        <w:rPr>
          <w:rFonts w:ascii="Consolas" w:eastAsia="华文细黑" w:hAnsi="Consolas"/>
          <w:sz w:val="22"/>
          <w:szCs w:val="22"/>
        </w:rPr>
        <w:t>_</w:t>
      </w:r>
      <w:r w:rsidRPr="006C101D">
        <w:rPr>
          <w:rFonts w:ascii="Consolas" w:eastAsia="华文细黑" w:hAnsi="Consolas"/>
          <w:sz w:val="22"/>
          <w:szCs w:val="22"/>
        </w:rPr>
        <w:t>文件类型（定值：</w:t>
      </w:r>
      <w:r w:rsidRPr="006C101D">
        <w:rPr>
          <w:rFonts w:ascii="Consolas" w:eastAsia="华文细黑" w:hAnsi="Consolas"/>
          <w:sz w:val="22"/>
          <w:szCs w:val="22"/>
        </w:rPr>
        <w:t>DSDZ</w:t>
      </w:r>
      <w:r w:rsidRPr="006C101D">
        <w:rPr>
          <w:rFonts w:ascii="Consolas" w:eastAsia="华文细黑" w:hAnsi="Consolas"/>
          <w:sz w:val="22"/>
          <w:szCs w:val="22"/>
        </w:rPr>
        <w:t>）</w:t>
      </w:r>
      <w:r w:rsidRPr="006C101D">
        <w:rPr>
          <w:rFonts w:ascii="Consolas" w:eastAsia="华文细黑" w:hAnsi="Consolas"/>
          <w:sz w:val="22"/>
          <w:szCs w:val="22"/>
        </w:rPr>
        <w:t>_</w:t>
      </w:r>
      <w:r w:rsidRPr="006C101D">
        <w:rPr>
          <w:rFonts w:ascii="Consolas" w:eastAsia="华文细黑" w:hAnsi="Consolas"/>
          <w:sz w:val="22"/>
          <w:szCs w:val="22"/>
        </w:rPr>
        <w:t>清算单位</w:t>
      </w:r>
      <w:r w:rsidRPr="006C101D">
        <w:rPr>
          <w:rFonts w:ascii="Consolas" w:eastAsia="华文细黑" w:hAnsi="Consolas"/>
          <w:sz w:val="22"/>
          <w:szCs w:val="22"/>
        </w:rPr>
        <w:t>_</w:t>
      </w:r>
      <w:r w:rsidRPr="006C101D">
        <w:rPr>
          <w:rFonts w:ascii="Consolas" w:eastAsia="华文细黑" w:hAnsi="Consolas"/>
          <w:sz w:val="22"/>
          <w:szCs w:val="22"/>
        </w:rPr>
        <w:t>交易日期</w:t>
      </w:r>
      <w:r w:rsidRPr="006C101D">
        <w:rPr>
          <w:rFonts w:ascii="Consolas" w:eastAsia="华文细黑" w:hAnsi="Consolas"/>
          <w:sz w:val="22"/>
          <w:szCs w:val="22"/>
        </w:rPr>
        <w:t>.txt</w:t>
      </w:r>
    </w:p>
    <w:p w14:paraId="750A0653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例如</w:t>
      </w:r>
      <w:r w:rsidRPr="006C101D">
        <w:rPr>
          <w:rFonts w:ascii="Consolas" w:eastAsia="华文细黑" w:hAnsi="Consolas"/>
          <w:sz w:val="22"/>
          <w:szCs w:val="22"/>
        </w:rPr>
        <w:t>:ALIPAY_</w:t>
      </w:r>
      <w:r w:rsidRPr="006C101D">
        <w:rPr>
          <w:rFonts w:ascii="Consolas" w:eastAsia="华文细黑" w:hAnsi="Consolas"/>
          <w:sz w:val="22"/>
          <w:szCs w:val="22"/>
        </w:rPr>
        <w:t>出账机构</w:t>
      </w:r>
      <w:r w:rsidRPr="006C101D">
        <w:rPr>
          <w:rFonts w:ascii="Consolas" w:eastAsia="华文细黑" w:hAnsi="Consolas"/>
          <w:sz w:val="22"/>
          <w:szCs w:val="22"/>
        </w:rPr>
        <w:t>_DSDZ_</w:t>
      </w:r>
      <w:r w:rsidRPr="006C101D">
        <w:rPr>
          <w:rFonts w:ascii="Consolas" w:eastAsia="华文细黑" w:hAnsi="Consolas"/>
          <w:sz w:val="22"/>
          <w:szCs w:val="22"/>
        </w:rPr>
        <w:t>清算单位</w:t>
      </w:r>
      <w:r w:rsidRPr="006C101D">
        <w:rPr>
          <w:rFonts w:ascii="Consolas" w:eastAsia="华文细黑" w:hAnsi="Consolas"/>
          <w:sz w:val="22"/>
          <w:szCs w:val="22"/>
        </w:rPr>
        <w:t>_</w:t>
      </w:r>
      <w:r w:rsidRPr="006C101D">
        <w:rPr>
          <w:rFonts w:ascii="Consolas" w:eastAsia="华文细黑" w:hAnsi="Consolas"/>
          <w:sz w:val="22"/>
          <w:szCs w:val="22"/>
        </w:rPr>
        <w:t>交易日期</w:t>
      </w:r>
      <w:r w:rsidRPr="006C101D">
        <w:rPr>
          <w:rFonts w:ascii="Consolas" w:eastAsia="华文细黑" w:hAnsi="Consolas"/>
          <w:sz w:val="22"/>
          <w:szCs w:val="22"/>
        </w:rPr>
        <w:t>.txt</w:t>
      </w:r>
    </w:p>
    <w:p w14:paraId="1CA1858E" w14:textId="77777777" w:rsidR="00560537" w:rsidRPr="00B3077D" w:rsidRDefault="00560537" w:rsidP="00560537">
      <w:pPr>
        <w:pStyle w:val="4"/>
        <w:numPr>
          <w:ilvl w:val="3"/>
          <w:numId w:val="14"/>
        </w:numPr>
        <w:spacing w:before="0" w:after="0" w:line="240" w:lineRule="auto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对账文件格式</w:t>
      </w:r>
    </w:p>
    <w:p w14:paraId="7B8D6589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1</w:t>
      </w:r>
      <w:r w:rsidRPr="006C101D">
        <w:rPr>
          <w:rFonts w:ascii="Consolas" w:eastAsia="华文细黑" w:hAnsi="Consolas"/>
          <w:sz w:val="22"/>
          <w:szCs w:val="22"/>
        </w:rPr>
        <w:t>、文件内容首行：</w:t>
      </w:r>
    </w:p>
    <w:p w14:paraId="7A7D2783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缴费总金额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缴费总笔数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，须与文件内容明细汇总一致。</w:t>
      </w:r>
    </w:p>
    <w:p w14:paraId="2E61B86A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2</w:t>
      </w:r>
      <w:r w:rsidRPr="006C101D">
        <w:rPr>
          <w:rFonts w:ascii="Consolas" w:eastAsia="华文细黑" w:hAnsi="Consolas"/>
          <w:sz w:val="22"/>
          <w:szCs w:val="22"/>
        </w:rPr>
        <w:t>、文件明细内容格式：</w:t>
      </w:r>
    </w:p>
    <w:p w14:paraId="75EC7CAB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每行字段之间以</w:t>
      </w:r>
      <w:r w:rsidRPr="006C101D">
        <w:rPr>
          <w:rFonts w:ascii="Consolas" w:eastAsia="华文细黑" w:hAnsi="Consolas"/>
          <w:sz w:val="22"/>
          <w:szCs w:val="22"/>
        </w:rPr>
        <w:t>“|“</w:t>
      </w:r>
      <w:r w:rsidRPr="006C101D">
        <w:rPr>
          <w:rFonts w:ascii="Consolas" w:eastAsia="华文细黑" w:hAnsi="Consolas"/>
          <w:sz w:val="22"/>
          <w:szCs w:val="22"/>
        </w:rPr>
        <w:t>线分割，首尾均为</w:t>
      </w:r>
      <w:r w:rsidRPr="006C101D">
        <w:rPr>
          <w:rFonts w:ascii="Consolas" w:eastAsia="华文细黑" w:hAnsi="Consolas"/>
          <w:sz w:val="22"/>
          <w:szCs w:val="22"/>
        </w:rPr>
        <w:t>“|“</w:t>
      </w:r>
      <w:r w:rsidRPr="006C101D">
        <w:rPr>
          <w:rFonts w:ascii="Consolas" w:eastAsia="华文细黑" w:hAnsi="Consolas"/>
          <w:sz w:val="22"/>
          <w:szCs w:val="22"/>
        </w:rPr>
        <w:t>线。</w:t>
      </w:r>
    </w:p>
    <w:p w14:paraId="0C7794E0" w14:textId="77777777" w:rsidR="00560537" w:rsidRPr="006C101D" w:rsidRDefault="00560537" w:rsidP="00560537">
      <w:pPr>
        <w:pStyle w:val="a0"/>
        <w:spacing w:line="240" w:lineRule="auto"/>
        <w:ind w:firstLine="44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3</w:t>
      </w:r>
      <w:r w:rsidRPr="006C101D">
        <w:rPr>
          <w:rFonts w:ascii="Consolas" w:eastAsia="华文细黑" w:hAnsi="Consolas"/>
          <w:sz w:val="22"/>
          <w:szCs w:val="22"/>
        </w:rPr>
        <w:t>、文本内容：</w:t>
      </w:r>
    </w:p>
    <w:p w14:paraId="62970674" w14:textId="77777777" w:rsidR="00560537" w:rsidRPr="006C101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首行信息：</w:t>
      </w:r>
    </w:p>
    <w:p w14:paraId="56DF6901" w14:textId="77777777" w:rsidR="00560537" w:rsidRPr="006C101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缴费总金额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缴费总笔数</w:t>
      </w:r>
      <w:r w:rsidRPr="006C101D">
        <w:rPr>
          <w:rFonts w:ascii="Consolas" w:eastAsia="华文细黑" w:hAnsi="Consolas"/>
          <w:sz w:val="22"/>
          <w:szCs w:val="22"/>
        </w:rPr>
        <w:t>|</w:t>
      </w:r>
    </w:p>
    <w:p w14:paraId="53CC3589" w14:textId="77777777" w:rsidR="00560537" w:rsidRPr="006C101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明细信息：</w:t>
      </w:r>
    </w:p>
    <w:p w14:paraId="5C2EB15E" w14:textId="77777777" w:rsidR="00560537" w:rsidRPr="006C101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  <w:sz w:val="22"/>
          <w:szCs w:val="22"/>
        </w:rPr>
      </w:pPr>
      <w:r w:rsidRPr="006C101D">
        <w:rPr>
          <w:rFonts w:ascii="Consolas" w:eastAsia="华文细黑" w:hAnsi="Consolas"/>
          <w:sz w:val="22"/>
          <w:szCs w:val="22"/>
        </w:rPr>
        <w:t>户号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缴费流水号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缴费日期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交易金额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记录数</w:t>
      </w:r>
      <w:r w:rsidRPr="006C101D">
        <w:rPr>
          <w:rFonts w:ascii="Consolas" w:eastAsia="华文细黑" w:hAnsi="Consolas"/>
          <w:sz w:val="22"/>
          <w:szCs w:val="22"/>
        </w:rPr>
        <w:t>|</w:t>
      </w:r>
      <w:r w:rsidRPr="006C101D">
        <w:rPr>
          <w:rFonts w:ascii="Consolas" w:eastAsia="华文细黑" w:hAnsi="Consolas"/>
          <w:sz w:val="22"/>
          <w:szCs w:val="22"/>
        </w:rPr>
        <w:t>用户户号</w:t>
      </w:r>
      <w:r w:rsidRPr="006C101D">
        <w:rPr>
          <w:rFonts w:ascii="Consolas" w:eastAsia="华文细黑" w:hAnsi="Consolas"/>
          <w:sz w:val="22"/>
          <w:szCs w:val="22"/>
        </w:rPr>
        <w:t>$</w:t>
      </w:r>
      <w:r w:rsidRPr="006C101D">
        <w:rPr>
          <w:rFonts w:ascii="Consolas" w:eastAsia="华文细黑" w:hAnsi="Consolas"/>
          <w:sz w:val="22"/>
          <w:szCs w:val="22"/>
        </w:rPr>
        <w:t>应收标识</w:t>
      </w:r>
      <w:r w:rsidRPr="006C101D">
        <w:rPr>
          <w:rFonts w:ascii="Consolas" w:eastAsia="华文细黑" w:hAnsi="Consolas"/>
          <w:sz w:val="22"/>
          <w:szCs w:val="22"/>
        </w:rPr>
        <w:t>$</w:t>
      </w:r>
      <w:r w:rsidRPr="006C101D">
        <w:rPr>
          <w:rFonts w:ascii="Consolas" w:eastAsia="华文细黑" w:hAnsi="Consolas"/>
          <w:sz w:val="22"/>
          <w:szCs w:val="22"/>
        </w:rPr>
        <w:t>应收年月</w:t>
      </w:r>
      <w:r w:rsidRPr="006C101D">
        <w:rPr>
          <w:rFonts w:ascii="Consolas" w:eastAsia="华文细黑" w:hAnsi="Consolas"/>
          <w:sz w:val="22"/>
          <w:szCs w:val="22"/>
        </w:rPr>
        <w:t>$#&lt;</w:t>
      </w:r>
      <w:r w:rsidRPr="006C101D">
        <w:rPr>
          <w:rFonts w:ascii="Consolas" w:eastAsia="华文细黑" w:hAnsi="Consolas"/>
          <w:sz w:val="22"/>
          <w:szCs w:val="22"/>
        </w:rPr>
        <w:t>多条时重复</w:t>
      </w:r>
      <w:r w:rsidRPr="006C101D">
        <w:rPr>
          <w:rFonts w:ascii="Consolas" w:eastAsia="华文细黑" w:hAnsi="Consolas"/>
          <w:sz w:val="22"/>
          <w:szCs w:val="22"/>
        </w:rPr>
        <w:t>&gt;</w:t>
      </w:r>
      <w:bookmarkStart w:id="72" w:name="_⑥实时通知接口规范"/>
      <w:bookmarkStart w:id="73" w:name="_⑤文件通知接口规范"/>
      <w:bookmarkEnd w:id="72"/>
      <w:bookmarkEnd w:id="73"/>
    </w:p>
    <w:p w14:paraId="065752DF" w14:textId="77777777" w:rsidR="00560537" w:rsidRPr="00B3077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</w:rPr>
      </w:pPr>
    </w:p>
    <w:p w14:paraId="5F12E1D1" w14:textId="77777777" w:rsidR="00560537" w:rsidRPr="00B3077D" w:rsidRDefault="00560537" w:rsidP="00560537">
      <w:pPr>
        <w:pStyle w:val="a0"/>
        <w:spacing w:line="240" w:lineRule="auto"/>
        <w:ind w:firstLineChars="0" w:firstLine="420"/>
        <w:rPr>
          <w:rFonts w:ascii="Consolas" w:eastAsia="华文细黑" w:hAnsi="Consolas"/>
        </w:rPr>
      </w:pPr>
    </w:p>
    <w:p w14:paraId="726E0097" w14:textId="77777777" w:rsidR="00560537" w:rsidRPr="00B3077D" w:rsidRDefault="00560537" w:rsidP="00560537">
      <w:pPr>
        <w:pStyle w:val="1"/>
        <w:numPr>
          <w:ilvl w:val="0"/>
          <w:numId w:val="14"/>
        </w:numPr>
        <w:spacing w:before="120" w:after="120" w:line="240" w:lineRule="auto"/>
        <w:ind w:left="903" w:hangingChars="205" w:hanging="903"/>
        <w:jc w:val="left"/>
        <w:rPr>
          <w:rFonts w:ascii="Consolas" w:eastAsia="华文细黑" w:hAnsi="Consolas"/>
        </w:rPr>
      </w:pPr>
      <w:bookmarkStart w:id="74" w:name="_Toc7527"/>
      <w:r w:rsidRPr="00B3077D">
        <w:rPr>
          <w:rFonts w:ascii="Consolas" w:eastAsia="华文细黑" w:hAnsi="Consolas"/>
        </w:rPr>
        <w:t>附录</w:t>
      </w:r>
      <w:bookmarkEnd w:id="74"/>
    </w:p>
    <w:p w14:paraId="01198FC1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75" w:name="_响应码说明"/>
      <w:bookmarkStart w:id="76" w:name="_Toc8441"/>
      <w:bookmarkEnd w:id="75"/>
      <w:r w:rsidRPr="00B3077D">
        <w:rPr>
          <w:rFonts w:ascii="Consolas" w:eastAsia="华文细黑" w:hAnsi="Consolas"/>
        </w:rPr>
        <w:t>部分响应码说明</w:t>
      </w:r>
      <w:bookmarkEnd w:id="76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3208"/>
        <w:gridCol w:w="4574"/>
      </w:tblGrid>
      <w:tr w:rsidR="00560537" w:rsidRPr="00B3077D" w14:paraId="6E034AEB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4CAC8BFF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成功代码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128387EA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描述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5B01C584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解释</w:t>
            </w:r>
          </w:p>
        </w:tc>
      </w:tr>
      <w:tr w:rsidR="00560537" w:rsidRPr="00B3077D" w14:paraId="578F583E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0F5DFDC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9999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23DD7E0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交易成功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0339B2DC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</w:p>
        </w:tc>
      </w:tr>
      <w:tr w:rsidR="00560537" w:rsidRPr="00B3077D" w14:paraId="71C60580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313936D1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错误代码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7AF8B6CE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错误描述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3289F698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解释</w:t>
            </w:r>
          </w:p>
        </w:tc>
      </w:tr>
      <w:tr w:rsidR="00560537" w:rsidRPr="00B3077D" w14:paraId="7A70753F" w14:textId="77777777" w:rsidTr="006B76AA">
        <w:trPr>
          <w:trHeight w:val="270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4CDE900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程序类错误</w:t>
            </w:r>
          </w:p>
        </w:tc>
      </w:tr>
      <w:tr w:rsidR="00560537" w:rsidRPr="00B3077D" w14:paraId="53B581C6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474EE05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0000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3800ECD4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报文格式错误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168A539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报文的格式和标准的报文格式不一致。</w:t>
            </w:r>
          </w:p>
        </w:tc>
      </w:tr>
      <w:tr w:rsidR="00560537" w:rsidRPr="00B3077D" w14:paraId="43486BB2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7540726D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0001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4472B636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机构标识不合法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7FC4FDC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instId</w:t>
            </w:r>
            <w:r w:rsidRPr="00B3077D">
              <w:rPr>
                <w:rFonts w:ascii="Consolas" w:eastAsia="华文细黑" w:hAnsi="Consolas"/>
              </w:rPr>
              <w:t>中填写的接收报文的机构的简称和约定的不一致</w:t>
            </w:r>
          </w:p>
        </w:tc>
      </w:tr>
      <w:tr w:rsidR="00560537" w:rsidRPr="00B3077D" w14:paraId="5CFE22E1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4C5872B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0002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7834C0C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协议的版本号错误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1AD448EB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version</w:t>
            </w:r>
            <w:r w:rsidRPr="00B3077D">
              <w:rPr>
                <w:rFonts w:ascii="Consolas" w:eastAsia="华文细黑" w:hAnsi="Consolas"/>
              </w:rPr>
              <w:t>版本号不正确</w:t>
            </w:r>
          </w:p>
        </w:tc>
      </w:tr>
      <w:tr w:rsidR="00560537" w:rsidRPr="00B3077D" w14:paraId="6F6B09D2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1C8D04D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0003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68FF12DA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参数格式错误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1C832D3C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传递过去的参数格式错误</w:t>
            </w:r>
          </w:p>
        </w:tc>
      </w:tr>
      <w:tr w:rsidR="00560537" w:rsidRPr="00B3077D" w14:paraId="7BD7AF80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7864B1E0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0004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4A08D07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关键数据为空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4F333DD3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传递的关键的参数为空</w:t>
            </w:r>
          </w:p>
        </w:tc>
      </w:tr>
      <w:tr w:rsidR="00560537" w:rsidRPr="00B3077D" w14:paraId="01DC9476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1C74B844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0005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44CDB86F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签名无效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232948DA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验证签名失败</w:t>
            </w:r>
          </w:p>
        </w:tc>
      </w:tr>
      <w:tr w:rsidR="00560537" w:rsidRPr="00B3077D" w14:paraId="721A5D56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06382E5D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0006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345761C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解密失败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174FF944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解密报文时错误，目前系统暂时不支持加密</w:t>
            </w:r>
          </w:p>
        </w:tc>
      </w:tr>
      <w:tr w:rsidR="00560537" w:rsidRPr="00B3077D" w14:paraId="157D650D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787B9434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0007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37F17CF6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密钥</w:t>
            </w:r>
            <w:r w:rsidRPr="00B3077D">
              <w:rPr>
                <w:rFonts w:ascii="Consolas" w:eastAsia="华文细黑" w:hAnsi="Consolas"/>
              </w:rPr>
              <w:t>id</w:t>
            </w:r>
            <w:r w:rsidRPr="00B3077D">
              <w:rPr>
                <w:rFonts w:ascii="Consolas" w:eastAsia="华文细黑" w:hAnsi="Consolas"/>
              </w:rPr>
              <w:t>不存在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4653BCC3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传递的</w:t>
            </w:r>
            <w:r w:rsidRPr="00B3077D">
              <w:rPr>
                <w:rFonts w:ascii="Consolas" w:eastAsia="华文细黑" w:hAnsi="Consolas"/>
              </w:rPr>
              <w:t>certId</w:t>
            </w:r>
            <w:r w:rsidRPr="00B3077D">
              <w:rPr>
                <w:rFonts w:ascii="Consolas" w:eastAsia="华文细黑" w:hAnsi="Consolas"/>
              </w:rPr>
              <w:t>参数不正确</w:t>
            </w:r>
          </w:p>
        </w:tc>
      </w:tr>
      <w:tr w:rsidR="00560537" w:rsidRPr="00B3077D" w14:paraId="4CEE1F31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069A5FE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lastRenderedPageBreak/>
              <w:t>0008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6B5D8232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业务未开通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7D58A63B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缴费的项目在销账机构中未开通。</w:t>
            </w:r>
          </w:p>
        </w:tc>
      </w:tr>
      <w:tr w:rsidR="00560537" w:rsidRPr="00B3077D" w14:paraId="5709943D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662F7B15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0009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4691BE21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系统异常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6037C83C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销账机构处理的时候出现异常。</w:t>
            </w:r>
          </w:p>
        </w:tc>
      </w:tr>
      <w:tr w:rsidR="00560537" w:rsidRPr="00B3077D" w14:paraId="2E17723F" w14:textId="77777777" w:rsidTr="006B76AA">
        <w:trPr>
          <w:trHeight w:val="270"/>
        </w:trPr>
        <w:tc>
          <w:tcPr>
            <w:tcW w:w="712" w:type="dxa"/>
            <w:tcBorders>
              <w:bottom w:val="single" w:sz="4" w:space="0" w:color="auto"/>
            </w:tcBorders>
          </w:tcPr>
          <w:p w14:paraId="2588DE53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0010</w:t>
            </w: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14:paraId="0EC5DACA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与第三方通讯失败</w:t>
            </w:r>
          </w:p>
        </w:tc>
        <w:tc>
          <w:tcPr>
            <w:tcW w:w="4574" w:type="dxa"/>
            <w:tcBorders>
              <w:bottom w:val="single" w:sz="4" w:space="0" w:color="auto"/>
            </w:tcBorders>
          </w:tcPr>
          <w:p w14:paraId="5767398B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销账机构和第三方单位通讯异常。</w:t>
            </w:r>
          </w:p>
        </w:tc>
      </w:tr>
      <w:tr w:rsidR="00560537" w:rsidRPr="00B3077D" w14:paraId="4E6E59A4" w14:textId="77777777" w:rsidTr="006B76AA">
        <w:trPr>
          <w:trHeight w:val="270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486B22D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欠费查询错误</w:t>
            </w:r>
          </w:p>
        </w:tc>
      </w:tr>
      <w:tr w:rsidR="00560537" w:rsidRPr="00B3077D" w14:paraId="7DA6BA32" w14:textId="77777777" w:rsidTr="006B76AA">
        <w:trPr>
          <w:trHeight w:val="270"/>
        </w:trPr>
        <w:tc>
          <w:tcPr>
            <w:tcW w:w="712" w:type="dxa"/>
          </w:tcPr>
          <w:p w14:paraId="7A71B4A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1000</w:t>
            </w:r>
          </w:p>
        </w:tc>
        <w:tc>
          <w:tcPr>
            <w:tcW w:w="3208" w:type="dxa"/>
          </w:tcPr>
          <w:p w14:paraId="772B6C56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缴费单已经支付</w:t>
            </w:r>
          </w:p>
        </w:tc>
        <w:tc>
          <w:tcPr>
            <w:tcW w:w="4574" w:type="dxa"/>
          </w:tcPr>
          <w:p w14:paraId="57E8162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查询缴费单时，这表缴费单已经缴纳过</w:t>
            </w:r>
          </w:p>
        </w:tc>
      </w:tr>
      <w:tr w:rsidR="00560537" w:rsidRPr="00B3077D" w14:paraId="597A1AAE" w14:textId="77777777" w:rsidTr="006B76AA">
        <w:trPr>
          <w:trHeight w:val="270"/>
        </w:trPr>
        <w:tc>
          <w:tcPr>
            <w:tcW w:w="712" w:type="dxa"/>
          </w:tcPr>
          <w:p w14:paraId="0041FCD0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1001</w:t>
            </w:r>
          </w:p>
        </w:tc>
        <w:tc>
          <w:tcPr>
            <w:tcW w:w="3208" w:type="dxa"/>
          </w:tcPr>
          <w:p w14:paraId="7E8C79B8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缴费单未出账</w:t>
            </w:r>
          </w:p>
        </w:tc>
        <w:tc>
          <w:tcPr>
            <w:tcW w:w="4574" w:type="dxa"/>
          </w:tcPr>
          <w:p w14:paraId="6E2696F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有固定出账日的公共事业项目，查询的月份的费用未出账。</w:t>
            </w:r>
          </w:p>
        </w:tc>
      </w:tr>
      <w:tr w:rsidR="00560537" w:rsidRPr="00B3077D" w14:paraId="6A84918B" w14:textId="77777777" w:rsidTr="006B76AA">
        <w:trPr>
          <w:trHeight w:val="270"/>
        </w:trPr>
        <w:tc>
          <w:tcPr>
            <w:tcW w:w="712" w:type="dxa"/>
          </w:tcPr>
          <w:p w14:paraId="3C5E71C8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1002</w:t>
            </w:r>
          </w:p>
        </w:tc>
        <w:tc>
          <w:tcPr>
            <w:tcW w:w="3208" w:type="dxa"/>
          </w:tcPr>
          <w:p w14:paraId="0E3FE71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查询的号码不合法</w:t>
            </w:r>
          </w:p>
        </w:tc>
        <w:tc>
          <w:tcPr>
            <w:tcW w:w="4574" w:type="dxa"/>
          </w:tcPr>
          <w:p w14:paraId="44902FBF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查询的号码不合法</w:t>
            </w:r>
          </w:p>
        </w:tc>
      </w:tr>
      <w:tr w:rsidR="00560537" w:rsidRPr="00B3077D" w14:paraId="55D1DB3F" w14:textId="77777777" w:rsidTr="006B76AA">
        <w:trPr>
          <w:trHeight w:val="270"/>
        </w:trPr>
        <w:tc>
          <w:tcPr>
            <w:tcW w:w="712" w:type="dxa"/>
          </w:tcPr>
          <w:p w14:paraId="7AD0758F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1003</w:t>
            </w:r>
          </w:p>
        </w:tc>
        <w:tc>
          <w:tcPr>
            <w:tcW w:w="3208" w:type="dxa"/>
          </w:tcPr>
          <w:p w14:paraId="2A3AD6A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未欠费</w:t>
            </w:r>
          </w:p>
        </w:tc>
        <w:tc>
          <w:tcPr>
            <w:tcW w:w="4574" w:type="dxa"/>
          </w:tcPr>
          <w:p w14:paraId="2E49872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查询的缴费信息用户没有欠费</w:t>
            </w:r>
          </w:p>
        </w:tc>
      </w:tr>
      <w:tr w:rsidR="00560537" w:rsidRPr="00B3077D" w14:paraId="49A5A09F" w14:textId="77777777" w:rsidTr="006B76AA">
        <w:trPr>
          <w:trHeight w:val="270"/>
        </w:trPr>
        <w:tc>
          <w:tcPr>
            <w:tcW w:w="712" w:type="dxa"/>
          </w:tcPr>
          <w:p w14:paraId="6ED4ED0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1004</w:t>
            </w:r>
          </w:p>
        </w:tc>
        <w:tc>
          <w:tcPr>
            <w:tcW w:w="3208" w:type="dxa"/>
          </w:tcPr>
          <w:p w14:paraId="799724DF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缴费号码超过受理期，请至收费单位缴费。</w:t>
            </w:r>
          </w:p>
        </w:tc>
        <w:tc>
          <w:tcPr>
            <w:tcW w:w="4574" w:type="dxa"/>
          </w:tcPr>
          <w:p w14:paraId="366E89B4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缴费号码超过受理期，请至收费单位缴费。</w:t>
            </w:r>
          </w:p>
        </w:tc>
      </w:tr>
      <w:tr w:rsidR="00560537" w:rsidRPr="00B3077D" w14:paraId="74066D10" w14:textId="77777777" w:rsidTr="006B76AA">
        <w:trPr>
          <w:trHeight w:val="270"/>
        </w:trPr>
        <w:tc>
          <w:tcPr>
            <w:tcW w:w="712" w:type="dxa"/>
          </w:tcPr>
          <w:p w14:paraId="720FD29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1005</w:t>
            </w:r>
          </w:p>
        </w:tc>
        <w:tc>
          <w:tcPr>
            <w:tcW w:w="3208" w:type="dxa"/>
          </w:tcPr>
          <w:p w14:paraId="640FF5F3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暂时无法缴费或超过限定缴费金额，请咨询事业单位</w:t>
            </w:r>
          </w:p>
        </w:tc>
        <w:tc>
          <w:tcPr>
            <w:tcW w:w="4574" w:type="dxa"/>
          </w:tcPr>
          <w:p w14:paraId="535B6389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暂时无法缴费或超过限定缴费金额，请咨询事业单位</w:t>
            </w:r>
          </w:p>
        </w:tc>
      </w:tr>
      <w:tr w:rsidR="00560537" w:rsidRPr="00B3077D" w14:paraId="68757FAE" w14:textId="77777777" w:rsidTr="006B76AA">
        <w:trPr>
          <w:trHeight w:val="270"/>
        </w:trPr>
        <w:tc>
          <w:tcPr>
            <w:tcW w:w="712" w:type="dxa"/>
          </w:tcPr>
          <w:p w14:paraId="3592E70A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1006</w:t>
            </w:r>
          </w:p>
        </w:tc>
        <w:tc>
          <w:tcPr>
            <w:tcW w:w="3208" w:type="dxa"/>
          </w:tcPr>
          <w:p w14:paraId="5FB63795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银行代扣期间禁止缴费</w:t>
            </w:r>
          </w:p>
        </w:tc>
        <w:tc>
          <w:tcPr>
            <w:tcW w:w="4574" w:type="dxa"/>
          </w:tcPr>
          <w:p w14:paraId="6C7F3DDF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银行代扣期间禁止缴费</w:t>
            </w:r>
          </w:p>
        </w:tc>
      </w:tr>
      <w:tr w:rsidR="00560537" w:rsidRPr="00B3077D" w14:paraId="494110E3" w14:textId="77777777" w:rsidTr="006B76AA">
        <w:trPr>
          <w:trHeight w:val="270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7EB03729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缴费类错误</w:t>
            </w:r>
          </w:p>
        </w:tc>
      </w:tr>
      <w:tr w:rsidR="00560537" w:rsidRPr="00B3077D" w14:paraId="487ECA47" w14:textId="77777777" w:rsidTr="006B76AA">
        <w:trPr>
          <w:trHeight w:val="270"/>
        </w:trPr>
        <w:tc>
          <w:tcPr>
            <w:tcW w:w="712" w:type="dxa"/>
          </w:tcPr>
          <w:p w14:paraId="6031AB0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2001</w:t>
            </w:r>
          </w:p>
        </w:tc>
        <w:tc>
          <w:tcPr>
            <w:tcW w:w="3208" w:type="dxa"/>
          </w:tcPr>
          <w:p w14:paraId="6C7A3DB2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缴费单已经销账</w:t>
            </w:r>
          </w:p>
        </w:tc>
        <w:tc>
          <w:tcPr>
            <w:tcW w:w="4574" w:type="dxa"/>
          </w:tcPr>
          <w:p w14:paraId="289DCAE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缴费单已经在交纳过</w:t>
            </w:r>
          </w:p>
        </w:tc>
      </w:tr>
      <w:tr w:rsidR="00560537" w:rsidRPr="00B3077D" w14:paraId="57BCAA8E" w14:textId="77777777" w:rsidTr="006B76AA">
        <w:trPr>
          <w:trHeight w:val="270"/>
        </w:trPr>
        <w:tc>
          <w:tcPr>
            <w:tcW w:w="712" w:type="dxa"/>
          </w:tcPr>
          <w:p w14:paraId="4322DA03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2002</w:t>
            </w:r>
          </w:p>
        </w:tc>
        <w:tc>
          <w:tcPr>
            <w:tcW w:w="3208" w:type="dxa"/>
          </w:tcPr>
          <w:p w14:paraId="2B128539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缴费金额不等</w:t>
            </w:r>
          </w:p>
        </w:tc>
        <w:tc>
          <w:tcPr>
            <w:tcW w:w="4574" w:type="dxa"/>
          </w:tcPr>
          <w:p w14:paraId="008DB746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报文中的金额和销账机构中需要缴纳的金额不相等</w:t>
            </w:r>
          </w:p>
        </w:tc>
      </w:tr>
      <w:tr w:rsidR="00560537" w:rsidRPr="00B3077D" w14:paraId="4C4D23BC" w14:textId="77777777" w:rsidTr="006B76AA">
        <w:trPr>
          <w:trHeight w:val="270"/>
        </w:trPr>
        <w:tc>
          <w:tcPr>
            <w:tcW w:w="712" w:type="dxa"/>
          </w:tcPr>
          <w:p w14:paraId="7BE7F74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2003</w:t>
            </w:r>
          </w:p>
        </w:tc>
        <w:tc>
          <w:tcPr>
            <w:tcW w:w="3208" w:type="dxa"/>
          </w:tcPr>
          <w:p w14:paraId="0D066777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缴费号码超过受理期，请至收费单位缴费。</w:t>
            </w:r>
          </w:p>
        </w:tc>
        <w:tc>
          <w:tcPr>
            <w:tcW w:w="4574" w:type="dxa"/>
          </w:tcPr>
          <w:p w14:paraId="49BBFFB2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缴费号码超过受理期，请至收费单位缴费。</w:t>
            </w:r>
          </w:p>
        </w:tc>
      </w:tr>
      <w:tr w:rsidR="00560537" w:rsidRPr="00B3077D" w14:paraId="0145509B" w14:textId="77777777" w:rsidTr="006B76AA">
        <w:trPr>
          <w:trHeight w:val="270"/>
        </w:trPr>
        <w:tc>
          <w:tcPr>
            <w:tcW w:w="712" w:type="dxa"/>
          </w:tcPr>
          <w:p w14:paraId="4660B57E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2004</w:t>
            </w:r>
          </w:p>
        </w:tc>
        <w:tc>
          <w:tcPr>
            <w:tcW w:w="3208" w:type="dxa"/>
          </w:tcPr>
          <w:p w14:paraId="071F869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超过限定缴费金额</w:t>
            </w:r>
          </w:p>
        </w:tc>
        <w:tc>
          <w:tcPr>
            <w:tcW w:w="4574" w:type="dxa"/>
          </w:tcPr>
          <w:p w14:paraId="5F7AB38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超过限定缴费金额</w:t>
            </w:r>
          </w:p>
        </w:tc>
      </w:tr>
      <w:tr w:rsidR="00560537" w:rsidRPr="00B3077D" w14:paraId="40366455" w14:textId="77777777" w:rsidTr="006B76AA">
        <w:trPr>
          <w:trHeight w:val="270"/>
        </w:trPr>
        <w:tc>
          <w:tcPr>
            <w:tcW w:w="712" w:type="dxa"/>
          </w:tcPr>
          <w:p w14:paraId="5B31FDA2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2005</w:t>
            </w:r>
          </w:p>
        </w:tc>
        <w:tc>
          <w:tcPr>
            <w:tcW w:w="3208" w:type="dxa"/>
          </w:tcPr>
          <w:p w14:paraId="27DC19F4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业务状态异常</w:t>
            </w:r>
          </w:p>
        </w:tc>
        <w:tc>
          <w:tcPr>
            <w:tcW w:w="4574" w:type="dxa"/>
          </w:tcPr>
          <w:p w14:paraId="41DC6C60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业务状态异常，暂时无法缴费</w:t>
            </w:r>
          </w:p>
        </w:tc>
      </w:tr>
      <w:tr w:rsidR="00560537" w:rsidRPr="00B3077D" w14:paraId="7070ED4B" w14:textId="77777777" w:rsidTr="006B76AA">
        <w:trPr>
          <w:trHeight w:val="270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1B3F955" w14:textId="77777777" w:rsidR="00560537" w:rsidRPr="00B3077D" w:rsidRDefault="00560537" w:rsidP="006B76AA">
            <w:pPr>
              <w:rPr>
                <w:rFonts w:ascii="Consolas" w:eastAsia="华文细黑" w:hAnsi="Consolas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查询确认错误</w:t>
            </w:r>
          </w:p>
        </w:tc>
      </w:tr>
      <w:tr w:rsidR="00560537" w:rsidRPr="00B3077D" w14:paraId="24F7BE6E" w14:textId="77777777" w:rsidTr="006B76AA">
        <w:trPr>
          <w:trHeight w:val="270"/>
        </w:trPr>
        <w:tc>
          <w:tcPr>
            <w:tcW w:w="712" w:type="dxa"/>
          </w:tcPr>
          <w:p w14:paraId="374C5806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3000</w:t>
            </w:r>
          </w:p>
        </w:tc>
        <w:tc>
          <w:tcPr>
            <w:tcW w:w="3208" w:type="dxa"/>
          </w:tcPr>
          <w:p w14:paraId="06D9BFD1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没有该条记录</w:t>
            </w:r>
          </w:p>
        </w:tc>
        <w:tc>
          <w:tcPr>
            <w:tcW w:w="4574" w:type="dxa"/>
          </w:tcPr>
          <w:p w14:paraId="6AA05C09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销账机构没有处理过这个缴费纪录。</w:t>
            </w:r>
          </w:p>
        </w:tc>
      </w:tr>
      <w:tr w:rsidR="00560537" w:rsidRPr="00B3077D" w14:paraId="53A120F2" w14:textId="77777777" w:rsidTr="006B76AA">
        <w:trPr>
          <w:trHeight w:val="270"/>
        </w:trPr>
        <w:tc>
          <w:tcPr>
            <w:tcW w:w="712" w:type="dxa"/>
          </w:tcPr>
          <w:p w14:paraId="4F5150C9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3001</w:t>
            </w:r>
          </w:p>
        </w:tc>
        <w:tc>
          <w:tcPr>
            <w:tcW w:w="3208" w:type="dxa"/>
          </w:tcPr>
          <w:p w14:paraId="7D950C27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未知异常</w:t>
            </w:r>
          </w:p>
        </w:tc>
        <w:tc>
          <w:tcPr>
            <w:tcW w:w="4574" w:type="dxa"/>
          </w:tcPr>
          <w:p w14:paraId="5A002BE7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销账机构处理这个缴费纪录的时候处理发生异常</w:t>
            </w:r>
          </w:p>
        </w:tc>
      </w:tr>
      <w:tr w:rsidR="00560537" w:rsidRPr="00B3077D" w14:paraId="25B25B44" w14:textId="77777777" w:rsidTr="006B76AA">
        <w:trPr>
          <w:trHeight w:val="270"/>
        </w:trPr>
        <w:tc>
          <w:tcPr>
            <w:tcW w:w="712" w:type="dxa"/>
          </w:tcPr>
          <w:p w14:paraId="6779D08F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3002</w:t>
            </w:r>
          </w:p>
        </w:tc>
        <w:tc>
          <w:tcPr>
            <w:tcW w:w="3208" w:type="dxa"/>
          </w:tcPr>
          <w:p w14:paraId="4742E653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处理中</w:t>
            </w:r>
          </w:p>
        </w:tc>
        <w:tc>
          <w:tcPr>
            <w:tcW w:w="4574" w:type="dxa"/>
          </w:tcPr>
          <w:p w14:paraId="6C8AD8F7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销账仍然处理中，可能在对账的时候来同步两边的缴费记录状态。</w:t>
            </w:r>
          </w:p>
        </w:tc>
      </w:tr>
      <w:tr w:rsidR="00560537" w:rsidRPr="00B3077D" w14:paraId="4DA62924" w14:textId="77777777" w:rsidTr="006B76AA">
        <w:trPr>
          <w:trHeight w:val="270"/>
        </w:trPr>
        <w:tc>
          <w:tcPr>
            <w:tcW w:w="712" w:type="dxa"/>
          </w:tcPr>
          <w:p w14:paraId="466409F5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3003</w:t>
            </w:r>
          </w:p>
        </w:tc>
        <w:tc>
          <w:tcPr>
            <w:tcW w:w="3208" w:type="dxa"/>
          </w:tcPr>
          <w:p w14:paraId="06DED612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处理状态失败</w:t>
            </w:r>
          </w:p>
        </w:tc>
        <w:tc>
          <w:tcPr>
            <w:tcW w:w="4574" w:type="dxa"/>
          </w:tcPr>
          <w:p w14:paraId="2DC730C1" w14:textId="77777777" w:rsidR="00560537" w:rsidRPr="00B3077D" w:rsidRDefault="00560537" w:rsidP="006B76AA">
            <w:pPr>
              <w:rPr>
                <w:rFonts w:ascii="Consolas" w:eastAsia="华文细黑" w:hAnsi="Consolas"/>
              </w:rPr>
            </w:pPr>
            <w:r w:rsidRPr="00B3077D">
              <w:rPr>
                <w:rFonts w:ascii="Consolas" w:eastAsia="华文细黑" w:hAnsi="Consolas"/>
              </w:rPr>
              <w:t>销账机构处理这个缴费纪录的时候处理失败，销账明确失败。（将实时退款）</w:t>
            </w:r>
          </w:p>
        </w:tc>
      </w:tr>
      <w:tr w:rsidR="00560537" w:rsidRPr="00B3077D" w14:paraId="5F2D5226" w14:textId="77777777" w:rsidTr="006B76AA">
        <w:trPr>
          <w:trHeight w:val="270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7A85196D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  <w:sz w:val="20"/>
                <w:szCs w:val="20"/>
              </w:rPr>
            </w:pPr>
            <w:r w:rsidRPr="00B3077D">
              <w:rPr>
                <w:rFonts w:ascii="Consolas" w:eastAsia="华文细黑" w:hAnsi="Consolas"/>
                <w:sz w:val="20"/>
                <w:szCs w:val="20"/>
              </w:rPr>
              <w:t>文件类错误</w:t>
            </w:r>
          </w:p>
        </w:tc>
      </w:tr>
      <w:tr w:rsidR="00560537" w:rsidRPr="00B3077D" w14:paraId="1464D312" w14:textId="77777777" w:rsidTr="006B76AA">
        <w:trPr>
          <w:trHeight w:val="270"/>
        </w:trPr>
        <w:tc>
          <w:tcPr>
            <w:tcW w:w="712" w:type="dxa"/>
          </w:tcPr>
          <w:p w14:paraId="68B556D7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4000</w:t>
            </w:r>
          </w:p>
        </w:tc>
        <w:tc>
          <w:tcPr>
            <w:tcW w:w="3208" w:type="dxa"/>
          </w:tcPr>
          <w:p w14:paraId="0FD16A8C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文件格式错误</w:t>
            </w:r>
          </w:p>
        </w:tc>
        <w:tc>
          <w:tcPr>
            <w:tcW w:w="4574" w:type="dxa"/>
          </w:tcPr>
          <w:p w14:paraId="6FF13AAC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文件格式错误</w:t>
            </w:r>
          </w:p>
        </w:tc>
      </w:tr>
      <w:tr w:rsidR="00560537" w:rsidRPr="00B3077D" w14:paraId="56BEAD73" w14:textId="77777777" w:rsidTr="006B76AA">
        <w:trPr>
          <w:trHeight w:val="270"/>
        </w:trPr>
        <w:tc>
          <w:tcPr>
            <w:tcW w:w="712" w:type="dxa"/>
          </w:tcPr>
          <w:p w14:paraId="7B02134E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4001</w:t>
            </w:r>
          </w:p>
        </w:tc>
        <w:tc>
          <w:tcPr>
            <w:tcW w:w="3208" w:type="dxa"/>
          </w:tcPr>
          <w:p w14:paraId="19AB9944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文件业务日期不正确</w:t>
            </w:r>
          </w:p>
        </w:tc>
        <w:tc>
          <w:tcPr>
            <w:tcW w:w="4574" w:type="dxa"/>
          </w:tcPr>
          <w:p w14:paraId="672377FA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文件业务日期不正确</w:t>
            </w:r>
          </w:p>
        </w:tc>
      </w:tr>
      <w:tr w:rsidR="00560537" w:rsidRPr="00B3077D" w14:paraId="6B10BE16" w14:textId="77777777" w:rsidTr="006B76AA">
        <w:trPr>
          <w:trHeight w:val="270"/>
        </w:trPr>
        <w:tc>
          <w:tcPr>
            <w:tcW w:w="712" w:type="dxa"/>
          </w:tcPr>
          <w:p w14:paraId="6C1109BD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4002</w:t>
            </w:r>
          </w:p>
        </w:tc>
        <w:tc>
          <w:tcPr>
            <w:tcW w:w="3208" w:type="dxa"/>
          </w:tcPr>
          <w:p w14:paraId="64AF8641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文件摘要不正确</w:t>
            </w:r>
          </w:p>
        </w:tc>
        <w:tc>
          <w:tcPr>
            <w:tcW w:w="4574" w:type="dxa"/>
          </w:tcPr>
          <w:p w14:paraId="3CBE4959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文件摘要不正确</w:t>
            </w:r>
          </w:p>
        </w:tc>
      </w:tr>
      <w:tr w:rsidR="00560537" w:rsidRPr="00B3077D" w14:paraId="206A524B" w14:textId="77777777" w:rsidTr="006B76AA">
        <w:trPr>
          <w:trHeight w:val="270"/>
        </w:trPr>
        <w:tc>
          <w:tcPr>
            <w:tcW w:w="712" w:type="dxa"/>
          </w:tcPr>
          <w:p w14:paraId="7C593B43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4003</w:t>
            </w:r>
          </w:p>
        </w:tc>
        <w:tc>
          <w:tcPr>
            <w:tcW w:w="3208" w:type="dxa"/>
          </w:tcPr>
          <w:p w14:paraId="0643817D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文件不存在</w:t>
            </w:r>
          </w:p>
        </w:tc>
        <w:tc>
          <w:tcPr>
            <w:tcW w:w="4574" w:type="dxa"/>
          </w:tcPr>
          <w:p w14:paraId="66CB4D88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文件不存在</w:t>
            </w:r>
          </w:p>
        </w:tc>
      </w:tr>
      <w:tr w:rsidR="00560537" w:rsidRPr="00B3077D" w14:paraId="435FAA19" w14:textId="77777777" w:rsidTr="006B76AA">
        <w:trPr>
          <w:trHeight w:val="270"/>
        </w:trPr>
        <w:tc>
          <w:tcPr>
            <w:tcW w:w="712" w:type="dxa"/>
          </w:tcPr>
          <w:p w14:paraId="29E3D2B3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4004</w:t>
            </w:r>
          </w:p>
        </w:tc>
        <w:tc>
          <w:tcPr>
            <w:tcW w:w="3208" w:type="dxa"/>
          </w:tcPr>
          <w:p w14:paraId="2416F37F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文件已经处理</w:t>
            </w:r>
          </w:p>
        </w:tc>
        <w:tc>
          <w:tcPr>
            <w:tcW w:w="4574" w:type="dxa"/>
          </w:tcPr>
          <w:p w14:paraId="1F881A24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文件已经处理</w:t>
            </w:r>
          </w:p>
        </w:tc>
      </w:tr>
      <w:tr w:rsidR="00560537" w:rsidRPr="00B3077D" w14:paraId="6155BCF9" w14:textId="77777777" w:rsidTr="006B76AA">
        <w:trPr>
          <w:trHeight w:val="270"/>
        </w:trPr>
        <w:tc>
          <w:tcPr>
            <w:tcW w:w="712" w:type="dxa"/>
          </w:tcPr>
          <w:p w14:paraId="480D64D0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4005</w:t>
            </w:r>
          </w:p>
        </w:tc>
        <w:tc>
          <w:tcPr>
            <w:tcW w:w="3208" w:type="dxa"/>
          </w:tcPr>
          <w:p w14:paraId="44E15056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对账报文发送成功</w:t>
            </w:r>
          </w:p>
        </w:tc>
        <w:tc>
          <w:tcPr>
            <w:tcW w:w="4574" w:type="dxa"/>
          </w:tcPr>
          <w:p w14:paraId="12D3C5BE" w14:textId="77777777" w:rsidR="00560537" w:rsidRPr="00B3077D" w:rsidRDefault="00560537" w:rsidP="006B76AA">
            <w:pPr>
              <w:rPr>
                <w:rFonts w:ascii="Consolas" w:eastAsia="华文细黑" w:hAnsi="Consolas"/>
                <w:color w:val="FF0000"/>
              </w:rPr>
            </w:pPr>
            <w:r w:rsidRPr="00B3077D">
              <w:rPr>
                <w:rFonts w:ascii="Consolas" w:eastAsia="华文细黑" w:hAnsi="Consolas"/>
                <w:color w:val="FF0000"/>
              </w:rPr>
              <w:t>成功</w:t>
            </w:r>
          </w:p>
        </w:tc>
      </w:tr>
    </w:tbl>
    <w:p w14:paraId="313F8A14" w14:textId="77777777" w:rsidR="00560537" w:rsidRPr="00B3077D" w:rsidRDefault="00560537" w:rsidP="00560537">
      <w:pPr>
        <w:pStyle w:val="a0"/>
        <w:ind w:firstLineChars="0" w:firstLine="0"/>
        <w:rPr>
          <w:rFonts w:ascii="Consolas" w:eastAsia="华文细黑" w:hAnsi="Consolas"/>
        </w:rPr>
      </w:pPr>
    </w:p>
    <w:p w14:paraId="6DA0F123" w14:textId="77777777" w:rsidR="00560537" w:rsidRPr="00B3077D" w:rsidRDefault="00560537" w:rsidP="00560537">
      <w:pPr>
        <w:pStyle w:val="a0"/>
        <w:ind w:firstLineChars="0" w:firstLine="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t>备注：</w:t>
      </w:r>
    </w:p>
    <w:p w14:paraId="524FBDAE" w14:textId="77777777" w:rsidR="00560537" w:rsidRPr="006C101D" w:rsidRDefault="00560537" w:rsidP="00560537">
      <w:pPr>
        <w:pStyle w:val="a0"/>
        <w:ind w:firstLineChars="0" w:firstLine="0"/>
        <w:rPr>
          <w:rFonts w:ascii="Consolas" w:eastAsia="华文细黑" w:hAnsi="Consolas"/>
          <w:sz w:val="22"/>
          <w:szCs w:val="22"/>
        </w:rPr>
      </w:pPr>
      <w:r w:rsidRPr="00B3077D">
        <w:rPr>
          <w:rFonts w:ascii="Consolas" w:eastAsia="华文细黑" w:hAnsi="Consolas"/>
        </w:rPr>
        <w:tab/>
      </w:r>
      <w:r w:rsidRPr="006C101D">
        <w:rPr>
          <w:rFonts w:ascii="Consolas" w:eastAsia="华文细黑" w:hAnsi="Consolas"/>
          <w:sz w:val="22"/>
          <w:szCs w:val="22"/>
        </w:rPr>
        <w:t>程序类错误、欠费查询错误、缴费类错误三大类错误代码中标红的错误代码支付宝不予退款，需谨慎使用。</w:t>
      </w:r>
    </w:p>
    <w:p w14:paraId="582CA0B0" w14:textId="77777777" w:rsidR="00560537" w:rsidRPr="00B3077D" w:rsidRDefault="00560537" w:rsidP="00560537">
      <w:pPr>
        <w:pStyle w:val="2"/>
        <w:numPr>
          <w:ilvl w:val="1"/>
          <w:numId w:val="14"/>
        </w:numPr>
        <w:tabs>
          <w:tab w:val="left" w:pos="540"/>
          <w:tab w:val="left" w:pos="578"/>
        </w:tabs>
        <w:spacing w:before="120" w:after="120" w:line="240" w:lineRule="auto"/>
        <w:rPr>
          <w:rFonts w:ascii="Consolas" w:eastAsia="华文细黑" w:hAnsi="Consolas"/>
        </w:rPr>
      </w:pPr>
      <w:bookmarkStart w:id="77" w:name="_表分时类型说明_1"/>
      <w:bookmarkStart w:id="78" w:name="_表分时类型说明"/>
      <w:bookmarkStart w:id="79" w:name="_Toc1454"/>
      <w:bookmarkEnd w:id="77"/>
      <w:bookmarkEnd w:id="78"/>
      <w:r w:rsidRPr="00B3077D">
        <w:rPr>
          <w:rFonts w:ascii="Consolas" w:eastAsia="华文细黑" w:hAnsi="Consolas"/>
        </w:rPr>
        <w:lastRenderedPageBreak/>
        <w:t>完整响应码参照表（详情见附件）</w:t>
      </w:r>
      <w:bookmarkEnd w:id="79"/>
    </w:p>
    <w:p w14:paraId="431D7008" w14:textId="77777777" w:rsidR="00560537" w:rsidRPr="00B3077D" w:rsidRDefault="00560537" w:rsidP="00560537">
      <w:pPr>
        <w:pStyle w:val="a0"/>
        <w:ind w:firstLine="480"/>
        <w:rPr>
          <w:rFonts w:ascii="Consolas" w:eastAsia="华文细黑" w:hAnsi="Consolas"/>
        </w:rPr>
      </w:pPr>
      <w:r w:rsidRPr="00B3077D">
        <w:rPr>
          <w:rFonts w:ascii="Consolas" w:eastAsia="华文细黑" w:hAnsi="Consolas"/>
        </w:rPr>
        <w:object w:dxaOrig="1455" w:dyaOrig="1320" w14:anchorId="31015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22" o:title=""/>
          </v:shape>
          <o:OLEObject Type="Embed" ProgID="Excel.Sheet.8" ShapeID="_x0000_i1025" DrawAspect="Icon" ObjectID="_1627566197" r:id="rId23"/>
        </w:object>
      </w:r>
    </w:p>
    <w:p w14:paraId="5B5FB28E" w14:textId="77777777" w:rsidR="00560537" w:rsidRPr="00B3077D" w:rsidRDefault="00560537" w:rsidP="00560537">
      <w:pPr>
        <w:rPr>
          <w:rFonts w:ascii="Consolas" w:eastAsia="华文细黑" w:hAnsi="Consolas"/>
        </w:rPr>
      </w:pPr>
    </w:p>
    <w:sectPr w:rsidR="00560537" w:rsidRPr="00B3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7" w:author="Administrator" w:date="2018-04-16T11:59:00Z" w:initials="A">
    <w:p w14:paraId="7FD6196B" w14:textId="77777777" w:rsidR="006B76AA" w:rsidRDefault="006B76AA" w:rsidP="00560537">
      <w:pPr>
        <w:pStyle w:val="aa"/>
      </w:pPr>
      <w:r>
        <w:rPr>
          <w:rFonts w:hint="eastAsia"/>
        </w:rPr>
        <w:t>如果没有明细，可以传空。如：</w:t>
      </w:r>
      <w:r>
        <w:rPr>
          <w:rFonts w:ascii="Verdana" w:hAnsi="Verdana" w:cs="Verdana"/>
          <w:color w:val="000000"/>
          <w:sz w:val="17"/>
          <w:szCs w:val="17"/>
        </w:rPr>
        <w:t>"rcvblDet":[]</w:t>
      </w:r>
    </w:p>
  </w:comment>
  <w:comment w:id="60" w:author="Administrator" w:date="2018-04-02T11:37:00Z" w:initials="A">
    <w:p w14:paraId="539A2138" w14:textId="77777777" w:rsidR="006B76AA" w:rsidRDefault="006B76AA" w:rsidP="00560537">
      <w:pPr>
        <w:pStyle w:val="aa"/>
      </w:pPr>
      <w:r>
        <w:rPr>
          <w:rFonts w:ascii="微软雅黑" w:eastAsia="微软雅黑" w:hAnsi="微软雅黑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ankSeria说明</w:t>
      </w:r>
      <w:r>
        <w:rPr>
          <w:rFonts w:ascii="微软雅黑" w:eastAsia="微软雅黑" w:hAnsi="微软雅黑"/>
          <w:sz w:val="20"/>
          <w:szCs w:val="20"/>
        </w:rPr>
        <w:t>：该值为</w:t>
      </w:r>
      <w:r>
        <w:rPr>
          <w:rFonts w:ascii="微软雅黑" w:eastAsia="微软雅黑" w:hAnsi="微软雅黑" w:hint="eastAsia"/>
          <w:sz w:val="20"/>
          <w:szCs w:val="20"/>
        </w:rPr>
        <w:t>缴费</w:t>
      </w:r>
      <w:r>
        <w:rPr>
          <w:rFonts w:ascii="微软雅黑" w:eastAsia="微软雅黑" w:hAnsi="微软雅黑"/>
          <w:sz w:val="20"/>
          <w:szCs w:val="20"/>
        </w:rPr>
        <w:t>交易的</w:t>
      </w:r>
      <w:r>
        <w:rPr>
          <w:rFonts w:ascii="微软雅黑" w:eastAsia="微软雅黑" w:hAnsi="微软雅黑" w:hint="eastAsia"/>
          <w:sz w:val="20"/>
          <w:szCs w:val="20"/>
        </w:rPr>
        <w:t>唯一标志，</w:t>
      </w:r>
      <w:r>
        <w:rPr>
          <w:rFonts w:ascii="微软雅黑" w:eastAsia="微软雅黑" w:hAnsi="微软雅黑"/>
          <w:sz w:val="20"/>
          <w:szCs w:val="20"/>
        </w:rPr>
        <w:t>建议机构方增加该值的唯一性</w:t>
      </w:r>
      <w:r>
        <w:rPr>
          <w:rFonts w:ascii="微软雅黑" w:eastAsia="微软雅黑" w:hAnsi="微软雅黑" w:hint="eastAsia"/>
          <w:sz w:val="20"/>
          <w:szCs w:val="20"/>
        </w:rPr>
        <w:t>校验</w:t>
      </w:r>
      <w:r>
        <w:rPr>
          <w:rFonts w:ascii="微软雅黑" w:eastAsia="微软雅黑" w:hAnsi="微软雅黑"/>
          <w:sz w:val="20"/>
          <w:szCs w:val="20"/>
        </w:rPr>
        <w:t>，以</w:t>
      </w:r>
      <w:r>
        <w:rPr>
          <w:rFonts w:ascii="微软雅黑" w:eastAsia="微软雅黑" w:hAnsi="微软雅黑" w:hint="eastAsia"/>
          <w:sz w:val="20"/>
          <w:szCs w:val="20"/>
        </w:rPr>
        <w:t>规避</w:t>
      </w:r>
      <w:r>
        <w:rPr>
          <w:rFonts w:ascii="微软雅黑" w:eastAsia="微软雅黑" w:hAnsi="微软雅黑"/>
          <w:sz w:val="20"/>
          <w:szCs w:val="20"/>
        </w:rPr>
        <w:t>同笔交易多次</w:t>
      </w:r>
      <w:r>
        <w:rPr>
          <w:rFonts w:ascii="微软雅黑" w:eastAsia="微软雅黑" w:hAnsi="微软雅黑" w:hint="eastAsia"/>
          <w:sz w:val="20"/>
          <w:szCs w:val="20"/>
        </w:rPr>
        <w:t>处理。</w:t>
      </w:r>
    </w:p>
  </w:comment>
  <w:comment w:id="61" w:author="Administrator" w:date="2017-10-09T14:45:00Z" w:initials="A">
    <w:p w14:paraId="5AF94B37" w14:textId="77777777" w:rsidR="006B76AA" w:rsidRDefault="006B76AA" w:rsidP="00560537">
      <w:pPr>
        <w:pStyle w:val="aa"/>
      </w:pPr>
      <w:r>
        <w:rPr>
          <w:rFonts w:ascii="微软雅黑" w:eastAsia="微软雅黑" w:hAnsi="微软雅黑" w:hint="eastAsia"/>
          <w:sz w:val="20"/>
          <w:szCs w:val="20"/>
        </w:rPr>
        <w:t>bankDateTime为精确时间，格式为:</w:t>
      </w:r>
      <w:r>
        <w:rPr>
          <w:rFonts w:ascii="微软雅黑" w:eastAsia="微软雅黑" w:hAnsi="微软雅黑" w:hint="eastAsia"/>
        </w:rPr>
        <w:t>HH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，例如：144603</w:t>
      </w:r>
    </w:p>
  </w:comment>
  <w:comment w:id="62" w:author="Administrator" w:date="2018-04-02T11:37:00Z" w:initials="A">
    <w:p w14:paraId="28C77012" w14:textId="77777777" w:rsidR="006B76AA" w:rsidRDefault="006B76AA" w:rsidP="00560537">
      <w:pPr>
        <w:pStyle w:val="aa"/>
      </w:pPr>
      <w:r>
        <w:rPr>
          <w:rFonts w:ascii="微软雅黑" w:eastAsia="微软雅黑" w:hAnsi="微软雅黑" w:cs="微软雅黑" w:hint="eastAsia"/>
          <w:sz w:val="20"/>
          <w:szCs w:val="20"/>
        </w:rPr>
        <w:t>（</w:t>
      </w:r>
      <w:r>
        <w:rPr>
          <w:rFonts w:ascii="微软雅黑" w:eastAsia="微软雅黑" w:hAnsi="微软雅黑" w:cs="微软雅黑" w:hint="eastAsia"/>
          <w:sz w:val="18"/>
          <w:szCs w:val="18"/>
        </w:rPr>
        <w:t>明细项格式为consNo|rcvblAmtId|rcvblYm|extendDet|$（多条时重复）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D6196B" w15:done="0"/>
  <w15:commentEx w15:paraId="539A2138" w15:done="0"/>
  <w15:commentEx w15:paraId="5AF94B37" w15:done="0"/>
  <w15:commentEx w15:paraId="28C77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D6196B" w16cid:durableId="20964869"/>
  <w16cid:commentId w16cid:paraId="539A2138" w16cid:durableId="2096486A"/>
  <w16cid:commentId w16cid:paraId="5AF94B37" w16cid:durableId="2096486B"/>
  <w16cid:commentId w16cid:paraId="28C77012" w16cid:durableId="20964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01A42" w14:textId="77777777" w:rsidR="006B76AA" w:rsidRDefault="006B76AA">
    <w:pPr>
      <w:pStyle w:val="af6"/>
      <w:pBdr>
        <w:top w:val="single" w:sz="6" w:space="1" w:color="auto"/>
      </w:pBdr>
      <w:tabs>
        <w:tab w:val="clear" w:pos="8306"/>
        <w:tab w:val="right" w:pos="8460"/>
      </w:tabs>
      <w:jc w:val="right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II</w:t>
    </w:r>
    <w:r>
      <w:rPr>
        <w:rStyle w:val="af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3E2BE" w14:textId="77777777" w:rsidR="006B76AA" w:rsidRDefault="006B76AA">
    <w:pPr>
      <w:pStyle w:val="af6"/>
      <w:pBdr>
        <w:top w:val="single" w:sz="6" w:space="1" w:color="auto"/>
      </w:pBdr>
      <w:tabs>
        <w:tab w:val="clear" w:pos="8306"/>
        <w:tab w:val="right" w:pos="8460"/>
      </w:tabs>
      <w:jc w:val="center"/>
      <w:rPr>
        <w:rFonts w:ascii="宋体" w:hAnsi="宋体"/>
      </w:rPr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25</w:t>
    </w:r>
    <w:r>
      <w:rPr>
        <w:rStyle w:val="af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E82FA" w14:textId="77777777" w:rsidR="006B76AA" w:rsidRDefault="006B76AA">
    <w:pPr>
      <w:pStyle w:val="af6"/>
      <w:pBdr>
        <w:top w:val="single" w:sz="6" w:space="1" w:color="auto"/>
      </w:pBdr>
      <w:jc w:val="both"/>
    </w:pPr>
    <w:r>
      <w:rPr>
        <w:rFonts w:hint="eastAsia"/>
      </w:rPr>
      <w:t>国家电网公司版权所有</w:t>
    </w:r>
    <w:r>
      <w:rPr>
        <w:rFonts w:hint="eastAsia"/>
      </w:rPr>
      <w:t xml:space="preserve">2007                                                               </w:t>
    </w: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I</w:t>
    </w:r>
    <w:r>
      <w:rPr>
        <w:rStyle w:val="afb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26EA" w14:textId="77777777" w:rsidR="006B76AA" w:rsidRDefault="006B76AA">
    <w:pPr>
      <w:pStyle w:val="af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C317F" w14:textId="77777777" w:rsidR="006B76AA" w:rsidRDefault="006B76AA">
    <w:pPr>
      <w:pStyle w:val="af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16CF" w14:textId="77777777" w:rsidR="006B76AA" w:rsidRDefault="006B76AA">
    <w:pPr>
      <w:pStyle w:val="af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105C" w14:textId="77777777" w:rsidR="006B76AA" w:rsidRDefault="006B76AA">
    <w:pPr>
      <w:pStyle w:val="af8"/>
      <w:tabs>
        <w:tab w:val="clear" w:pos="8306"/>
        <w:tab w:val="right" w:pos="8460"/>
      </w:tabs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681E" w14:textId="77777777" w:rsidR="006B76AA" w:rsidRDefault="006B76AA">
    <w:pPr>
      <w:pStyle w:val="af8"/>
      <w:tabs>
        <w:tab w:val="clear" w:pos="8306"/>
        <w:tab w:val="right" w:pos="8460"/>
      </w:tabs>
      <w:ind w:right="44"/>
      <w:jc w:val="right"/>
    </w:pPr>
    <w:r>
      <w:rPr>
        <w:rFonts w:ascii="宋体" w:hAnsi="宋体" w:hint="eastAsi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13FD" w14:textId="77777777" w:rsidR="006B76AA" w:rsidRDefault="006B76AA">
    <w:pPr>
      <w:pStyle w:val="af8"/>
      <w:jc w:val="both"/>
    </w:pPr>
    <w:r>
      <w:rPr>
        <w:rFonts w:hint="eastAsia"/>
      </w:rPr>
      <w:t>业务模型说明书第二篇业务规范×××分册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521"/>
    <w:multiLevelType w:val="hybridMultilevel"/>
    <w:tmpl w:val="0EC63636"/>
    <w:lvl w:ilvl="0" w:tplc="08342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E44ED"/>
    <w:multiLevelType w:val="multilevel"/>
    <w:tmpl w:val="157E44E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70CCB"/>
    <w:multiLevelType w:val="multilevel"/>
    <w:tmpl w:val="17A70CCB"/>
    <w:lvl w:ilvl="0">
      <w:start w:val="1"/>
      <w:numFmt w:val="bullet"/>
      <w:pStyle w:val="Char"/>
      <w:lvlText w:val=""/>
      <w:lvlJc w:val="left"/>
      <w:pPr>
        <w:tabs>
          <w:tab w:val="left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8E701C2"/>
    <w:multiLevelType w:val="multilevel"/>
    <w:tmpl w:val="18E701C2"/>
    <w:lvl w:ilvl="0">
      <w:start w:val="1"/>
      <w:numFmt w:val="decimal"/>
      <w:pStyle w:val="10"/>
      <w:lvlText w:val="%1)"/>
      <w:lvlJc w:val="left"/>
      <w:pPr>
        <w:tabs>
          <w:tab w:val="left" w:pos="704"/>
        </w:tabs>
        <w:ind w:left="704" w:hanging="284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1F2B5D15"/>
    <w:multiLevelType w:val="hybridMultilevel"/>
    <w:tmpl w:val="A5703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C259F0"/>
    <w:multiLevelType w:val="hybridMultilevel"/>
    <w:tmpl w:val="42588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4A6865"/>
    <w:multiLevelType w:val="multilevel"/>
    <w:tmpl w:val="2F4A686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160600C"/>
    <w:multiLevelType w:val="hybridMultilevel"/>
    <w:tmpl w:val="4282DAF2"/>
    <w:lvl w:ilvl="0" w:tplc="56766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0461CC"/>
    <w:multiLevelType w:val="hybridMultilevel"/>
    <w:tmpl w:val="66AADC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0A247F"/>
    <w:multiLevelType w:val="multilevel"/>
    <w:tmpl w:val="380A247F"/>
    <w:lvl w:ilvl="0">
      <w:start w:val="1"/>
      <w:numFmt w:val="decimal"/>
      <w:pStyle w:val="20"/>
      <w:lvlText w:val="%1."/>
      <w:lvlJc w:val="left"/>
      <w:pPr>
        <w:tabs>
          <w:tab w:val="left" w:pos="284"/>
        </w:tabs>
        <w:ind w:left="284" w:hanging="284"/>
      </w:pPr>
      <w:rPr>
        <w:rFonts w:ascii="宋体" w:eastAsia="宋体" w:hAnsi="宋体"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39746406"/>
    <w:multiLevelType w:val="hybridMultilevel"/>
    <w:tmpl w:val="310AC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4E1DE3"/>
    <w:multiLevelType w:val="hybridMultilevel"/>
    <w:tmpl w:val="848A4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014CB8"/>
    <w:multiLevelType w:val="hybridMultilevel"/>
    <w:tmpl w:val="97CA9622"/>
    <w:lvl w:ilvl="0" w:tplc="9F145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872806"/>
    <w:multiLevelType w:val="hybridMultilevel"/>
    <w:tmpl w:val="3E5CA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2D48F50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D17EBB"/>
    <w:multiLevelType w:val="hybridMultilevel"/>
    <w:tmpl w:val="5C9E8ABE"/>
    <w:lvl w:ilvl="0" w:tplc="9326B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D1191F"/>
    <w:multiLevelType w:val="hybridMultilevel"/>
    <w:tmpl w:val="D2663E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7E682B"/>
    <w:multiLevelType w:val="hybridMultilevel"/>
    <w:tmpl w:val="6EA87D60"/>
    <w:lvl w:ilvl="0" w:tplc="938A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F7171F"/>
    <w:multiLevelType w:val="hybridMultilevel"/>
    <w:tmpl w:val="6BB688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0CB724F"/>
    <w:multiLevelType w:val="multilevel"/>
    <w:tmpl w:val="70CB724F"/>
    <w:lvl w:ilvl="0">
      <w:start w:val="1"/>
      <w:numFmt w:val="upperLetter"/>
      <w:pStyle w:val="SANGFOR6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4"/>
  </w:num>
  <w:num w:numId="6">
    <w:abstractNumId w:val="7"/>
  </w:num>
  <w:num w:numId="7">
    <w:abstractNumId w:val="15"/>
  </w:num>
  <w:num w:numId="8">
    <w:abstractNumId w:val="17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4"/>
  </w:num>
  <w:num w:numId="14">
    <w:abstractNumId w:val="1"/>
  </w:num>
  <w:num w:numId="15">
    <w:abstractNumId w:val="9"/>
  </w:num>
  <w:num w:numId="16">
    <w:abstractNumId w:val="3"/>
  </w:num>
  <w:num w:numId="17">
    <w:abstractNumId w:val="18"/>
  </w:num>
  <w:num w:numId="18">
    <w:abstractNumId w:val="2"/>
  </w:num>
  <w:num w:numId="1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17"/>
    <w:rsid w:val="00011D5B"/>
    <w:rsid w:val="0008405E"/>
    <w:rsid w:val="000E3FAB"/>
    <w:rsid w:val="000F1EF8"/>
    <w:rsid w:val="001C39C6"/>
    <w:rsid w:val="001D611B"/>
    <w:rsid w:val="001F52C9"/>
    <w:rsid w:val="002444E9"/>
    <w:rsid w:val="00253BFE"/>
    <w:rsid w:val="0032561A"/>
    <w:rsid w:val="00353EF8"/>
    <w:rsid w:val="003B0323"/>
    <w:rsid w:val="003B2093"/>
    <w:rsid w:val="003C75AE"/>
    <w:rsid w:val="00560537"/>
    <w:rsid w:val="0057787E"/>
    <w:rsid w:val="005A1697"/>
    <w:rsid w:val="006162FC"/>
    <w:rsid w:val="006A05B2"/>
    <w:rsid w:val="006B76AA"/>
    <w:rsid w:val="006C101D"/>
    <w:rsid w:val="006F391C"/>
    <w:rsid w:val="00711B8C"/>
    <w:rsid w:val="0071226A"/>
    <w:rsid w:val="00767283"/>
    <w:rsid w:val="007C7BA6"/>
    <w:rsid w:val="007D4FD6"/>
    <w:rsid w:val="008A206D"/>
    <w:rsid w:val="008F78EB"/>
    <w:rsid w:val="009439CA"/>
    <w:rsid w:val="009636C1"/>
    <w:rsid w:val="009752F2"/>
    <w:rsid w:val="009E2706"/>
    <w:rsid w:val="009F2421"/>
    <w:rsid w:val="009F6A80"/>
    <w:rsid w:val="00B3077D"/>
    <w:rsid w:val="00BD5CE2"/>
    <w:rsid w:val="00C5562B"/>
    <w:rsid w:val="00CD098A"/>
    <w:rsid w:val="00DB07CC"/>
    <w:rsid w:val="00DB7217"/>
    <w:rsid w:val="00DF593F"/>
    <w:rsid w:val="00E25C79"/>
    <w:rsid w:val="00E9110F"/>
    <w:rsid w:val="00F4303D"/>
    <w:rsid w:val="00F54C23"/>
    <w:rsid w:val="00F5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5AD"/>
  <w15:chartTrackingRefBased/>
  <w15:docId w15:val="{05060EB1-F679-4A2D-82B3-D24AD6F1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943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43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05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560537"/>
    <w:pPr>
      <w:spacing w:line="360" w:lineRule="auto"/>
      <w:ind w:left="1008" w:hanging="1008"/>
      <w:outlineLvl w:val="4"/>
    </w:pPr>
    <w:rPr>
      <w:rFonts w:ascii="Times New Roman" w:eastAsia="黑体" w:hAnsi="Times New Roman" w:cs="Times New Roman"/>
      <w:bCs/>
      <w:sz w:val="24"/>
    </w:rPr>
  </w:style>
  <w:style w:type="paragraph" w:styleId="6">
    <w:name w:val="heading 6"/>
    <w:basedOn w:val="a"/>
    <w:next w:val="a0"/>
    <w:link w:val="60"/>
    <w:qFormat/>
    <w:rsid w:val="00560537"/>
    <w:pPr>
      <w:spacing w:line="360" w:lineRule="auto"/>
      <w:ind w:left="1152" w:hanging="1152"/>
      <w:outlineLvl w:val="5"/>
    </w:pPr>
    <w:rPr>
      <w:rFonts w:ascii="Times New Roman" w:eastAsia="黑体" w:hAnsi="Times New Roman" w:cs="Times New Roman"/>
      <w:bCs/>
      <w:sz w:val="24"/>
    </w:rPr>
  </w:style>
  <w:style w:type="paragraph" w:styleId="7">
    <w:name w:val="heading 7"/>
    <w:basedOn w:val="a"/>
    <w:next w:val="a0"/>
    <w:link w:val="70"/>
    <w:qFormat/>
    <w:rsid w:val="00560537"/>
    <w:pPr>
      <w:spacing w:line="360" w:lineRule="auto"/>
      <w:ind w:left="1296" w:hanging="1296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styleId="8">
    <w:name w:val="heading 8"/>
    <w:basedOn w:val="a"/>
    <w:next w:val="a0"/>
    <w:link w:val="80"/>
    <w:qFormat/>
    <w:rsid w:val="00560537"/>
    <w:pPr>
      <w:spacing w:line="360" w:lineRule="auto"/>
      <w:ind w:left="1440" w:hanging="1440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styleId="9">
    <w:name w:val="heading 9"/>
    <w:basedOn w:val="a"/>
    <w:next w:val="a0"/>
    <w:link w:val="90"/>
    <w:qFormat/>
    <w:rsid w:val="00560537"/>
    <w:pPr>
      <w:spacing w:line="360" w:lineRule="auto"/>
      <w:ind w:left="1584" w:hanging="1584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qFormat/>
    <w:rsid w:val="009439CA"/>
    <w:rPr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"/>
    <w:uiPriority w:val="9"/>
    <w:qFormat/>
    <w:rsid w:val="00943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sid w:val="00560537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605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Body Text First Indent"/>
    <w:basedOn w:val="a"/>
    <w:link w:val="a4"/>
    <w:qFormat/>
    <w:rsid w:val="00560537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正文文本首行缩进 字符"/>
    <w:basedOn w:val="a5"/>
    <w:link w:val="a0"/>
    <w:qFormat/>
    <w:rsid w:val="00560537"/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正文文本 字符"/>
    <w:basedOn w:val="a1"/>
    <w:link w:val="a6"/>
    <w:qFormat/>
    <w:rsid w:val="00560537"/>
  </w:style>
  <w:style w:type="paragraph" w:styleId="a6">
    <w:name w:val="Body Text"/>
    <w:basedOn w:val="a"/>
    <w:link w:val="a5"/>
    <w:unhideWhenUsed/>
    <w:qFormat/>
    <w:rsid w:val="00560537"/>
    <w:pPr>
      <w:spacing w:after="120"/>
    </w:pPr>
  </w:style>
  <w:style w:type="character" w:customStyle="1" w:styleId="50">
    <w:name w:val="标题 5 字符"/>
    <w:basedOn w:val="a1"/>
    <w:link w:val="5"/>
    <w:qFormat/>
    <w:rsid w:val="00560537"/>
    <w:rPr>
      <w:rFonts w:ascii="Times New Roman" w:eastAsia="黑体" w:hAnsi="Times New Roman" w:cs="Times New Roman"/>
      <w:bCs/>
      <w:sz w:val="24"/>
    </w:rPr>
  </w:style>
  <w:style w:type="character" w:customStyle="1" w:styleId="60">
    <w:name w:val="标题 6 字符"/>
    <w:basedOn w:val="a1"/>
    <w:link w:val="6"/>
    <w:qFormat/>
    <w:rsid w:val="00560537"/>
    <w:rPr>
      <w:rFonts w:ascii="Times New Roman" w:eastAsia="黑体" w:hAnsi="Times New Roman" w:cs="Times New Roman"/>
      <w:bCs/>
      <w:sz w:val="24"/>
    </w:rPr>
  </w:style>
  <w:style w:type="character" w:customStyle="1" w:styleId="70">
    <w:name w:val="标题 7 字符"/>
    <w:basedOn w:val="a1"/>
    <w:link w:val="7"/>
    <w:qFormat/>
    <w:rsid w:val="00560537"/>
    <w:rPr>
      <w:rFonts w:ascii="Times New Roman" w:eastAsia="宋体" w:hAnsi="Times New Roman" w:cs="Times New Roman"/>
      <w:sz w:val="24"/>
      <w:szCs w:val="24"/>
    </w:rPr>
  </w:style>
  <w:style w:type="character" w:customStyle="1" w:styleId="80">
    <w:name w:val="标题 8 字符"/>
    <w:basedOn w:val="a1"/>
    <w:link w:val="8"/>
    <w:qFormat/>
    <w:rsid w:val="00560537"/>
    <w:rPr>
      <w:rFonts w:ascii="Times New Roman" w:eastAsia="宋体" w:hAnsi="Times New Roman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560537"/>
    <w:rPr>
      <w:rFonts w:ascii="Times New Roman" w:eastAsia="宋体" w:hAnsi="Times New Roman" w:cs="Times New Roman"/>
      <w:sz w:val="24"/>
      <w:szCs w:val="21"/>
    </w:rPr>
  </w:style>
  <w:style w:type="paragraph" w:styleId="a7">
    <w:name w:val="List Paragraph"/>
    <w:basedOn w:val="a"/>
    <w:uiPriority w:val="34"/>
    <w:qFormat/>
    <w:rsid w:val="009439CA"/>
    <w:pPr>
      <w:ind w:firstLineChars="200" w:firstLine="420"/>
    </w:pPr>
  </w:style>
  <w:style w:type="character" w:styleId="a8">
    <w:name w:val="Hyperlink"/>
    <w:basedOn w:val="a1"/>
    <w:uiPriority w:val="99"/>
    <w:unhideWhenUsed/>
    <w:qFormat/>
    <w:rsid w:val="009439CA"/>
    <w:rPr>
      <w:color w:val="0000FF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9439CA"/>
    <w:rPr>
      <w:color w:val="605E5C"/>
      <w:shd w:val="clear" w:color="auto" w:fill="E1DFDD"/>
    </w:rPr>
  </w:style>
  <w:style w:type="paragraph" w:styleId="aa">
    <w:name w:val="annotation text"/>
    <w:basedOn w:val="a"/>
    <w:link w:val="ab"/>
    <w:unhideWhenUsed/>
    <w:qFormat/>
    <w:rsid w:val="00560537"/>
    <w:pPr>
      <w:jc w:val="left"/>
    </w:pPr>
  </w:style>
  <w:style w:type="character" w:customStyle="1" w:styleId="ab">
    <w:name w:val="批注文字 字符"/>
    <w:basedOn w:val="a1"/>
    <w:link w:val="aa"/>
    <w:qFormat/>
    <w:rsid w:val="00560537"/>
  </w:style>
  <w:style w:type="character" w:customStyle="1" w:styleId="ac">
    <w:name w:val="批注主题 字符"/>
    <w:basedOn w:val="ab"/>
    <w:link w:val="ad"/>
    <w:semiHidden/>
    <w:qFormat/>
    <w:rsid w:val="00560537"/>
    <w:rPr>
      <w:rFonts w:ascii="Times New Roman" w:eastAsia="宋体" w:hAnsi="Times New Roman" w:cs="Times New Roman"/>
      <w:b/>
      <w:bCs/>
      <w:szCs w:val="24"/>
    </w:rPr>
  </w:style>
  <w:style w:type="paragraph" w:styleId="ad">
    <w:name w:val="annotation subject"/>
    <w:basedOn w:val="aa"/>
    <w:next w:val="aa"/>
    <w:link w:val="ac"/>
    <w:semiHidden/>
    <w:qFormat/>
    <w:rsid w:val="00560537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"/>
    <w:next w:val="a"/>
    <w:uiPriority w:val="39"/>
    <w:unhideWhenUsed/>
    <w:qFormat/>
    <w:rsid w:val="00560537"/>
    <w:pPr>
      <w:ind w:leftChars="1200" w:left="2520"/>
    </w:pPr>
    <w:rPr>
      <w:rFonts w:ascii="Calibri" w:eastAsia="宋体" w:hAnsi="Calibri" w:cs="Times New Roman"/>
    </w:rPr>
  </w:style>
  <w:style w:type="paragraph" w:styleId="ae">
    <w:name w:val="Normal Indent"/>
    <w:basedOn w:val="a"/>
    <w:qFormat/>
    <w:rsid w:val="0056053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"/>
    <w:next w:val="a"/>
    <w:unhideWhenUsed/>
    <w:qFormat/>
    <w:rsid w:val="00560537"/>
    <w:rPr>
      <w:rFonts w:ascii="Cambria" w:eastAsia="黑体" w:hAnsi="Cambria" w:cs="Times New Roman"/>
      <w:sz w:val="20"/>
      <w:szCs w:val="20"/>
    </w:rPr>
  </w:style>
  <w:style w:type="paragraph" w:styleId="af0">
    <w:name w:val="Document Map"/>
    <w:basedOn w:val="a"/>
    <w:link w:val="af1"/>
    <w:semiHidden/>
    <w:qFormat/>
    <w:rsid w:val="00560537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1"/>
    <w:link w:val="af0"/>
    <w:semiHidden/>
    <w:qFormat/>
    <w:rsid w:val="0056053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2">
    <w:name w:val="Body Text Indent"/>
    <w:basedOn w:val="a"/>
    <w:link w:val="af3"/>
    <w:qFormat/>
    <w:rsid w:val="00560537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正文文本缩进 字符"/>
    <w:basedOn w:val="a1"/>
    <w:link w:val="af2"/>
    <w:qFormat/>
    <w:rsid w:val="00560537"/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uiPriority w:val="39"/>
    <w:unhideWhenUsed/>
    <w:qFormat/>
    <w:rsid w:val="00560537"/>
    <w:pPr>
      <w:ind w:leftChars="800" w:left="168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uiPriority w:val="39"/>
    <w:qFormat/>
    <w:rsid w:val="00560537"/>
    <w:pPr>
      <w:spacing w:line="360" w:lineRule="auto"/>
      <w:ind w:left="420"/>
      <w:jc w:val="left"/>
    </w:pPr>
    <w:rPr>
      <w:rFonts w:ascii="Times New Roman" w:eastAsia="宋体" w:hAnsi="Times New Roman" w:cs="Times New Roman"/>
      <w:iCs/>
      <w:sz w:val="24"/>
      <w:szCs w:val="24"/>
    </w:rPr>
  </w:style>
  <w:style w:type="paragraph" w:styleId="TOC8">
    <w:name w:val="toc 8"/>
    <w:basedOn w:val="a"/>
    <w:next w:val="a"/>
    <w:uiPriority w:val="39"/>
    <w:unhideWhenUsed/>
    <w:qFormat/>
    <w:rsid w:val="00560537"/>
    <w:pPr>
      <w:ind w:leftChars="1400" w:left="2940"/>
    </w:pPr>
    <w:rPr>
      <w:rFonts w:ascii="Calibri" w:eastAsia="宋体" w:hAnsi="Calibri" w:cs="Times New Roman"/>
    </w:rPr>
  </w:style>
  <w:style w:type="paragraph" w:styleId="af4">
    <w:name w:val="Balloon Text"/>
    <w:basedOn w:val="a"/>
    <w:link w:val="af5"/>
    <w:semiHidden/>
    <w:qFormat/>
    <w:rsid w:val="00560537"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批注框文本 字符"/>
    <w:basedOn w:val="a1"/>
    <w:link w:val="af4"/>
    <w:semiHidden/>
    <w:qFormat/>
    <w:rsid w:val="00560537"/>
    <w:rPr>
      <w:rFonts w:ascii="Times New Roman" w:eastAsia="宋体" w:hAnsi="Times New Roman" w:cs="Times New Roman"/>
      <w:sz w:val="18"/>
      <w:szCs w:val="18"/>
    </w:rPr>
  </w:style>
  <w:style w:type="paragraph" w:styleId="af6">
    <w:name w:val="footer"/>
    <w:basedOn w:val="a"/>
    <w:link w:val="af7"/>
    <w:unhideWhenUsed/>
    <w:qFormat/>
    <w:rsid w:val="0056053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页脚 字符"/>
    <w:basedOn w:val="a1"/>
    <w:link w:val="af6"/>
    <w:qFormat/>
    <w:rsid w:val="00560537"/>
    <w:rPr>
      <w:rFonts w:ascii="Times New Roman" w:eastAsia="宋体" w:hAnsi="Times New Roman" w:cs="Times New Roman"/>
      <w:sz w:val="18"/>
      <w:szCs w:val="18"/>
    </w:rPr>
  </w:style>
  <w:style w:type="paragraph" w:styleId="22">
    <w:name w:val="Body Text First Indent 2"/>
    <w:basedOn w:val="af2"/>
    <w:link w:val="23"/>
    <w:qFormat/>
    <w:rsid w:val="00560537"/>
    <w:pPr>
      <w:ind w:firstLineChars="200" w:firstLine="420"/>
    </w:pPr>
  </w:style>
  <w:style w:type="character" w:customStyle="1" w:styleId="23">
    <w:name w:val="正文文本首行缩进 2 字符"/>
    <w:basedOn w:val="af3"/>
    <w:link w:val="22"/>
    <w:qFormat/>
    <w:rsid w:val="00560537"/>
    <w:rPr>
      <w:rFonts w:ascii="Times New Roman" w:eastAsia="宋体" w:hAnsi="Times New Roman" w:cs="Times New Roman"/>
      <w:szCs w:val="24"/>
    </w:rPr>
  </w:style>
  <w:style w:type="paragraph" w:styleId="af8">
    <w:name w:val="header"/>
    <w:basedOn w:val="a"/>
    <w:link w:val="af9"/>
    <w:uiPriority w:val="99"/>
    <w:unhideWhenUsed/>
    <w:qFormat/>
    <w:rsid w:val="00560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页眉 字符"/>
    <w:basedOn w:val="a1"/>
    <w:link w:val="af8"/>
    <w:uiPriority w:val="99"/>
    <w:qFormat/>
    <w:rsid w:val="00560537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560537"/>
    <w:pPr>
      <w:tabs>
        <w:tab w:val="left" w:pos="420"/>
        <w:tab w:val="right" w:leader="dot" w:pos="8494"/>
      </w:tabs>
      <w:spacing w:before="120" w:after="120" w:line="360" w:lineRule="auto"/>
      <w:jc w:val="left"/>
    </w:pPr>
    <w:rPr>
      <w:rFonts w:ascii="Times New Roman" w:eastAsia="宋体" w:hAnsi="Times New Roman" w:cs="Times New Roman"/>
      <w:b/>
      <w:bCs/>
      <w:cap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rsid w:val="00560537"/>
    <w:pPr>
      <w:ind w:leftChars="600" w:left="126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unhideWhenUsed/>
    <w:qFormat/>
    <w:rsid w:val="00560537"/>
    <w:pPr>
      <w:ind w:leftChars="1000" w:left="2100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qFormat/>
    <w:rsid w:val="00560537"/>
    <w:pPr>
      <w:spacing w:line="360" w:lineRule="auto"/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TOC9">
    <w:name w:val="toc 9"/>
    <w:basedOn w:val="a"/>
    <w:next w:val="a"/>
    <w:uiPriority w:val="39"/>
    <w:unhideWhenUsed/>
    <w:qFormat/>
    <w:rsid w:val="00560537"/>
    <w:pPr>
      <w:ind w:leftChars="1600" w:left="3360"/>
    </w:pPr>
    <w:rPr>
      <w:rFonts w:ascii="Calibri" w:eastAsia="宋体" w:hAnsi="Calibri" w:cs="Times New Roman"/>
    </w:rPr>
  </w:style>
  <w:style w:type="paragraph" w:styleId="afa">
    <w:name w:val="Normal (Web)"/>
    <w:basedOn w:val="a"/>
    <w:uiPriority w:val="99"/>
    <w:unhideWhenUsed/>
    <w:qFormat/>
    <w:rsid w:val="0056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b">
    <w:name w:val="page number"/>
    <w:basedOn w:val="a1"/>
    <w:qFormat/>
    <w:rsid w:val="00560537"/>
  </w:style>
  <w:style w:type="character" w:styleId="afc">
    <w:name w:val="FollowedHyperlink"/>
    <w:basedOn w:val="a1"/>
    <w:uiPriority w:val="99"/>
    <w:unhideWhenUsed/>
    <w:qFormat/>
    <w:rsid w:val="00560537"/>
    <w:rPr>
      <w:color w:val="800080" w:themeColor="followedHyperlink"/>
      <w:u w:val="single"/>
    </w:rPr>
  </w:style>
  <w:style w:type="character" w:styleId="afd">
    <w:name w:val="Emphasis"/>
    <w:uiPriority w:val="20"/>
    <w:qFormat/>
    <w:rsid w:val="00560537"/>
    <w:rPr>
      <w:color w:val="CC0000"/>
    </w:rPr>
  </w:style>
  <w:style w:type="character" w:styleId="afe">
    <w:name w:val="annotation reference"/>
    <w:qFormat/>
    <w:rsid w:val="00560537"/>
    <w:rPr>
      <w:sz w:val="21"/>
      <w:szCs w:val="21"/>
    </w:rPr>
  </w:style>
  <w:style w:type="table" w:styleId="aff">
    <w:name w:val="Table Grid"/>
    <w:basedOn w:val="a2"/>
    <w:uiPriority w:val="59"/>
    <w:qFormat/>
    <w:rsid w:val="005605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f0">
    <w:name w:val="表格文本居左 + 加粗"/>
    <w:basedOn w:val="aff1"/>
    <w:next w:val="aff1"/>
    <w:qFormat/>
    <w:rsid w:val="00560537"/>
    <w:rPr>
      <w:b/>
      <w:bCs/>
    </w:rPr>
  </w:style>
  <w:style w:type="paragraph" w:customStyle="1" w:styleId="aff1">
    <w:name w:val="表格文本居左"/>
    <w:basedOn w:val="a"/>
    <w:link w:val="CharChar"/>
    <w:qFormat/>
    <w:rsid w:val="00560537"/>
    <w:pPr>
      <w:spacing w:before="60" w:after="6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Char">
    <w:name w:val="表格文本居左 Char Char"/>
    <w:link w:val="aff1"/>
    <w:qFormat/>
    <w:rsid w:val="00560537"/>
    <w:rPr>
      <w:rFonts w:ascii="Times New Roman" w:eastAsia="宋体" w:hAnsi="Times New Roman" w:cs="Times New Roman"/>
      <w:szCs w:val="24"/>
    </w:rPr>
  </w:style>
  <w:style w:type="paragraph" w:customStyle="1" w:styleId="aff2">
    <w:name w:val="首页版本号"/>
    <w:basedOn w:val="a"/>
    <w:qFormat/>
    <w:rsid w:val="00560537"/>
    <w:pPr>
      <w:spacing w:line="360" w:lineRule="auto"/>
      <w:jc w:val="center"/>
    </w:pPr>
    <w:rPr>
      <w:rFonts w:ascii="宋体" w:eastAsia="宋体" w:hAnsi="宋体" w:cs="宋体"/>
      <w:sz w:val="32"/>
      <w:szCs w:val="20"/>
    </w:rPr>
  </w:style>
  <w:style w:type="paragraph" w:customStyle="1" w:styleId="aff3">
    <w:name w:val="首页署名"/>
    <w:basedOn w:val="aff4"/>
    <w:qFormat/>
    <w:rsid w:val="00560537"/>
    <w:rPr>
      <w:b/>
      <w:bCs/>
      <w:sz w:val="36"/>
    </w:rPr>
  </w:style>
  <w:style w:type="paragraph" w:customStyle="1" w:styleId="aff4">
    <w:name w:val="首页册名"/>
    <w:basedOn w:val="a"/>
    <w:qFormat/>
    <w:rsid w:val="00560537"/>
    <w:pPr>
      <w:spacing w:line="360" w:lineRule="auto"/>
      <w:jc w:val="center"/>
    </w:pPr>
    <w:rPr>
      <w:rFonts w:ascii="Times New Roman" w:eastAsia="宋体" w:hAnsi="Times New Roman" w:cs="Times New Roman"/>
      <w:sz w:val="44"/>
      <w:szCs w:val="24"/>
    </w:rPr>
  </w:style>
  <w:style w:type="paragraph" w:customStyle="1" w:styleId="aff5">
    <w:name w:val="目录及更改履历"/>
    <w:basedOn w:val="a"/>
    <w:qFormat/>
    <w:rsid w:val="00560537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ff6">
    <w:name w:val="表格文本居中"/>
    <w:basedOn w:val="a"/>
    <w:qFormat/>
    <w:rsid w:val="00560537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aff7">
    <w:name w:val="首页项目名称"/>
    <w:basedOn w:val="a"/>
    <w:next w:val="a0"/>
    <w:qFormat/>
    <w:rsid w:val="00560537"/>
    <w:pPr>
      <w:spacing w:line="312" w:lineRule="atLeast"/>
      <w:jc w:val="center"/>
    </w:pPr>
    <w:rPr>
      <w:rFonts w:ascii="Arial" w:eastAsia="宋体" w:hAnsi="Arial" w:cs="宋体"/>
      <w:b/>
      <w:bCs/>
      <w:sz w:val="52"/>
      <w:szCs w:val="20"/>
    </w:rPr>
  </w:style>
  <w:style w:type="paragraph" w:customStyle="1" w:styleId="20">
    <w:name w:val="表格文本编号2"/>
    <w:basedOn w:val="10"/>
    <w:qFormat/>
    <w:rsid w:val="00560537"/>
    <w:pPr>
      <w:tabs>
        <w:tab w:val="left" w:pos="420"/>
      </w:tabs>
      <w:ind w:leftChars="100" w:left="520" w:hanging="420"/>
    </w:pPr>
    <w:rPr>
      <w:szCs w:val="21"/>
    </w:rPr>
  </w:style>
  <w:style w:type="paragraph" w:customStyle="1" w:styleId="10">
    <w:name w:val="表格文本编号1"/>
    <w:basedOn w:val="aff1"/>
    <w:qFormat/>
    <w:rsid w:val="00560537"/>
    <w:pPr>
      <w:numPr>
        <w:numId w:val="15"/>
      </w:numPr>
      <w:tabs>
        <w:tab w:val="clear" w:pos="284"/>
      </w:tabs>
      <w:ind w:left="360" w:hanging="360"/>
    </w:pPr>
  </w:style>
  <w:style w:type="paragraph" w:customStyle="1" w:styleId="31">
    <w:name w:val="表格文本编号3"/>
    <w:basedOn w:val="20"/>
    <w:qFormat/>
    <w:rsid w:val="00560537"/>
    <w:pPr>
      <w:numPr>
        <w:numId w:val="16"/>
      </w:numPr>
      <w:tabs>
        <w:tab w:val="clear" w:pos="704"/>
      </w:tabs>
      <w:ind w:leftChars="0" w:left="0" w:hanging="360"/>
    </w:pPr>
  </w:style>
  <w:style w:type="paragraph" w:customStyle="1" w:styleId="aff8">
    <w:name w:val="举例说明"/>
    <w:basedOn w:val="a"/>
    <w:next w:val="a0"/>
    <w:qFormat/>
    <w:rsid w:val="00560537"/>
    <w:pPr>
      <w:spacing w:line="360" w:lineRule="auto"/>
      <w:ind w:firstLineChars="200" w:firstLine="200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aff9">
    <w:name w:val="说明－表格"/>
    <w:basedOn w:val="a"/>
    <w:qFormat/>
    <w:rsid w:val="00560537"/>
    <w:rPr>
      <w:rFonts w:ascii="Times New Roman" w:eastAsia="宋体" w:hAnsi="Times New Roman" w:cs="Times New Roman"/>
      <w:color w:val="0000FF"/>
      <w:szCs w:val="24"/>
    </w:rPr>
  </w:style>
  <w:style w:type="paragraph" w:customStyle="1" w:styleId="affa">
    <w:name w:val="表格标题"/>
    <w:basedOn w:val="aff6"/>
    <w:next w:val="aff1"/>
    <w:qFormat/>
    <w:rsid w:val="00560537"/>
    <w:rPr>
      <w:rFonts w:cs="宋体"/>
      <w:b/>
      <w:bCs/>
      <w:smallCaps/>
      <w:szCs w:val="20"/>
    </w:rPr>
  </w:style>
  <w:style w:type="paragraph" w:customStyle="1" w:styleId="015-15">
    <w:name w:val="样式 表格文本居左 + 段前: 0 厘米 悬挂缩进: 1.5 字符 首行缩进:  -1.5 字符"/>
    <w:basedOn w:val="aff1"/>
    <w:qFormat/>
    <w:rsid w:val="00560537"/>
    <w:pPr>
      <w:ind w:left="315" w:hangingChars="150" w:hanging="315"/>
    </w:pPr>
  </w:style>
  <w:style w:type="paragraph" w:customStyle="1" w:styleId="025-25">
    <w:name w:val="样式 表格文本居左 + 段前: 0 厘米 悬挂缩进: 2.5 字符 首行缩进:  -2.5 字符"/>
    <w:basedOn w:val="aff1"/>
    <w:qFormat/>
    <w:rsid w:val="00560537"/>
    <w:pPr>
      <w:ind w:left="525" w:hangingChars="250" w:hanging="525"/>
    </w:pPr>
  </w:style>
  <w:style w:type="paragraph" w:customStyle="1" w:styleId="151-15">
    <w:name w:val="样式 表格文本居左 + 悬挂缩进: 1.5 字符 左  1 字符 首行缩进:  -1.5 字符"/>
    <w:basedOn w:val="aff1"/>
    <w:qFormat/>
    <w:rsid w:val="00560537"/>
    <w:pPr>
      <w:ind w:leftChars="100" w:left="525" w:hangingChars="150" w:hanging="315"/>
    </w:pPr>
  </w:style>
  <w:style w:type="paragraph" w:customStyle="1" w:styleId="12">
    <w:name w:val="正文1"/>
    <w:basedOn w:val="a"/>
    <w:qFormat/>
    <w:rsid w:val="00560537"/>
    <w:pPr>
      <w:spacing w:before="60" w:after="60" w:line="360" w:lineRule="auto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4">
    <w:name w:val="正文2"/>
    <w:basedOn w:val="a"/>
    <w:qFormat/>
    <w:rsid w:val="00560537"/>
    <w:pPr>
      <w:spacing w:before="60" w:after="60" w:line="360" w:lineRule="auto"/>
      <w:outlineLvl w:val="7"/>
    </w:pPr>
    <w:rPr>
      <w:rFonts w:ascii="Times New Roman" w:eastAsia="宋体" w:hAnsi="Times New Roman" w:cs="Times New Roman"/>
      <w:sz w:val="24"/>
      <w:szCs w:val="24"/>
    </w:rPr>
  </w:style>
  <w:style w:type="paragraph" w:customStyle="1" w:styleId="32">
    <w:name w:val="正文3"/>
    <w:basedOn w:val="a"/>
    <w:qFormat/>
    <w:rsid w:val="00560537"/>
    <w:pPr>
      <w:spacing w:before="60" w:after="60" w:line="360" w:lineRule="auto"/>
      <w:outlineLvl w:val="8"/>
    </w:pPr>
    <w:rPr>
      <w:rFonts w:ascii="Times New Roman" w:eastAsia="宋体" w:hAnsi="Times New Roman" w:cs="Times New Roman"/>
      <w:sz w:val="24"/>
      <w:szCs w:val="21"/>
    </w:rPr>
  </w:style>
  <w:style w:type="character" w:customStyle="1" w:styleId="definition2">
    <w:name w:val="definition2"/>
    <w:qFormat/>
    <w:rsid w:val="00560537"/>
    <w:rPr>
      <w:rFonts w:ascii="Arial" w:hAnsi="Arial" w:cs="Arial" w:hint="default"/>
      <w:color w:val="000000"/>
    </w:rPr>
  </w:style>
  <w:style w:type="character" w:customStyle="1" w:styleId="shorttext1">
    <w:name w:val="short_text1"/>
    <w:qFormat/>
    <w:rsid w:val="00560537"/>
    <w:rPr>
      <w:sz w:val="29"/>
      <w:szCs w:val="29"/>
    </w:rPr>
  </w:style>
  <w:style w:type="paragraph" w:customStyle="1" w:styleId="13">
    <w:name w:val="列表段落1"/>
    <w:basedOn w:val="a"/>
    <w:uiPriority w:val="34"/>
    <w:qFormat/>
    <w:rsid w:val="0056053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Char0">
    <w:name w:val="Char"/>
    <w:basedOn w:val="a"/>
    <w:qFormat/>
    <w:rsid w:val="00560537"/>
    <w:rPr>
      <w:rFonts w:ascii="宋体" w:eastAsia="宋体" w:hAnsi="宋体" w:cs="Times New Roman"/>
      <w:sz w:val="24"/>
      <w:szCs w:val="20"/>
    </w:rPr>
  </w:style>
  <w:style w:type="paragraph" w:customStyle="1" w:styleId="CharChar2CharCharCharCharCharCharCharChar">
    <w:name w:val="Char Char2 Char Char Char Char Char Char Char Char"/>
    <w:basedOn w:val="a"/>
    <w:qFormat/>
    <w:rsid w:val="00560537"/>
    <w:pPr>
      <w:ind w:leftChars="100" w:left="393" w:rightChars="100" w:right="240"/>
    </w:pPr>
    <w:rPr>
      <w:rFonts w:ascii="宋体" w:eastAsia="宋体" w:hAnsi="宋体" w:cs="Times New Roman"/>
      <w:sz w:val="24"/>
      <w:szCs w:val="24"/>
    </w:rPr>
  </w:style>
  <w:style w:type="paragraph" w:customStyle="1" w:styleId="font5">
    <w:name w:val="font5"/>
    <w:basedOn w:val="a"/>
    <w:qFormat/>
    <w:rsid w:val="0056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5605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66">
    <w:name w:val="xl66"/>
    <w:basedOn w:val="a"/>
    <w:qFormat/>
    <w:rsid w:val="005605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qFormat/>
    <w:rsid w:val="005605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000000"/>
      <w:kern w:val="0"/>
      <w:sz w:val="18"/>
      <w:szCs w:val="18"/>
    </w:rPr>
  </w:style>
  <w:style w:type="paragraph" w:customStyle="1" w:styleId="xl68">
    <w:name w:val="xl68"/>
    <w:basedOn w:val="a"/>
    <w:qFormat/>
    <w:rsid w:val="0056053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font6">
    <w:name w:val="font6"/>
    <w:basedOn w:val="a"/>
    <w:qFormat/>
    <w:rsid w:val="0056053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customStyle="1" w:styleId="font7">
    <w:name w:val="font7"/>
    <w:basedOn w:val="a"/>
    <w:qFormat/>
    <w:rsid w:val="00560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69">
    <w:name w:val="xl69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  <w:u w:val="single"/>
    </w:rPr>
  </w:style>
  <w:style w:type="paragraph" w:customStyle="1" w:styleId="xl70">
    <w:name w:val="xl70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  <w:u w:val="single"/>
    </w:rPr>
  </w:style>
  <w:style w:type="paragraph" w:customStyle="1" w:styleId="xl71">
    <w:name w:val="xl71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18"/>
      <w:szCs w:val="18"/>
    </w:rPr>
  </w:style>
  <w:style w:type="paragraph" w:customStyle="1" w:styleId="xl74">
    <w:name w:val="xl74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xl75">
    <w:name w:val="xl75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8"/>
      <w:szCs w:val="18"/>
      <w:u w:val="single"/>
    </w:rPr>
  </w:style>
  <w:style w:type="paragraph" w:customStyle="1" w:styleId="xl76">
    <w:name w:val="xl76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  <w:u w:val="single"/>
    </w:rPr>
  </w:style>
  <w:style w:type="paragraph" w:customStyle="1" w:styleId="xl77">
    <w:name w:val="xl77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  <w:u w:val="single"/>
    </w:rPr>
  </w:style>
  <w:style w:type="paragraph" w:customStyle="1" w:styleId="xl78">
    <w:name w:val="xl78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xl79">
    <w:name w:val="xl79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0">
    <w:name w:val="xl80"/>
    <w:basedOn w:val="a"/>
    <w:qFormat/>
    <w:rsid w:val="00560537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xl81">
    <w:name w:val="xl81"/>
    <w:basedOn w:val="a"/>
    <w:qFormat/>
    <w:rsid w:val="005605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2">
    <w:name w:val="xl82"/>
    <w:basedOn w:val="a"/>
    <w:qFormat/>
    <w:rsid w:val="005605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3">
    <w:name w:val="xl83"/>
    <w:basedOn w:val="a"/>
    <w:qFormat/>
    <w:rsid w:val="0056053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4">
    <w:name w:val="xl84"/>
    <w:basedOn w:val="a"/>
    <w:qFormat/>
    <w:rsid w:val="0056053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JimsonBodyText">
    <w:name w:val="Jimson Body Text"/>
    <w:basedOn w:val="a"/>
    <w:link w:val="JimsonBodyTextChar"/>
    <w:qFormat/>
    <w:rsid w:val="00560537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JimsonBodyTextChar">
    <w:name w:val="Jimson Body Text Char"/>
    <w:link w:val="JimsonBodyText"/>
    <w:qFormat/>
    <w:rsid w:val="00560537"/>
    <w:rPr>
      <w:rFonts w:ascii="Times New Roman" w:eastAsia="宋体" w:hAnsi="Times New Roman" w:cs="Times New Roman"/>
      <w:sz w:val="24"/>
      <w:szCs w:val="24"/>
    </w:rPr>
  </w:style>
  <w:style w:type="character" w:customStyle="1" w:styleId="bodycopyblplain">
    <w:name w:val="bodycopy_bl_plain"/>
    <w:basedOn w:val="a1"/>
    <w:qFormat/>
    <w:rsid w:val="00560537"/>
  </w:style>
  <w:style w:type="character" w:customStyle="1" w:styleId="apple-converted-space">
    <w:name w:val="apple-converted-space"/>
    <w:basedOn w:val="a1"/>
    <w:qFormat/>
    <w:rsid w:val="00560537"/>
  </w:style>
  <w:style w:type="character" w:customStyle="1" w:styleId="price11">
    <w:name w:val="price11"/>
    <w:basedOn w:val="a1"/>
    <w:qFormat/>
    <w:rsid w:val="00560537"/>
  </w:style>
  <w:style w:type="paragraph" w:customStyle="1" w:styleId="affb">
    <w:name w:val="表格文本居中 +加重"/>
    <w:basedOn w:val="aff6"/>
    <w:link w:val="Char1"/>
    <w:qFormat/>
    <w:rsid w:val="00560537"/>
    <w:rPr>
      <w:b/>
    </w:rPr>
  </w:style>
  <w:style w:type="character" w:customStyle="1" w:styleId="Char1">
    <w:name w:val="表格文本居中 +加重 Char"/>
    <w:link w:val="affb"/>
    <w:qFormat/>
    <w:rsid w:val="00560537"/>
    <w:rPr>
      <w:rFonts w:ascii="Times New Roman" w:eastAsia="宋体" w:hAnsi="Times New Roman" w:cs="Times New Roman"/>
      <w:b/>
      <w:szCs w:val="24"/>
    </w:rPr>
  </w:style>
  <w:style w:type="paragraph" w:customStyle="1" w:styleId="affc">
    <w:name w:val="特殊 居中 二号"/>
    <w:basedOn w:val="a"/>
    <w:qFormat/>
    <w:rsid w:val="00560537"/>
    <w:pPr>
      <w:spacing w:line="360" w:lineRule="auto"/>
      <w:jc w:val="center"/>
    </w:pPr>
    <w:rPr>
      <w:rFonts w:ascii="Times New Roman" w:eastAsia="黑体" w:hAnsi="Times New Roman" w:cs="Times New Roman"/>
      <w:sz w:val="44"/>
      <w:szCs w:val="24"/>
    </w:rPr>
  </w:style>
  <w:style w:type="paragraph" w:customStyle="1" w:styleId="25">
    <w:name w:val="正文首行缩进2"/>
    <w:basedOn w:val="a"/>
    <w:qFormat/>
    <w:rsid w:val="00560537"/>
    <w:pPr>
      <w:spacing w:after="120"/>
      <w:ind w:firstLineChars="100" w:firstLine="420"/>
    </w:pPr>
    <w:rPr>
      <w:rFonts w:ascii="Times New Roman" w:eastAsia="宋体" w:hAnsi="Times New Roman" w:cs="Times New Roman"/>
      <w:szCs w:val="20"/>
    </w:rPr>
  </w:style>
  <w:style w:type="paragraph" w:customStyle="1" w:styleId="SANGFOR6">
    <w:name w:val="SANGFOR_6_正文"/>
    <w:basedOn w:val="a"/>
    <w:link w:val="SANGFOR6Char"/>
    <w:qFormat/>
    <w:rsid w:val="00560537"/>
    <w:pPr>
      <w:numPr>
        <w:numId w:val="17"/>
      </w:num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SANGFOR6Char">
    <w:name w:val="SANGFOR_6_正文 Char"/>
    <w:link w:val="SANGFOR6"/>
    <w:qFormat/>
    <w:rsid w:val="00560537"/>
    <w:rPr>
      <w:rFonts w:ascii="Times New Roman" w:eastAsia="宋体" w:hAnsi="Times New Roman" w:cs="Times New Roman"/>
      <w:sz w:val="24"/>
      <w:szCs w:val="24"/>
    </w:rPr>
  </w:style>
  <w:style w:type="paragraph" w:customStyle="1" w:styleId="affd">
    <w:name w:val="表格正文"/>
    <w:qFormat/>
    <w:rsid w:val="00560537"/>
    <w:rPr>
      <w:rFonts w:ascii="Times New Roman" w:eastAsia="宋体" w:hAnsi="Times New Roman" w:cs="Times New Roman"/>
      <w:kern w:val="0"/>
      <w:szCs w:val="20"/>
    </w:rPr>
  </w:style>
  <w:style w:type="paragraph" w:customStyle="1" w:styleId="51">
    <w:name w:val="正文5"/>
    <w:basedOn w:val="a"/>
    <w:qFormat/>
    <w:rsid w:val="00560537"/>
    <w:pPr>
      <w:numPr>
        <w:numId w:val="18"/>
      </w:numPr>
      <w:spacing w:before="60" w:after="60" w:line="360" w:lineRule="auto"/>
      <w:ind w:leftChars="500" w:left="9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表格文本居左 Char"/>
    <w:qFormat/>
    <w:rsid w:val="00560537"/>
  </w:style>
  <w:style w:type="paragraph" w:customStyle="1" w:styleId="110">
    <w:name w:val="标题 11"/>
    <w:basedOn w:val="a"/>
    <w:next w:val="a"/>
    <w:qFormat/>
    <w:rsid w:val="00560537"/>
    <w:pPr>
      <w:keepNext/>
      <w:keepLines/>
      <w:spacing w:before="120" w:after="120" w:line="240" w:lineRule="atLeast"/>
      <w:ind w:left="840" w:hanging="420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customStyle="1" w:styleId="210">
    <w:name w:val="标题 21"/>
    <w:basedOn w:val="a"/>
    <w:next w:val="a"/>
    <w:qFormat/>
    <w:rsid w:val="00560537"/>
    <w:pPr>
      <w:keepNext/>
      <w:keepLines/>
      <w:tabs>
        <w:tab w:val="left" w:pos="432"/>
      </w:tabs>
      <w:spacing w:line="240" w:lineRule="atLeast"/>
      <w:ind w:left="1260" w:hanging="420"/>
      <w:outlineLvl w:val="1"/>
    </w:pPr>
    <w:rPr>
      <w:rFonts w:ascii="Arial" w:eastAsia="宋体" w:hAnsi="Arial" w:cs="Times New Roman"/>
      <w:b/>
      <w:kern w:val="0"/>
      <w:sz w:val="28"/>
      <w:szCs w:val="20"/>
    </w:rPr>
  </w:style>
  <w:style w:type="paragraph" w:customStyle="1" w:styleId="310">
    <w:name w:val="标题 31"/>
    <w:basedOn w:val="a"/>
    <w:next w:val="a"/>
    <w:qFormat/>
    <w:rsid w:val="00560537"/>
    <w:pPr>
      <w:keepNext/>
      <w:keepLines/>
      <w:spacing w:line="415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customStyle="1" w:styleId="41">
    <w:name w:val="标题 41"/>
    <w:basedOn w:val="a"/>
    <w:next w:val="a"/>
    <w:qFormat/>
    <w:rsid w:val="00560537"/>
    <w:pPr>
      <w:keepNext/>
      <w:keepLines/>
      <w:tabs>
        <w:tab w:val="left" w:pos="432"/>
      </w:tabs>
      <w:spacing w:line="377" w:lineRule="auto"/>
      <w:ind w:left="2100" w:hanging="420"/>
      <w:outlineLvl w:val="3"/>
    </w:pPr>
    <w:rPr>
      <w:rFonts w:ascii="Arial" w:eastAsia="宋体" w:hAnsi="Arial" w:cs="Times New Roman"/>
      <w:b/>
      <w:kern w:val="0"/>
      <w:sz w:val="24"/>
      <w:szCs w:val="20"/>
    </w:rPr>
  </w:style>
  <w:style w:type="paragraph" w:customStyle="1" w:styleId="510">
    <w:name w:val="标题 51"/>
    <w:basedOn w:val="a"/>
    <w:next w:val="a"/>
    <w:qFormat/>
    <w:rsid w:val="00560537"/>
    <w:pPr>
      <w:keepNext/>
      <w:keepLines/>
      <w:tabs>
        <w:tab w:val="left" w:pos="432"/>
      </w:tabs>
      <w:spacing w:before="280" w:after="290" w:line="376" w:lineRule="auto"/>
      <w:ind w:left="2520" w:hanging="420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customStyle="1" w:styleId="61">
    <w:name w:val="标题 61"/>
    <w:basedOn w:val="a"/>
    <w:next w:val="a"/>
    <w:qFormat/>
    <w:rsid w:val="00560537"/>
    <w:pPr>
      <w:keepNext/>
      <w:keepLines/>
      <w:tabs>
        <w:tab w:val="left" w:pos="432"/>
      </w:tabs>
      <w:spacing w:before="240" w:after="64" w:line="320" w:lineRule="auto"/>
      <w:ind w:left="2940" w:hanging="420"/>
      <w:outlineLvl w:val="5"/>
    </w:pPr>
    <w:rPr>
      <w:rFonts w:ascii="Arial" w:eastAsia="黑体" w:hAnsi="Arial" w:cs="Times New Roman"/>
      <w:b/>
      <w:bCs/>
      <w:kern w:val="0"/>
      <w:sz w:val="24"/>
      <w:szCs w:val="24"/>
    </w:rPr>
  </w:style>
  <w:style w:type="paragraph" w:customStyle="1" w:styleId="26">
    <w:name w:val="正文 2"/>
    <w:basedOn w:val="a"/>
    <w:link w:val="2CharChar"/>
    <w:qFormat/>
    <w:rsid w:val="00560537"/>
    <w:pPr>
      <w:widowControl/>
      <w:spacing w:beforeLines="50"/>
      <w:ind w:firstLineChars="200" w:firstLine="420"/>
    </w:pPr>
    <w:rPr>
      <w:rFonts w:ascii="微软雅黑" w:eastAsia="微软雅黑" w:hAnsi="微软雅黑" w:cs="Times New Roman"/>
      <w:color w:val="000000"/>
      <w:kern w:val="0"/>
      <w:szCs w:val="18"/>
    </w:rPr>
  </w:style>
  <w:style w:type="character" w:customStyle="1" w:styleId="2CharChar">
    <w:name w:val="正文 2 Char Char"/>
    <w:link w:val="26"/>
    <w:qFormat/>
    <w:rsid w:val="00560537"/>
    <w:rPr>
      <w:rFonts w:ascii="微软雅黑" w:eastAsia="微软雅黑" w:hAnsi="微软雅黑" w:cs="Times New Roman"/>
      <w:color w:val="000000"/>
      <w:kern w:val="0"/>
      <w:szCs w:val="18"/>
    </w:rPr>
  </w:style>
  <w:style w:type="paragraph" w:customStyle="1" w:styleId="14">
    <w:name w:val="正文缩进1"/>
    <w:basedOn w:val="a"/>
    <w:link w:val="Char10"/>
    <w:qFormat/>
    <w:rsid w:val="0056053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10">
    <w:name w:val="正文缩进 Char1"/>
    <w:link w:val="14"/>
    <w:qFormat/>
    <w:rsid w:val="00560537"/>
    <w:rPr>
      <w:rFonts w:ascii="Times New Roman" w:eastAsia="宋体" w:hAnsi="Times New Roman" w:cs="Times New Roman"/>
      <w:szCs w:val="20"/>
    </w:rPr>
  </w:style>
  <w:style w:type="character" w:customStyle="1" w:styleId="2Char">
    <w:name w:val="正文 2 Char"/>
    <w:qFormat/>
    <w:rsid w:val="00560537"/>
    <w:rPr>
      <w:rFonts w:ascii="微软雅黑" w:eastAsia="微软雅黑" w:hAnsi="微软雅黑" w:cs="宋体"/>
      <w:color w:val="000000"/>
      <w:sz w:val="21"/>
      <w:szCs w:val="18"/>
    </w:rPr>
  </w:style>
  <w:style w:type="paragraph" w:customStyle="1" w:styleId="Default">
    <w:name w:val="Default"/>
    <w:qFormat/>
    <w:rsid w:val="0056053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6.xml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2.xml"/><Relationship Id="rId12" Type="http://schemas.openxmlformats.org/officeDocument/2006/relationships/footer" Target="footer2.xml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oleObject" Target="embeddings/Microsoft_Excel_97-2003_Worksheet.xls"/><Relationship Id="rId10" Type="http://schemas.openxmlformats.org/officeDocument/2006/relationships/header" Target="header5.xml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eader" Target="header4.xml"/><Relationship Id="rId14" Type="http://schemas.openxmlformats.org/officeDocument/2006/relationships/footer" Target="footer3.xml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27</Pages>
  <Words>2542</Words>
  <Characters>14491</Characters>
  <Application>Microsoft Office Word</Application>
  <DocSecurity>0</DocSecurity>
  <Lines>120</Lines>
  <Paragraphs>33</Paragraphs>
  <ScaleCrop>false</ScaleCrop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思君 廖</dc:creator>
  <cp:keywords/>
  <dc:description/>
  <cp:lastModifiedBy>思君 廖</cp:lastModifiedBy>
  <cp:revision>35</cp:revision>
  <dcterms:created xsi:type="dcterms:W3CDTF">2019-08-16T02:31:00Z</dcterms:created>
  <dcterms:modified xsi:type="dcterms:W3CDTF">2019-08-17T08:56:00Z</dcterms:modified>
</cp:coreProperties>
</file>