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85"/>
        <w:tblW w:w="9765" w:type="dxa"/>
        <w:tblLook w:val="04A0" w:firstRow="1" w:lastRow="0" w:firstColumn="1" w:lastColumn="0" w:noHBand="0" w:noVBand="1"/>
      </w:tblPr>
      <w:tblGrid>
        <w:gridCol w:w="542"/>
        <w:gridCol w:w="2693"/>
        <w:gridCol w:w="2997"/>
        <w:gridCol w:w="1134"/>
        <w:gridCol w:w="963"/>
        <w:gridCol w:w="1436"/>
      </w:tblGrid>
      <w:tr w:rsidR="004B5C58" w:rsidTr="004B5C58">
        <w:trPr>
          <w:trHeight w:val="1128"/>
        </w:trPr>
        <w:tc>
          <w:tcPr>
            <w:tcW w:w="542" w:type="dxa"/>
          </w:tcPr>
          <w:p w:rsidR="00FD19F2" w:rsidRPr="00FD19F2" w:rsidRDefault="00FD19F2" w:rsidP="00FD19F2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693" w:type="dxa"/>
          </w:tcPr>
          <w:p w:rsidR="00FD19F2" w:rsidRPr="00FD19F2" w:rsidRDefault="00FD19F2" w:rsidP="00FD19F2">
            <w:r>
              <w:t xml:space="preserve">Задача, экран, компонент, </w:t>
            </w:r>
            <w:proofErr w:type="spellStart"/>
            <w:r>
              <w:t>фича</w:t>
            </w:r>
            <w:proofErr w:type="spellEnd"/>
          </w:p>
        </w:tc>
        <w:tc>
          <w:tcPr>
            <w:tcW w:w="2997" w:type="dxa"/>
          </w:tcPr>
          <w:p w:rsidR="00FD19F2" w:rsidRDefault="00FD19F2" w:rsidP="00FD19F2">
            <w:r>
              <w:t>Описание</w:t>
            </w:r>
            <w:bookmarkStart w:id="0" w:name="_GoBack"/>
            <w:bookmarkEnd w:id="0"/>
          </w:p>
        </w:tc>
        <w:tc>
          <w:tcPr>
            <w:tcW w:w="1134" w:type="dxa"/>
          </w:tcPr>
          <w:p w:rsidR="00FD19F2" w:rsidRDefault="00FD19F2" w:rsidP="00FD19F2">
            <w:r>
              <w:t>Время ПЛАН(ч)</w:t>
            </w:r>
          </w:p>
        </w:tc>
        <w:tc>
          <w:tcPr>
            <w:tcW w:w="963" w:type="dxa"/>
          </w:tcPr>
          <w:p w:rsidR="00FD19F2" w:rsidRDefault="00FD19F2" w:rsidP="00FD19F2">
            <w:r>
              <w:t>Время ФАКТ(ч)</w:t>
            </w:r>
          </w:p>
        </w:tc>
        <w:tc>
          <w:tcPr>
            <w:tcW w:w="1436" w:type="dxa"/>
          </w:tcPr>
          <w:p w:rsidR="00FD19F2" w:rsidRDefault="00FD19F2" w:rsidP="00FD19F2">
            <w:r>
              <w:t>Статус</w:t>
            </w:r>
          </w:p>
        </w:tc>
      </w:tr>
      <w:tr w:rsidR="004B5C58" w:rsidTr="004B5C58">
        <w:trPr>
          <w:trHeight w:val="286"/>
        </w:trPr>
        <w:tc>
          <w:tcPr>
            <w:tcW w:w="542" w:type="dxa"/>
          </w:tcPr>
          <w:p w:rsidR="00FD19F2" w:rsidRDefault="00FD19F2" w:rsidP="00FD19F2"/>
        </w:tc>
        <w:tc>
          <w:tcPr>
            <w:tcW w:w="2693" w:type="dxa"/>
          </w:tcPr>
          <w:p w:rsidR="00FD19F2" w:rsidRPr="004B5C58" w:rsidRDefault="004B5C58" w:rsidP="00FD19F2">
            <w:pPr>
              <w:rPr>
                <w:lang w:val="uk-UA"/>
              </w:rPr>
            </w:pPr>
            <w:r>
              <w:rPr>
                <w:lang w:val="en-US"/>
              </w:rPr>
              <w:t xml:space="preserve">Header, </w:t>
            </w:r>
            <w:r>
              <w:rPr>
                <w:lang w:val="uk-UA"/>
              </w:rPr>
              <w:t xml:space="preserve">меню </w:t>
            </w:r>
            <w:proofErr w:type="spellStart"/>
            <w:r>
              <w:rPr>
                <w:lang w:val="uk-UA"/>
              </w:rPr>
              <w:t>бургер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адаптивное</w:t>
            </w:r>
            <w:proofErr w:type="spellEnd"/>
            <w:r>
              <w:rPr>
                <w:lang w:val="uk-UA"/>
              </w:rPr>
              <w:t xml:space="preserve">, </w:t>
            </w:r>
          </w:p>
        </w:tc>
        <w:tc>
          <w:tcPr>
            <w:tcW w:w="2997" w:type="dxa"/>
          </w:tcPr>
          <w:p w:rsidR="004B5C58" w:rsidRDefault="004B5C58" w:rsidP="00FD19F2">
            <w:r>
              <w:t xml:space="preserve">Адаптивная структура, </w:t>
            </w:r>
            <w:proofErr w:type="spellStart"/>
            <w:r>
              <w:rPr>
                <w:lang w:val="uk-UA"/>
              </w:rPr>
              <w:t>стилизация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 w:rsidRPr="004B5C58">
              <w:t xml:space="preserve"> </w:t>
            </w:r>
            <w:r>
              <w:rPr>
                <w:lang w:val="uk-UA"/>
              </w:rPr>
              <w:t xml:space="preserve">и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4B5C58">
              <w:t xml:space="preserve"> </w:t>
            </w:r>
            <w:r>
              <w:t>эффекты,</w:t>
            </w:r>
          </w:p>
          <w:p w:rsidR="00FD19F2" w:rsidRPr="004B5C58" w:rsidRDefault="004B5C58" w:rsidP="00FD19F2">
            <w:r>
              <w:t>мобильная версия</w:t>
            </w:r>
          </w:p>
        </w:tc>
        <w:tc>
          <w:tcPr>
            <w:tcW w:w="1134" w:type="dxa"/>
          </w:tcPr>
          <w:p w:rsidR="00FD19F2" w:rsidRDefault="004B5C58" w:rsidP="00FD19F2">
            <w:r>
              <w:t>5</w:t>
            </w:r>
          </w:p>
        </w:tc>
        <w:tc>
          <w:tcPr>
            <w:tcW w:w="963" w:type="dxa"/>
          </w:tcPr>
          <w:p w:rsidR="00FD19F2" w:rsidRDefault="004B5C58" w:rsidP="00FD19F2">
            <w:r>
              <w:t>4</w:t>
            </w:r>
          </w:p>
        </w:tc>
        <w:tc>
          <w:tcPr>
            <w:tcW w:w="1436" w:type="dxa"/>
          </w:tcPr>
          <w:p w:rsidR="00FD19F2" w:rsidRPr="004B5C58" w:rsidRDefault="004B5C58" w:rsidP="00FD19F2">
            <w:pPr>
              <w:rPr>
                <w:lang w:val="uk-UA"/>
              </w:rPr>
            </w:pPr>
            <w:r>
              <w:rPr>
                <w:lang w:val="uk-UA"/>
              </w:rPr>
              <w:t>Готово</w:t>
            </w:r>
          </w:p>
        </w:tc>
      </w:tr>
      <w:tr w:rsidR="004B5C58" w:rsidTr="004B5C58">
        <w:trPr>
          <w:trHeight w:val="270"/>
        </w:trPr>
        <w:tc>
          <w:tcPr>
            <w:tcW w:w="542" w:type="dxa"/>
          </w:tcPr>
          <w:p w:rsidR="00FD19F2" w:rsidRDefault="00FD19F2" w:rsidP="00FD19F2"/>
        </w:tc>
        <w:tc>
          <w:tcPr>
            <w:tcW w:w="2693" w:type="dxa"/>
          </w:tcPr>
          <w:p w:rsidR="00FD19F2" w:rsidRDefault="004B5C58" w:rsidP="00FD19F2">
            <w:r>
              <w:t xml:space="preserve">Основные секции с информацией </w:t>
            </w:r>
          </w:p>
        </w:tc>
        <w:tc>
          <w:tcPr>
            <w:tcW w:w="2997" w:type="dxa"/>
          </w:tcPr>
          <w:p w:rsidR="00FD19F2" w:rsidRDefault="004B5C58" w:rsidP="00FD19F2">
            <w:r>
              <w:t xml:space="preserve">Адаптивная структура </w:t>
            </w:r>
          </w:p>
        </w:tc>
        <w:tc>
          <w:tcPr>
            <w:tcW w:w="1134" w:type="dxa"/>
          </w:tcPr>
          <w:p w:rsidR="00FD19F2" w:rsidRDefault="004B5C58" w:rsidP="00FD19F2">
            <w:r>
              <w:t>6</w:t>
            </w:r>
          </w:p>
        </w:tc>
        <w:tc>
          <w:tcPr>
            <w:tcW w:w="963" w:type="dxa"/>
          </w:tcPr>
          <w:p w:rsidR="00FD19F2" w:rsidRDefault="004B5C58" w:rsidP="00FD19F2">
            <w:r>
              <w:t>6</w:t>
            </w:r>
          </w:p>
        </w:tc>
        <w:tc>
          <w:tcPr>
            <w:tcW w:w="1436" w:type="dxa"/>
          </w:tcPr>
          <w:p w:rsidR="00FD19F2" w:rsidRDefault="004B5C58" w:rsidP="00FD19F2">
            <w:r>
              <w:rPr>
                <w:lang w:val="uk-UA"/>
              </w:rPr>
              <w:t>Готово</w:t>
            </w:r>
          </w:p>
        </w:tc>
      </w:tr>
      <w:tr w:rsidR="004B5C58" w:rsidTr="004B5C58">
        <w:trPr>
          <w:trHeight w:val="286"/>
        </w:trPr>
        <w:tc>
          <w:tcPr>
            <w:tcW w:w="542" w:type="dxa"/>
          </w:tcPr>
          <w:p w:rsidR="00FD19F2" w:rsidRDefault="00FD19F2" w:rsidP="00FD19F2"/>
        </w:tc>
        <w:tc>
          <w:tcPr>
            <w:tcW w:w="2693" w:type="dxa"/>
          </w:tcPr>
          <w:p w:rsidR="00FD19F2" w:rsidRDefault="004B5C58" w:rsidP="00FD19F2">
            <w:r>
              <w:t>Адаптация под разные устройства</w:t>
            </w:r>
          </w:p>
        </w:tc>
        <w:tc>
          <w:tcPr>
            <w:tcW w:w="2997" w:type="dxa"/>
          </w:tcPr>
          <w:p w:rsidR="00FD19F2" w:rsidRDefault="00FD19F2" w:rsidP="00FD19F2"/>
        </w:tc>
        <w:tc>
          <w:tcPr>
            <w:tcW w:w="1134" w:type="dxa"/>
          </w:tcPr>
          <w:p w:rsidR="00FD19F2" w:rsidRDefault="004B5C58" w:rsidP="00FD19F2">
            <w:r>
              <w:t>3</w:t>
            </w:r>
          </w:p>
        </w:tc>
        <w:tc>
          <w:tcPr>
            <w:tcW w:w="963" w:type="dxa"/>
          </w:tcPr>
          <w:p w:rsidR="00FD19F2" w:rsidRDefault="004B5C58" w:rsidP="00FD19F2">
            <w:r>
              <w:t>2</w:t>
            </w:r>
          </w:p>
        </w:tc>
        <w:tc>
          <w:tcPr>
            <w:tcW w:w="1436" w:type="dxa"/>
          </w:tcPr>
          <w:p w:rsidR="00FD19F2" w:rsidRDefault="004B5C58" w:rsidP="00FD19F2">
            <w:r>
              <w:rPr>
                <w:lang w:val="uk-UA"/>
              </w:rPr>
              <w:t>Готово</w:t>
            </w:r>
          </w:p>
        </w:tc>
      </w:tr>
      <w:tr w:rsidR="004B5C58" w:rsidTr="004B5C58">
        <w:trPr>
          <w:trHeight w:val="286"/>
        </w:trPr>
        <w:tc>
          <w:tcPr>
            <w:tcW w:w="542" w:type="dxa"/>
          </w:tcPr>
          <w:p w:rsidR="00FD19F2" w:rsidRDefault="00FD19F2" w:rsidP="00FD19F2"/>
        </w:tc>
        <w:tc>
          <w:tcPr>
            <w:tcW w:w="2693" w:type="dxa"/>
          </w:tcPr>
          <w:p w:rsidR="00FD19F2" w:rsidRPr="004B5C58" w:rsidRDefault="004B5C58" w:rsidP="00FD19F2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997" w:type="dxa"/>
          </w:tcPr>
          <w:p w:rsidR="00FD19F2" w:rsidRPr="004B5C58" w:rsidRDefault="004B5C58" w:rsidP="00FD19F2">
            <w:pPr>
              <w:rPr>
                <w:lang w:val="uk-UA"/>
              </w:rPr>
            </w:pPr>
            <w:r>
              <w:rPr>
                <w:lang w:val="uk-UA"/>
              </w:rPr>
              <w:t xml:space="preserve">Верстка, </w:t>
            </w:r>
            <w:proofErr w:type="spellStart"/>
            <w:r>
              <w:rPr>
                <w:lang w:val="uk-UA"/>
              </w:rPr>
              <w:t>стилизация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адаптация</w:t>
            </w:r>
            <w:proofErr w:type="spellEnd"/>
          </w:p>
        </w:tc>
        <w:tc>
          <w:tcPr>
            <w:tcW w:w="1134" w:type="dxa"/>
          </w:tcPr>
          <w:p w:rsidR="00FD19F2" w:rsidRPr="004B5C58" w:rsidRDefault="004B5C58" w:rsidP="00FD19F2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63" w:type="dxa"/>
          </w:tcPr>
          <w:p w:rsidR="00FD19F2" w:rsidRPr="004B5C58" w:rsidRDefault="004B5C58" w:rsidP="00FD19F2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36" w:type="dxa"/>
          </w:tcPr>
          <w:p w:rsidR="00FD19F2" w:rsidRDefault="004B5C58" w:rsidP="00FD19F2">
            <w:r>
              <w:rPr>
                <w:lang w:val="uk-UA"/>
              </w:rPr>
              <w:t>Готово</w:t>
            </w:r>
          </w:p>
        </w:tc>
      </w:tr>
      <w:tr w:rsidR="004B5C58" w:rsidTr="004B5C58">
        <w:trPr>
          <w:trHeight w:val="270"/>
        </w:trPr>
        <w:tc>
          <w:tcPr>
            <w:tcW w:w="542" w:type="dxa"/>
          </w:tcPr>
          <w:p w:rsidR="00FD19F2" w:rsidRDefault="00FD19F2" w:rsidP="00FD19F2"/>
        </w:tc>
        <w:tc>
          <w:tcPr>
            <w:tcW w:w="2693" w:type="dxa"/>
          </w:tcPr>
          <w:p w:rsidR="00FD19F2" w:rsidRDefault="00FD19F2" w:rsidP="00FD19F2"/>
        </w:tc>
        <w:tc>
          <w:tcPr>
            <w:tcW w:w="2997" w:type="dxa"/>
          </w:tcPr>
          <w:p w:rsidR="00FD19F2" w:rsidRPr="004B5C58" w:rsidRDefault="004B5C58" w:rsidP="00FD19F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Итого</w:t>
            </w:r>
            <w:proofErr w:type="spellEnd"/>
            <w:r>
              <w:rPr>
                <w:lang w:val="uk-UA"/>
              </w:rPr>
              <w:t xml:space="preserve"> за </w:t>
            </w:r>
            <w:proofErr w:type="spellStart"/>
            <w:r>
              <w:rPr>
                <w:lang w:val="uk-UA"/>
              </w:rPr>
              <w:t>неделю</w:t>
            </w:r>
            <w:proofErr w:type="spellEnd"/>
            <w:r>
              <w:rPr>
                <w:lang w:val="uk-UA"/>
              </w:rPr>
              <w:t>:</w:t>
            </w:r>
          </w:p>
        </w:tc>
        <w:tc>
          <w:tcPr>
            <w:tcW w:w="1134" w:type="dxa"/>
          </w:tcPr>
          <w:p w:rsidR="00FD19F2" w:rsidRPr="004B5C58" w:rsidRDefault="004B5C58" w:rsidP="00FD19F2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963" w:type="dxa"/>
          </w:tcPr>
          <w:p w:rsidR="00FD19F2" w:rsidRPr="004B5C58" w:rsidRDefault="004B5C58" w:rsidP="00FD19F2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436" w:type="dxa"/>
          </w:tcPr>
          <w:p w:rsidR="00FD19F2" w:rsidRDefault="00FD19F2" w:rsidP="00FD19F2"/>
        </w:tc>
      </w:tr>
      <w:tr w:rsidR="004B5C58" w:rsidTr="004B5C58">
        <w:trPr>
          <w:trHeight w:val="286"/>
        </w:trPr>
        <w:tc>
          <w:tcPr>
            <w:tcW w:w="542" w:type="dxa"/>
          </w:tcPr>
          <w:p w:rsidR="00FD19F2" w:rsidRDefault="00FD19F2" w:rsidP="00FD19F2"/>
        </w:tc>
        <w:tc>
          <w:tcPr>
            <w:tcW w:w="2693" w:type="dxa"/>
          </w:tcPr>
          <w:p w:rsidR="00FD19F2" w:rsidRDefault="00FD19F2" w:rsidP="00FD19F2"/>
        </w:tc>
        <w:tc>
          <w:tcPr>
            <w:tcW w:w="2997" w:type="dxa"/>
          </w:tcPr>
          <w:p w:rsidR="00FD19F2" w:rsidRDefault="00FD19F2" w:rsidP="00FD19F2"/>
        </w:tc>
        <w:tc>
          <w:tcPr>
            <w:tcW w:w="1134" w:type="dxa"/>
          </w:tcPr>
          <w:p w:rsidR="00FD19F2" w:rsidRDefault="00FD19F2" w:rsidP="00FD19F2"/>
        </w:tc>
        <w:tc>
          <w:tcPr>
            <w:tcW w:w="963" w:type="dxa"/>
          </w:tcPr>
          <w:p w:rsidR="00FD19F2" w:rsidRDefault="00FD19F2" w:rsidP="00FD19F2"/>
        </w:tc>
        <w:tc>
          <w:tcPr>
            <w:tcW w:w="1436" w:type="dxa"/>
          </w:tcPr>
          <w:p w:rsidR="00FD19F2" w:rsidRDefault="00FD19F2" w:rsidP="00FD19F2"/>
        </w:tc>
      </w:tr>
      <w:tr w:rsidR="004B5C58" w:rsidTr="004B5C58">
        <w:trPr>
          <w:trHeight w:val="270"/>
        </w:trPr>
        <w:tc>
          <w:tcPr>
            <w:tcW w:w="542" w:type="dxa"/>
          </w:tcPr>
          <w:p w:rsidR="00FD19F2" w:rsidRDefault="00FD19F2" w:rsidP="00FD19F2"/>
        </w:tc>
        <w:tc>
          <w:tcPr>
            <w:tcW w:w="2693" w:type="dxa"/>
          </w:tcPr>
          <w:p w:rsidR="00FD19F2" w:rsidRDefault="00FD19F2" w:rsidP="00FD19F2"/>
        </w:tc>
        <w:tc>
          <w:tcPr>
            <w:tcW w:w="2997" w:type="dxa"/>
          </w:tcPr>
          <w:p w:rsidR="00FD19F2" w:rsidRDefault="00FD19F2" w:rsidP="00FD19F2"/>
        </w:tc>
        <w:tc>
          <w:tcPr>
            <w:tcW w:w="1134" w:type="dxa"/>
          </w:tcPr>
          <w:p w:rsidR="00FD19F2" w:rsidRDefault="00FD19F2" w:rsidP="00FD19F2"/>
        </w:tc>
        <w:tc>
          <w:tcPr>
            <w:tcW w:w="963" w:type="dxa"/>
          </w:tcPr>
          <w:p w:rsidR="00FD19F2" w:rsidRDefault="00FD19F2" w:rsidP="00FD19F2"/>
        </w:tc>
        <w:tc>
          <w:tcPr>
            <w:tcW w:w="1436" w:type="dxa"/>
          </w:tcPr>
          <w:p w:rsidR="00FD19F2" w:rsidRDefault="00FD19F2" w:rsidP="00FD19F2"/>
        </w:tc>
      </w:tr>
    </w:tbl>
    <w:p w:rsidR="00FA750F" w:rsidRPr="00FD19F2" w:rsidRDefault="00FD19F2">
      <w:pPr>
        <w:rPr>
          <w:lang w:val="en-US"/>
        </w:rPr>
      </w:pPr>
      <w:r>
        <w:t>1.06.2022 - 4.06.2022</w:t>
      </w:r>
    </w:p>
    <w:sectPr w:rsidR="00FA750F" w:rsidRPr="00FD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AB"/>
    <w:rsid w:val="004B5C58"/>
    <w:rsid w:val="00D22AAB"/>
    <w:rsid w:val="00FA750F"/>
    <w:rsid w:val="00F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62EB"/>
  <w15:chartTrackingRefBased/>
  <w15:docId w15:val="{87C18134-C333-4352-BFC0-149A36D5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Чижевский</dc:creator>
  <cp:keywords/>
  <dc:description/>
  <cp:lastModifiedBy>Стас Чижевский</cp:lastModifiedBy>
  <cp:revision>2</cp:revision>
  <dcterms:created xsi:type="dcterms:W3CDTF">2022-06-05T15:48:00Z</dcterms:created>
  <dcterms:modified xsi:type="dcterms:W3CDTF">2022-06-05T18:47:00Z</dcterms:modified>
</cp:coreProperties>
</file>