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가입·로그인 이용 매뉴얼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sz w:val="26"/>
          <w:szCs w:val="26"/>
        </w:rPr>
        <w:t xml:space="preserve">공급사(도매업체) · 고객(식당·소매) 공통</w:t>
      </w:r>
    </w:p>
    <w:p>
      <w:pPr>
        <w:spacing w:after="300"/>
        <w:jc w:val="center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초안 1 — 화면 캡처는 테스트 데이터입니다(상호·이름·번호는 예시)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1. 먼저 알아둘 것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가입과 로그인은 모두 카카오 계정으로 합니다. 따로 아이디·비밀번호를 만들지 않습니다.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공급사(도매업체)는 스스로 가입합니다. 고객(식당·소매)은 공급사가 보내 준 전용 초대 링크로만 들어옵니다.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공급사는 가입 직후 바로 상품 등록과 주문 접수를 시작할 수 있습니다. 승인 심사는 따로 진행되고, 승인이 끝나야 고객 초대장 발부가 열립니다.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738"/>
      </w:tblGrid>
      <w:tr>
        <w:trPr>
          <w:tblHeader/>
        </w:trPr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공급사(도매업체)</w:t>
            </w:r>
          </w:p>
        </w:tc>
        <w:tc>
          <w:tcPr>
            <w:tcW w:type="dxa" w:w="3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고객(식당·소매)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들어오는 방법</w:t>
            </w:r>
          </w:p>
        </w:tc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 화면에서 직접 가입</w:t>
            </w:r>
          </w:p>
        </w:tc>
        <w:tc>
          <w:tcPr>
            <w:tcW w:type="dxa" w:w="3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공급사가 보낸 초대 링크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가입 후 바로 되는 것</w:t>
            </w:r>
          </w:p>
        </w:tc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상품 등록, 맞춤 단가, 주문 접수, 마이페이지</w:t>
            </w:r>
          </w:p>
        </w:tc>
        <w:tc>
          <w:tcPr>
            <w:tcW w:type="dxa" w:w="3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초대받은 공급사의 미니샵에서 주문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심사</w:t>
            </w:r>
          </w:p>
        </w:tc>
        <w:tc>
          <w:tcPr>
            <w:tcW w:type="dxa" w:w="37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사업자등록 진위확인 후 승인(승인 후 초대장 발부 가능)</w:t>
            </w:r>
          </w:p>
        </w:tc>
        <w:tc>
          <w:tcPr>
            <w:tcW w:type="dxa" w:w="37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없음(공급사가 초대한 전화번호와 맞아야 연결)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2. 공급사 가입하기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2-1. 로그인 화면에서 시작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공급사 로그인 화면을 열고 노란색 [카카오로 3초 시작하기]를 누릅니다. 처음 접속하는 카카오 계정이면 그대로 가입이 진행됩니다.</w:t>
      </w: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3340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그림 1 — 공급사 로그인 화면. 카카오 버튼 하나로 시작합니다.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카카오 로그인·동의 창이 뜨면 안내에 따라 진행합니다(이 창은 카카오가 보여 주는 화면이라 이 문서에는 싣지 않았습니다).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2-2. 가입 마무리 — 약관 동의와 기본 정보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카카오 로그인이 끝나면 "가입 마무리" 화면이 나옵니다. 아래 항목만 채우면 승인을 기다리지 않고 바로 시작할 수 있습니다.</w:t>
      </w: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4000500" cy="6096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그림 2 — 가입 마무리 화면(처음 모습)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2E8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입력 방법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상호(업체명) *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고객(식당)에게 보이는 이름입니다. 나중에 수정할 수 있습니다.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담당자(대표자) 성명 *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카카오 이름이 미리 들어옵니다. 사업자등록증의 대표자명과 같게 고치는 것을 권장합니다.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연락처 *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주문 접수 알림과 승인 결과 안내를 받을 번호입니다.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사업장 주소 *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거래명세서 PDF의 공급자란에 표시됩니다. 나중에 수정할 수 있습니다.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사업자등록번호 (선택)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지금 입력하면 승인 심사가 바로 시작됩니다. 나중에 [설정]에서 등록해도 됩니다.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약관 동의</w:t>
            </w:r>
          </w:p>
        </w:tc>
        <w:tc>
          <w:tcPr>
            <w:tcW w:type="dxa" w:w="70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[필수] 서비스 이용약관, [필수] 개인정보 수집·이용, [선택] 마케팅·알림톡 수신. [전체 동의]를 누르면 모두 체크됩니다.</w:t>
            </w:r>
          </w:p>
        </w:tc>
      </w:tr>
    </w:tbl>
    <w:p>
      <w:pPr>
        <w:spacing w:after="100"/>
      </w:pP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4000500" cy="6096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그림 3 — 입력을 마친 모습. [동의하고 바로 시작하기]를 누릅니다.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EF3C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약관은 꼭 읽어 보세요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수집 항목, 이용 목적, 보유·이용기간, 동의 거부 권리가 화면 아래에 적혀 있습니다. [필수] 항목에 동의하지 않으면 가입할 수 없고, [선택] 항목은 거부해도 이용에 불이익이 없습니다.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2-3. 첫 화면 — 알림 켜기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가입이 끝나면 대시보드가 열리고, 처음에는 "새 주문 알림을 켜세요" 창이 한 번 뜹니다. [알림 켜기]를 누르고 브라우저가 묻는 "알림 허용"을 승인하세요.</w:t>
      </w: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334000" cy="33909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그림 4 — 처음 한 번 뜨는 알림 안내 창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알림을 켜 두면 화면이 꺼져 있어도 새 주문·취소 요청이 폰·PC로 옵니다. 안 켜면 주문을 늦게 알 수 있습니다.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[나중에]를 눌러도 화면 맨 위에 빨간 줄이 계속 남아 알려 줍니다. 켜면 사라집니다.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아이폰은 사파리 공유 버튼 → "홈 화면에 추가"로 앱을 설치한 뒤, 그 앱에서 알림을 켜야 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알림이 차단돼 있다고 나오면 주소창 옆 자물쇠(설정)에서 알림을 "허용"으로 바꾸고 새로고침하세요.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화면을 켜 둔 동안에는 새 주문이 오면 소리와 알림 창이 뜹니다. 소리는 종 모양 버튼의 [새 주문 소리]에서 끌 수 있습니다.</w:t>
      </w: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334000" cy="33909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그림 5 — 가입 직후 대시보드. "승인 심사 진행 중" 안내가 보입니다.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3. 승인 받기 (사업자 정보 제출)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승인은 사업자등록 정보를 운영팀이 국세청 자료와 대조해서 확인하는 절차입니다. 승인 전에도 상품 등록·단가·주문 접수는 쓸 수 있지만, 고객 초대장 발부는 승인 후에 열립니다.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3-1. 정보 입력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대시보드의 "승인 상태 및 사업자 정보 확인 →"을 누르거나 왼쪽 메뉴 [설정] → [초대장 · 업체 설정]으로 갑니다.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"사업자 정보 제출"에서 대표자(담당자) 성명을 확인합니다. 국세청 대조에 쓰이니 사업자등록증의 대표자명과 한 글자도 다르지 않게 적으세요(공동대표는 "외 1명" 없이 대표자 1인 성명만).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사업자등록번호(숫자 10자리)와 개업일자를 넣고 [심사 요청]을 누릅니다. 개업일자는 사업자등록증에 적혀 있습니다.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사업자등록증 사본(JPG·PNG·PDF, 8MB 이하)이 있으면 [업로드]로 올립니다. 운영팀 대조에 쓰입니다.</w:t>
      </w: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334000" cy="36861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그림 6 — 사업자등록번호와 개업일자 입력</w:t>
      </w: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5334000" cy="36861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그림 7 — 제출 완료. "플랫폼 운영팀이 사업자등록증을 대조한 뒤 승인 결과를 안내합니다"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3-2. 승인 결과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승인이 되면 대시보드의 "승인 심사 진행 중" 안내가 사라지고 고객 초대장 발부가 열립니다.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승인 결과 안내는 알림톡으로 보내도록 되어 있지만, 알림톡은 카카오 채널 개설 후에 제공됩니다. 그전에는 대시보드에서 직접 확인하세요.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사업자번호나 대표자명이 국세청 자료와 안 맞으면 승인이 보류됩니다. 입력을 고쳐 다시 [심사 요청]을 누르거나 운영팀에 문의하세요.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번호가 틀렸다고 나올 때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번호 형식(체크섬)이 맞아도 국세청에 실제로 등록된 사업자가 아니면 "진위확인 불일치"가 됩니다. 사업자등록증을 보고 번호·대표자명·개업일자를 다시 확인하세요.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4. 고객(식당·소매) 가입하기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고객은 공급사가 보내 준 초대 링크(미니샵 주소)로 들어옵니다. 링크는 공급사 대시보드의 [미니샵 초대 링크]에서 복사해 카카오톡 등으로 전달합니다.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4-1. 카카오 로그인</w:t>
      </w: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4953000" cy="34194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그림 8 — 초대 링크를 열면 나오는 화면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[카카오로 3초 시작하기]를 누르고 카카오 로그인을 마칩니다. 링크가 다른 사람에게 전달돼도 본인 카카오 계정이 없으면 주문 내역을 볼 수 없습니다.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4-2. 약관 동의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처음 한 번 "거의 다 됐어요" 화면에서 동의합니다. [전체 동의]를 누르고 [동의하고 시작하기]를 누르세요.</w:t>
      </w: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4572000" cy="37433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그림 9 — 동의 화면(처음 모습)</w:t>
      </w: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4572000" cy="37433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그림 10 — 모두 동의한 모습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[필수] 서비스 이용약관, [필수] 개인정보 수집·이용(상호·연락처·배송지)에 동의해야 시작할 수 있습니다. [선택] 특가·신상품 알림톡은 거부해도 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5"/>
          <w:szCs w:val="25"/>
        </w:rPr>
        <w:t xml:space="preserve">4-3. 주문 시작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동의가 끝나면 공급사의 미니샵이 열립니다. 상품을 담아 주문하고, [내 주문 내역]에서 확인합니다.</w:t>
      </w:r>
    </w:p>
    <w:p>
      <w:pPr>
        <w:pBdr>
          <w:top w:val="single" w:color="94A3B8" w:sz="4"/>
          <w:left w:val="single" w:color="94A3B8" w:sz="4"/>
          <w:bottom w:val="single" w:color="94A3B8" w:sz="4"/>
          <w:right w:val="single" w:color="94A3B8" w:sz="4"/>
        </w:pBdr>
        <w:spacing w:after="40" w:before="80"/>
        <w:jc w:val="center"/>
      </w:pPr>
      <w:r>
        <w:drawing>
          <wp:inline distT="0" distB="0" distL="0" distR="0">
            <wp:extent cx="4572000" cy="31623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64748B"/>
          <w:sz w:val="18"/>
          <w:szCs w:val="18"/>
        </w:rPr>
        <w:t xml:space="preserve">그림 11 — 미니샵 첫 화면(예시 상품)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EF3C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초대받지 않은 계정은 열리지 않습니다</w:t>
            </w:r>
          </w:p>
          <w:p>
            <w:pPr>
              <w:spacing w:after="60" w:line="30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공급사가 초대한 전화번호와 연결된 계정만 거래처로 등록되어 상품과 단가를 볼 수 있습니다. 링크만 갖고 들어온 다른 사람에게는 미니샵이 열리지 않을 수 있습니다. 열리지 않으면 공급사에 초대를 요청하세요.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5. 로그인과 로그아웃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로그인: 공급사는 로그인 화면(그림 1), 고객은 받은 초대 링크에서 [카카오로 3초 시작하기]를 누릅니다. 이미 가입했다면 같은 카카오 계정으로 로그인하면 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로그아웃: 화면 오른쪽 위 [로그아웃]을 누릅니다.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탈퇴: 공급사는 [설정] 맨 아래, 고객은 [내 거래처] 화면에서 할 수 있습니다. 정산이 안 끝난 외상이 있으면 탈퇴가 보류됩니다.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6. 확인이 필요한 부분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문서의 화면은 테스트 환경에서 찍었습니다. 실제 서비스 주소·상호·카카오 화면은 다를 수 있습니다.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카카오 로그인·동의 창은 카카오가 보여 주는 화면이라 캡처에 넣지 않았습니다.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승인 결과 알림톡과 일부 알림은 카카오 채널 개설 후에 제공됩니다.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4748B"/>
        <w:sz w:val="18"/>
        <w:szCs w:val="18"/>
      </w:rPr>
      <w:t xml:space="preserve">가입·로그인 이용 매뉴얼 (초안)  ·  </w:t>
    </w:r>
    <w:r>
      <w:rPr>
        <w:rFonts w:ascii="Malgun Gothic" w:cs="Malgun Gothic" w:eastAsia="Malgun Gothic" w:hAnsi="Malgun Gothic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37d6807eee88ad31657791f8898ef5e0bb74c192.png"/><Relationship Id="rId9" Type="http://schemas.openxmlformats.org/officeDocument/2006/relationships/image" Target="media/eaa037b55c2b866c1b244040b2d24e01a293b195.png"/><Relationship Id="rId10" Type="http://schemas.openxmlformats.org/officeDocument/2006/relationships/image" Target="media/235ff78cb5c3979f0f6f9dddc9918dc873d92208.png"/><Relationship Id="rId11" Type="http://schemas.openxmlformats.org/officeDocument/2006/relationships/image" Target="media/78c3eeade6e404766b8720e3ad02d7f63a083b05.png"/><Relationship Id="rId12" Type="http://schemas.openxmlformats.org/officeDocument/2006/relationships/image" Target="media/a6c860355378b1c180af3a9ca3299fff2f78c14c.png"/><Relationship Id="rId13" Type="http://schemas.openxmlformats.org/officeDocument/2006/relationships/image" Target="media/2927a1c2d0039781abb2b572bc7bd77f8e194a53.png"/><Relationship Id="rId14" Type="http://schemas.openxmlformats.org/officeDocument/2006/relationships/image" Target="media/1b853b2bb6d497c3ddf8bf3e96e85a0c3af2e325.png"/><Relationship Id="rId15" Type="http://schemas.openxmlformats.org/officeDocument/2006/relationships/image" Target="media/fba3bf161a656f4ec2919a9de360f1f56d98a47a.png"/><Relationship Id="rId16" Type="http://schemas.openxmlformats.org/officeDocument/2006/relationships/image" Target="media/d1f6e2bd487f921ca9a6e8ba4c40fd0582a4cb00.png"/><Relationship Id="rId17" Type="http://schemas.openxmlformats.org/officeDocument/2006/relationships/image" Target="media/8745a7c9c1bc1d64d80d9c48d641bd494ba9e506.png"/><Relationship Id="rId18" Type="http://schemas.openxmlformats.org/officeDocument/2006/relationships/image" Target="media/ee76ddb6848c2cd43df53f847729817339128424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2026-10-02T02:59:33.826Z</dcterms:created>
  <dcterms:modified xsi:type="dcterms:W3CDTF">2026-10-02T02:59:33.826Z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