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3002" w14:textId="4EAB49DA" w:rsidR="00EF3915" w:rsidRDefault="00FC4D9D" w:rsidP="00FC4D9D">
      <w:pPr>
        <w:pStyle w:val="ListParagraph"/>
        <w:numPr>
          <w:ilvl w:val="0"/>
          <w:numId w:val="1"/>
        </w:numPr>
      </w:pPr>
      <w:r>
        <w:t>Growing up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33"/>
        <w:gridCol w:w="3259"/>
        <w:gridCol w:w="2898"/>
      </w:tblGrid>
      <w:tr w:rsidR="00FC4D9D" w14:paraId="0671D577" w14:textId="77777777" w:rsidTr="00EB0379">
        <w:tc>
          <w:tcPr>
            <w:tcW w:w="8990" w:type="dxa"/>
            <w:gridSpan w:val="3"/>
          </w:tcPr>
          <w:p w14:paraId="572A2247" w14:textId="44121813" w:rsidR="00FC4D9D" w:rsidRPr="00FC4D9D" w:rsidRDefault="00FC4D9D" w:rsidP="00FC4D9D">
            <w:pPr>
              <w:jc w:val="center"/>
              <w:rPr>
                <w:b/>
                <w:bCs/>
              </w:rPr>
            </w:pPr>
            <w:r w:rsidRPr="00FC4D9D">
              <w:rPr>
                <w:b/>
                <w:bCs/>
                <w:color w:val="FF0000"/>
              </w:rPr>
              <w:t>Relationship</w:t>
            </w:r>
          </w:p>
        </w:tc>
      </w:tr>
      <w:tr w:rsidR="00FC4D9D" w14:paraId="660F2254" w14:textId="77777777" w:rsidTr="00FC4D9D">
        <w:tc>
          <w:tcPr>
            <w:tcW w:w="2996" w:type="dxa"/>
          </w:tcPr>
          <w:p w14:paraId="5816D746" w14:textId="46935B24" w:rsidR="00FC4D9D" w:rsidRDefault="00FC4D9D" w:rsidP="00FC4D9D">
            <w:r>
              <w:t>In common</w:t>
            </w:r>
          </w:p>
        </w:tc>
        <w:tc>
          <w:tcPr>
            <w:tcW w:w="2997" w:type="dxa"/>
          </w:tcPr>
          <w:p w14:paraId="7F4D763D" w14:textId="763A8F03" w:rsidR="00FC4D9D" w:rsidRDefault="00723558" w:rsidP="00FC4D9D">
            <w:r w:rsidRPr="00723558">
              <w:t>to </w:t>
            </w:r>
            <w:hyperlink r:id="rId5" w:tooltip="share" w:history="1">
              <w:r w:rsidRPr="00723558">
                <w:t>share</w:t>
              </w:r>
            </w:hyperlink>
            <w:r w:rsidRPr="00723558">
              <w:t> </w:t>
            </w:r>
            <w:hyperlink r:id="rId6" w:tooltip="interests" w:history="1">
              <w:r w:rsidRPr="00723558">
                <w:t>interests</w:t>
              </w:r>
            </w:hyperlink>
            <w:r w:rsidRPr="00723558">
              <w:t>, </w:t>
            </w:r>
            <w:hyperlink r:id="rId7" w:tooltip="experiences" w:history="1">
              <w:r w:rsidRPr="00723558">
                <w:t>experiences</w:t>
              </w:r>
            </w:hyperlink>
            <w:r w:rsidRPr="00723558">
              <w:t>, or other </w:t>
            </w:r>
            <w:hyperlink r:id="rId8" w:tooltip="characteristics" w:history="1">
              <w:r w:rsidRPr="00723558">
                <w:t>characteristics</w:t>
              </w:r>
            </w:hyperlink>
            <w:r w:rsidRPr="00723558">
              <w:t> with someone or something</w:t>
            </w:r>
          </w:p>
        </w:tc>
        <w:tc>
          <w:tcPr>
            <w:tcW w:w="2997" w:type="dxa"/>
          </w:tcPr>
          <w:p w14:paraId="59BDEBE2" w14:textId="22AB8753" w:rsidR="00FC4D9D" w:rsidRDefault="00723558" w:rsidP="00FC4D9D">
            <w:r w:rsidRPr="00723558">
              <w:t>We don't really have much in common.</w:t>
            </w:r>
          </w:p>
        </w:tc>
      </w:tr>
      <w:tr w:rsidR="00FC4D9D" w14:paraId="6303C068" w14:textId="77777777" w:rsidTr="00FC4D9D">
        <w:tc>
          <w:tcPr>
            <w:tcW w:w="2996" w:type="dxa"/>
          </w:tcPr>
          <w:p w14:paraId="6DA4D990" w14:textId="39566438" w:rsidR="00FC4D9D" w:rsidRDefault="00DD17DC" w:rsidP="00FC4D9D">
            <w:r>
              <w:t>Get accustomed to</w:t>
            </w:r>
          </w:p>
        </w:tc>
        <w:tc>
          <w:tcPr>
            <w:tcW w:w="2997" w:type="dxa"/>
          </w:tcPr>
          <w:p w14:paraId="683B5C7A" w14:textId="3DD4F923" w:rsidR="00FC4D9D" w:rsidRDefault="007A6189" w:rsidP="00FC4D9D">
            <w:r w:rsidRPr="007A6189">
              <w:t>to </w:t>
            </w:r>
            <w:hyperlink r:id="rId9" w:tooltip="think" w:history="1">
              <w:r w:rsidRPr="007A6189">
                <w:t>think</w:t>
              </w:r>
            </w:hyperlink>
            <w:r w:rsidRPr="007A6189">
              <w:t>/</w:t>
            </w:r>
            <w:hyperlink r:id="rId10" w:tooltip="start" w:history="1">
              <w:r w:rsidRPr="007A6189">
                <w:t>start</w:t>
              </w:r>
            </w:hyperlink>
            <w:r w:rsidRPr="007A6189">
              <w:t> to </w:t>
            </w:r>
            <w:hyperlink r:id="rId11" w:tooltip="think" w:history="1">
              <w:r w:rsidRPr="007A6189">
                <w:t>think</w:t>
              </w:r>
            </w:hyperlink>
            <w:r w:rsidRPr="007A6189">
              <w:t> that something</w:t>
            </w:r>
            <w:r>
              <w:t xml:space="preserve"> </w:t>
            </w:r>
            <w:r w:rsidRPr="007A6189">
              <w:t>is </w:t>
            </w:r>
            <w:hyperlink r:id="rId12" w:tooltip="normal" w:history="1">
              <w:r w:rsidRPr="007A6189">
                <w:t>normal</w:t>
              </w:r>
            </w:hyperlink>
            <w:r w:rsidRPr="007A6189">
              <w:t> or </w:t>
            </w:r>
            <w:hyperlink r:id="rId13" w:tooltip="natural" w:history="1">
              <w:r w:rsidRPr="007A6189">
                <w:t>natural</w:t>
              </w:r>
            </w:hyperlink>
            <w:r w:rsidRPr="007A6189">
              <w:t> because you have </w:t>
            </w:r>
            <w:hyperlink r:id="rId14" w:tooltip="experienced" w:history="1">
              <w:r w:rsidRPr="007A6189">
                <w:t>experienced</w:t>
              </w:r>
            </w:hyperlink>
            <w:r w:rsidRPr="007A6189">
              <w:t> it </w:t>
            </w:r>
            <w:hyperlink r:id="rId15" w:tooltip="regularly" w:history="1">
              <w:r w:rsidRPr="007A6189">
                <w:t>regularly</w:t>
              </w:r>
            </w:hyperlink>
            <w:r w:rsidRPr="007A6189">
              <w:t> over a </w:t>
            </w:r>
            <w:hyperlink r:id="rId16" w:tooltip="period" w:history="1">
              <w:r w:rsidRPr="007A6189">
                <w:t>period</w:t>
              </w:r>
            </w:hyperlink>
            <w:r w:rsidRPr="007A6189">
              <w:t> of time</w:t>
            </w:r>
          </w:p>
        </w:tc>
        <w:tc>
          <w:tcPr>
            <w:tcW w:w="2997" w:type="dxa"/>
          </w:tcPr>
          <w:p w14:paraId="48579534" w14:textId="019947A4" w:rsidR="00FC4D9D" w:rsidRDefault="003F583E" w:rsidP="00FC4D9D">
            <w:r w:rsidRPr="003F583E">
              <w:t>the </w:t>
            </w:r>
            <w:hyperlink r:id="rId17" w:tooltip="little" w:history="1">
              <w:r w:rsidRPr="003F583E">
                <w:t>little</w:t>
              </w:r>
            </w:hyperlink>
            <w:r w:rsidRPr="003F583E">
              <w:t> </w:t>
            </w:r>
            <w:hyperlink r:id="rId18" w:tooltip="luxuries" w:history="1">
              <w:r w:rsidRPr="003F583E">
                <w:t>luxuries</w:t>
              </w:r>
            </w:hyperlink>
            <w:r w:rsidRPr="003F583E">
              <w:t> to which she was </w:t>
            </w:r>
            <w:hyperlink r:id="rId19" w:tooltip="accustomed" w:history="1">
              <w:r w:rsidRPr="003F583E">
                <w:t>accustomed</w:t>
              </w:r>
            </w:hyperlink>
          </w:p>
        </w:tc>
      </w:tr>
      <w:tr w:rsidR="00FC4D9D" w14:paraId="413B3E3E" w14:textId="77777777" w:rsidTr="00FC4D9D">
        <w:tc>
          <w:tcPr>
            <w:tcW w:w="2996" w:type="dxa"/>
          </w:tcPr>
          <w:p w14:paraId="21F951CA" w14:textId="77777777" w:rsidR="00FC4D9D" w:rsidRDefault="00FC4D9D" w:rsidP="00FC4D9D"/>
        </w:tc>
        <w:tc>
          <w:tcPr>
            <w:tcW w:w="2997" w:type="dxa"/>
          </w:tcPr>
          <w:p w14:paraId="74C37D75" w14:textId="77777777" w:rsidR="00FC4D9D" w:rsidRDefault="00FC4D9D" w:rsidP="00FC4D9D"/>
        </w:tc>
        <w:tc>
          <w:tcPr>
            <w:tcW w:w="2997" w:type="dxa"/>
          </w:tcPr>
          <w:p w14:paraId="0AB0F1DC" w14:textId="77777777" w:rsidR="00FC4D9D" w:rsidRDefault="00FC4D9D" w:rsidP="00FC4D9D"/>
        </w:tc>
      </w:tr>
      <w:tr w:rsidR="00FC4D9D" w14:paraId="0A2002E8" w14:textId="77777777" w:rsidTr="00FC4D9D">
        <w:tc>
          <w:tcPr>
            <w:tcW w:w="2996" w:type="dxa"/>
          </w:tcPr>
          <w:p w14:paraId="18CFA8A4" w14:textId="77777777" w:rsidR="00FC4D9D" w:rsidRDefault="00FC4D9D" w:rsidP="00FC4D9D"/>
        </w:tc>
        <w:tc>
          <w:tcPr>
            <w:tcW w:w="2997" w:type="dxa"/>
          </w:tcPr>
          <w:p w14:paraId="7185666E" w14:textId="77777777" w:rsidR="00FC4D9D" w:rsidRDefault="00FC4D9D" w:rsidP="00FC4D9D"/>
        </w:tc>
        <w:tc>
          <w:tcPr>
            <w:tcW w:w="2997" w:type="dxa"/>
          </w:tcPr>
          <w:p w14:paraId="25B77569" w14:textId="77777777" w:rsidR="00FC4D9D" w:rsidRDefault="00FC4D9D" w:rsidP="00FC4D9D"/>
        </w:tc>
      </w:tr>
      <w:tr w:rsidR="00FC4D9D" w14:paraId="5AE4FF8A" w14:textId="77777777" w:rsidTr="00FC4D9D">
        <w:tc>
          <w:tcPr>
            <w:tcW w:w="2996" w:type="dxa"/>
          </w:tcPr>
          <w:p w14:paraId="091C35E2" w14:textId="77777777" w:rsidR="00FC4D9D" w:rsidRDefault="00FC4D9D" w:rsidP="00FC4D9D"/>
        </w:tc>
        <w:tc>
          <w:tcPr>
            <w:tcW w:w="2997" w:type="dxa"/>
          </w:tcPr>
          <w:p w14:paraId="1A4BCA0A" w14:textId="77777777" w:rsidR="00FC4D9D" w:rsidRDefault="00FC4D9D" w:rsidP="00FC4D9D"/>
        </w:tc>
        <w:tc>
          <w:tcPr>
            <w:tcW w:w="2997" w:type="dxa"/>
          </w:tcPr>
          <w:p w14:paraId="6892982E" w14:textId="77777777" w:rsidR="00FC4D9D" w:rsidRDefault="00FC4D9D" w:rsidP="00FC4D9D"/>
        </w:tc>
      </w:tr>
      <w:tr w:rsidR="00FC4D9D" w14:paraId="5FF94717" w14:textId="77777777" w:rsidTr="00FC4D9D">
        <w:tc>
          <w:tcPr>
            <w:tcW w:w="2996" w:type="dxa"/>
          </w:tcPr>
          <w:p w14:paraId="1E2C4161" w14:textId="77777777" w:rsidR="00FC4D9D" w:rsidRDefault="00FC4D9D" w:rsidP="00FC4D9D"/>
        </w:tc>
        <w:tc>
          <w:tcPr>
            <w:tcW w:w="2997" w:type="dxa"/>
          </w:tcPr>
          <w:p w14:paraId="22D4DD76" w14:textId="77777777" w:rsidR="00FC4D9D" w:rsidRDefault="00FC4D9D" w:rsidP="00FC4D9D"/>
        </w:tc>
        <w:tc>
          <w:tcPr>
            <w:tcW w:w="2997" w:type="dxa"/>
          </w:tcPr>
          <w:p w14:paraId="5B40CCAF" w14:textId="77777777" w:rsidR="00FC4D9D" w:rsidRDefault="00FC4D9D" w:rsidP="00FC4D9D"/>
        </w:tc>
      </w:tr>
    </w:tbl>
    <w:p w14:paraId="1C3D1820" w14:textId="77777777" w:rsidR="00FC4D9D" w:rsidRDefault="00FC4D9D" w:rsidP="00FC4D9D">
      <w:pPr>
        <w:ind w:left="360"/>
      </w:pPr>
    </w:p>
    <w:sectPr w:rsidR="00FC4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0447"/>
    <w:multiLevelType w:val="hybridMultilevel"/>
    <w:tmpl w:val="2340B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6E"/>
    <w:rsid w:val="000219D6"/>
    <w:rsid w:val="002F556E"/>
    <w:rsid w:val="003F583E"/>
    <w:rsid w:val="00502E4E"/>
    <w:rsid w:val="007065FB"/>
    <w:rsid w:val="00723558"/>
    <w:rsid w:val="007A6189"/>
    <w:rsid w:val="00DD17DC"/>
    <w:rsid w:val="00EF3915"/>
    <w:rsid w:val="00FC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CC9A"/>
  <w15:chartTrackingRefBased/>
  <w15:docId w15:val="{3566D860-8275-434A-9BC1-5A8E7223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D9D"/>
    <w:pPr>
      <w:ind w:left="720"/>
      <w:contextualSpacing/>
    </w:pPr>
  </w:style>
  <w:style w:type="table" w:styleId="TableGrid">
    <w:name w:val="Table Grid"/>
    <w:basedOn w:val="TableNormal"/>
    <w:uiPriority w:val="39"/>
    <w:rsid w:val="00FC4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23558"/>
    <w:rPr>
      <w:color w:val="0000FF"/>
      <w:u w:val="single"/>
    </w:rPr>
  </w:style>
  <w:style w:type="character" w:customStyle="1" w:styleId="example">
    <w:name w:val="example"/>
    <w:basedOn w:val="DefaultParagraphFont"/>
    <w:rsid w:val="003F5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vi/dictionary/english/characteristic" TargetMode="External"/><Relationship Id="rId13" Type="http://schemas.openxmlformats.org/officeDocument/2006/relationships/hyperlink" Target="https://www.macmillandictionary.com/dictionary/british/natural_1" TargetMode="External"/><Relationship Id="rId18" Type="http://schemas.openxmlformats.org/officeDocument/2006/relationships/hyperlink" Target="https://www.macmillandictionary.com/dictionary/british/luxury_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ictionary.cambridge.org/vi/dictionary/english/experience" TargetMode="External"/><Relationship Id="rId12" Type="http://schemas.openxmlformats.org/officeDocument/2006/relationships/hyperlink" Target="https://www.macmillandictionary.com/dictionary/british/normal_1" TargetMode="External"/><Relationship Id="rId17" Type="http://schemas.openxmlformats.org/officeDocument/2006/relationships/hyperlink" Target="https://www.macmillandictionary.com/dictionary/british/little_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cmillandictionary.com/dictionary/british/period_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vi/dictionary/english/interest" TargetMode="External"/><Relationship Id="rId11" Type="http://schemas.openxmlformats.org/officeDocument/2006/relationships/hyperlink" Target="https://www.macmillandictionary.com/dictionary/british/think_1" TargetMode="External"/><Relationship Id="rId5" Type="http://schemas.openxmlformats.org/officeDocument/2006/relationships/hyperlink" Target="https://dictionary.cambridge.org/vi/dictionary/english/share" TargetMode="External"/><Relationship Id="rId15" Type="http://schemas.openxmlformats.org/officeDocument/2006/relationships/hyperlink" Target="https://www.macmillandictionary.com/dictionary/british/regularly" TargetMode="External"/><Relationship Id="rId10" Type="http://schemas.openxmlformats.org/officeDocument/2006/relationships/hyperlink" Target="https://www.macmillandictionary.com/dictionary/british/start_1" TargetMode="External"/><Relationship Id="rId19" Type="http://schemas.openxmlformats.org/officeDocument/2006/relationships/hyperlink" Target="https://www.macmillandictionary.com/dictionary/british/accustom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cmillandictionary.com/dictionary/british/think_1" TargetMode="External"/><Relationship Id="rId14" Type="http://schemas.openxmlformats.org/officeDocument/2006/relationships/hyperlink" Target="https://www.macmillandictionary.com/dictionary/british/experienc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Tòng Huỳnh Đức</dc:creator>
  <cp:keywords/>
  <dc:description/>
  <cp:lastModifiedBy>Tòng Huỳnh Đức</cp:lastModifiedBy>
  <cp:revision>5</cp:revision>
  <dcterms:created xsi:type="dcterms:W3CDTF">2021-09-13T13:42:00Z</dcterms:created>
  <dcterms:modified xsi:type="dcterms:W3CDTF">2021-09-14T14:43:00Z</dcterms:modified>
</cp:coreProperties>
</file>