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F79EE" w14:textId="77777777" w:rsidR="00C05262" w:rsidRPr="00FC4A43" w:rsidRDefault="00FC4A43" w:rsidP="005158D5">
      <w:pPr>
        <w:pBdr>
          <w:top w:val="single" w:sz="4" w:space="1" w:color="auto"/>
          <w:left w:val="single" w:sz="4" w:space="4" w:color="auto"/>
          <w:bottom w:val="single" w:sz="4" w:space="1" w:color="auto"/>
          <w:right w:val="single" w:sz="4" w:space="4" w:color="auto"/>
        </w:pBdr>
        <w:jc w:val="center"/>
        <w:rPr>
          <w:b/>
          <w:bCs/>
          <w:sz w:val="24"/>
          <w:szCs w:val="24"/>
        </w:rPr>
      </w:pPr>
      <w:r w:rsidRPr="00FC4A43">
        <w:rPr>
          <w:b/>
          <w:bCs/>
          <w:sz w:val="24"/>
          <w:szCs w:val="24"/>
        </w:rPr>
        <w:t>Développement d’une application Web de gestion d’un cabinet de consultants</w:t>
      </w:r>
    </w:p>
    <w:p w14:paraId="6BF55841" w14:textId="77777777" w:rsidR="004F2221" w:rsidRPr="005158D5" w:rsidRDefault="004F2221">
      <w:pPr>
        <w:rPr>
          <w:b/>
          <w:bCs/>
          <w:sz w:val="28"/>
          <w:szCs w:val="28"/>
        </w:rPr>
      </w:pPr>
      <w:r w:rsidRPr="005158D5">
        <w:rPr>
          <w:b/>
          <w:bCs/>
          <w:sz w:val="28"/>
          <w:szCs w:val="28"/>
        </w:rPr>
        <w:t>Contexte :</w:t>
      </w:r>
    </w:p>
    <w:p w14:paraId="3E47A9AD" w14:textId="77777777" w:rsidR="00FC4A43" w:rsidRPr="00FC4A43" w:rsidRDefault="00FC4A43">
      <w:r w:rsidRPr="00FC4A43">
        <w:t>OASYS Consulting est une société de services de la région Toulousaine intervenant dans les domaines de l’infogérance informatique et de la formation. Elle compte 3 salariés mais, en fonction des projets, elle fait intervenir d’autres sociétés partenaires ou travailleurs indépendants.</w:t>
      </w:r>
    </w:p>
    <w:p w14:paraId="5E45399F" w14:textId="77777777" w:rsidR="00FC4A43" w:rsidRDefault="00FC4A43">
      <w:r w:rsidRPr="00FC4A43">
        <w:t>Ces intervenant</w:t>
      </w:r>
      <w:r>
        <w:t>s</w:t>
      </w:r>
      <w:r w:rsidRPr="00FC4A43">
        <w:t xml:space="preserve"> extérieurs refacturent leurs prestations à OASYS Consulting</w:t>
      </w:r>
      <w:r>
        <w:t>.</w:t>
      </w:r>
    </w:p>
    <w:p w14:paraId="20C0788F" w14:textId="77777777" w:rsidR="00FC4A43" w:rsidRDefault="00FC4A43">
      <w:r>
        <w:t xml:space="preserve">A aujourd’hui, OASYS </w:t>
      </w:r>
      <w:r w:rsidR="004F2221">
        <w:t>utilise encore</w:t>
      </w:r>
      <w:r>
        <w:t xml:space="preserve"> une application de gestion et de facturation basée sur Access. Cette application est vieillissante, non maintenue et inaccessible depuis internet.</w:t>
      </w:r>
    </w:p>
    <w:p w14:paraId="12DDB9BA" w14:textId="77777777" w:rsidR="00FC4A43" w:rsidRPr="005158D5" w:rsidRDefault="00FC4A43">
      <w:pPr>
        <w:rPr>
          <w:b/>
          <w:bCs/>
        </w:rPr>
      </w:pPr>
      <w:r w:rsidRPr="005158D5">
        <w:rPr>
          <w:b/>
          <w:bCs/>
        </w:rPr>
        <w:t xml:space="preserve">Vous êtes chargé de développer une </w:t>
      </w:r>
      <w:r w:rsidR="00686609" w:rsidRPr="005158D5">
        <w:rPr>
          <w:b/>
          <w:bCs/>
        </w:rPr>
        <w:t xml:space="preserve">nouvelle </w:t>
      </w:r>
      <w:r w:rsidRPr="005158D5">
        <w:rPr>
          <w:b/>
          <w:bCs/>
        </w:rPr>
        <w:t>application permettant à OASYS de :</w:t>
      </w:r>
    </w:p>
    <w:p w14:paraId="5F2ADBC0" w14:textId="77777777" w:rsidR="008A26F9" w:rsidRPr="008A26F9" w:rsidRDefault="008A26F9">
      <w:pPr>
        <w:rPr>
          <w:b/>
          <w:bCs/>
          <w:sz w:val="28"/>
          <w:szCs w:val="28"/>
        </w:rPr>
      </w:pPr>
      <w:r w:rsidRPr="008A26F9">
        <w:rPr>
          <w:b/>
          <w:bCs/>
          <w:sz w:val="28"/>
          <w:szCs w:val="28"/>
        </w:rPr>
        <w:t>Stock</w:t>
      </w:r>
      <w:r w:rsidR="00686609">
        <w:rPr>
          <w:b/>
          <w:bCs/>
          <w:sz w:val="28"/>
          <w:szCs w:val="28"/>
        </w:rPr>
        <w:t>er les</w:t>
      </w:r>
      <w:r w:rsidRPr="008A26F9">
        <w:rPr>
          <w:b/>
          <w:bCs/>
          <w:sz w:val="28"/>
          <w:szCs w:val="28"/>
        </w:rPr>
        <w:t xml:space="preserve"> données</w:t>
      </w:r>
      <w:r w:rsidR="00686609">
        <w:rPr>
          <w:b/>
          <w:bCs/>
          <w:sz w:val="28"/>
          <w:szCs w:val="28"/>
        </w:rPr>
        <w:t xml:space="preserve"> de son activité</w:t>
      </w:r>
    </w:p>
    <w:p w14:paraId="0A3D4406" w14:textId="77777777" w:rsidR="0028042A" w:rsidRDefault="0028042A" w:rsidP="008A26F9">
      <w:pPr>
        <w:pStyle w:val="Paragraphedeliste"/>
        <w:numPr>
          <w:ilvl w:val="0"/>
          <w:numId w:val="1"/>
        </w:numPr>
      </w:pPr>
      <w:r>
        <w:t>Enregistrer les clients de OASYS</w:t>
      </w:r>
    </w:p>
    <w:p w14:paraId="6B67438A" w14:textId="77777777" w:rsidR="00FC4A43" w:rsidRDefault="00FC4A43" w:rsidP="008A26F9">
      <w:pPr>
        <w:pStyle w:val="Paragraphedeliste"/>
        <w:numPr>
          <w:ilvl w:val="0"/>
          <w:numId w:val="1"/>
        </w:numPr>
      </w:pPr>
      <w:r>
        <w:t xml:space="preserve">Enregistrer les projets et </w:t>
      </w:r>
      <w:r w:rsidR="0028042A">
        <w:t>leurs</w:t>
      </w:r>
      <w:r>
        <w:t xml:space="preserve"> </w:t>
      </w:r>
      <w:r w:rsidR="0028042A">
        <w:t>différentes étapes. Un projet est caractérisé par essentiellement par un code, un libellé, une date de début, une date de fin, le client, le domaine (Formation, Systèmes &amp; réseaux, Développement, Infogérance). Un projet peut comporter une ou plusieurs étapes.</w:t>
      </w:r>
    </w:p>
    <w:p w14:paraId="7396E929" w14:textId="77777777" w:rsidR="00FC4A43" w:rsidRDefault="00FC4A43" w:rsidP="008A26F9">
      <w:pPr>
        <w:pStyle w:val="Paragraphedeliste"/>
        <w:numPr>
          <w:ilvl w:val="0"/>
          <w:numId w:val="1"/>
        </w:numPr>
      </w:pPr>
      <w:r>
        <w:t>Enregistrer les interv</w:t>
      </w:r>
      <w:r w:rsidR="0028042A">
        <w:t>e</w:t>
      </w:r>
      <w:r>
        <w:t xml:space="preserve">ntions des salariés et/ou intervenants externes </w:t>
      </w:r>
      <w:r w:rsidR="0028042A">
        <w:t>sur</w:t>
      </w:r>
      <w:r>
        <w:t xml:space="preserve"> chaque phase</w:t>
      </w:r>
      <w:r w:rsidR="0028042A">
        <w:t>. Les informations enregistrées permettent aux chefs de projets de OASYS de savoir quel technicien est intervenu, la durée d’intervention en jours et en heures, les dates d’intervention et l’état d’avancement du projet.</w:t>
      </w:r>
    </w:p>
    <w:p w14:paraId="7F7BB69D" w14:textId="77777777" w:rsidR="0028042A" w:rsidRDefault="0028042A" w:rsidP="008A26F9">
      <w:pPr>
        <w:pStyle w:val="Paragraphedeliste"/>
        <w:numPr>
          <w:ilvl w:val="0"/>
          <w:numId w:val="1"/>
        </w:numPr>
      </w:pPr>
      <w:r>
        <w:t xml:space="preserve">Enregistrer les éléments de facturation au client final. OASYS facture à l’heure les prestations de </w:t>
      </w:r>
      <w:r w:rsidR="00501AC4">
        <w:t xml:space="preserve">service </w:t>
      </w:r>
      <w:r w:rsidR="008A26F9">
        <w:t>sachant</w:t>
      </w:r>
      <w:r w:rsidR="00501AC4">
        <w:t xml:space="preserve"> une journée de peut pas être facturée plus de 7h</w:t>
      </w:r>
      <w:r w:rsidR="008A26F9">
        <w:t>,</w:t>
      </w:r>
      <w:r w:rsidR="00501AC4">
        <w:t xml:space="preserve"> quel que soit le temps passé par les intervenants</w:t>
      </w:r>
      <w:r>
        <w:t>. Le tarif journalier est lié au projet selon les termes négociés avec le client final.</w:t>
      </w:r>
    </w:p>
    <w:p w14:paraId="48199474" w14:textId="77777777" w:rsidR="008A26F9" w:rsidRDefault="00686609" w:rsidP="008A26F9">
      <w:pPr>
        <w:rPr>
          <w:b/>
          <w:bCs/>
          <w:sz w:val="28"/>
          <w:szCs w:val="28"/>
        </w:rPr>
      </w:pPr>
      <w:r>
        <w:rPr>
          <w:b/>
          <w:bCs/>
          <w:sz w:val="28"/>
          <w:szCs w:val="28"/>
        </w:rPr>
        <w:t>Suivre son activité</w:t>
      </w:r>
    </w:p>
    <w:p w14:paraId="186103E1" w14:textId="3F6C7B8B" w:rsidR="004F2221" w:rsidRPr="004F2221" w:rsidRDefault="004F2221" w:rsidP="004F2221">
      <w:pPr>
        <w:pStyle w:val="Paragraphedeliste"/>
        <w:numPr>
          <w:ilvl w:val="0"/>
          <w:numId w:val="2"/>
        </w:numPr>
      </w:pPr>
      <w:r w:rsidRPr="004F2221">
        <w:t xml:space="preserve">Les chefs </w:t>
      </w:r>
      <w:r w:rsidR="004526B1">
        <w:t xml:space="preserve">de projets </w:t>
      </w:r>
      <w:r w:rsidRPr="004F2221">
        <w:t xml:space="preserve">peuvent se connecter à l’application par Internet et éditer des fiches de suivi de projets </w:t>
      </w:r>
      <w:r w:rsidR="00A97332">
        <w:t xml:space="preserve">permettant de connaître </w:t>
      </w:r>
      <w:r w:rsidRPr="004F2221">
        <w:t>qui est intervenu</w:t>
      </w:r>
      <w:r w:rsidR="00A97332">
        <w:t xml:space="preserve"> et l’</w:t>
      </w:r>
      <w:r w:rsidRPr="004F2221">
        <w:t xml:space="preserve">état d’avancement </w:t>
      </w:r>
      <w:r w:rsidR="00A97332">
        <w:t xml:space="preserve">et un commentaire des intervenants </w:t>
      </w:r>
      <w:r w:rsidRPr="004F2221">
        <w:t>(étude, dans les délais, hors délais, à surveiller, terminé etc.)</w:t>
      </w:r>
    </w:p>
    <w:p w14:paraId="5CDE8B21" w14:textId="5D4BC90A" w:rsidR="00501AC4" w:rsidRDefault="002E530D" w:rsidP="008A26F9">
      <w:pPr>
        <w:pStyle w:val="Paragraphedeliste"/>
        <w:numPr>
          <w:ilvl w:val="0"/>
          <w:numId w:val="2"/>
        </w:numPr>
      </w:pPr>
      <w:r w:rsidRPr="004F2221">
        <w:t xml:space="preserve">Les chefs </w:t>
      </w:r>
      <w:r w:rsidR="004526B1">
        <w:t xml:space="preserve">de projets </w:t>
      </w:r>
      <w:r>
        <w:t>et les dirigeants peuvent s</w:t>
      </w:r>
      <w:r w:rsidR="00501AC4">
        <w:t xml:space="preserve">uivre la part des projets réalisés en interne et la part réalisée par les intervenants externes. Donc, il est important de savoir sur chaque projet, </w:t>
      </w:r>
      <w:r>
        <w:t>le type d’intervenant</w:t>
      </w:r>
      <w:r w:rsidR="00501AC4">
        <w:t xml:space="preserve"> et éventuellement combien nous coût</w:t>
      </w:r>
      <w:r>
        <w:t>e</w:t>
      </w:r>
      <w:r w:rsidR="00501AC4">
        <w:t xml:space="preserve"> la sous-traitance.</w:t>
      </w:r>
    </w:p>
    <w:p w14:paraId="608C5A43" w14:textId="544BAEB9" w:rsidR="00501AC4" w:rsidRDefault="002E530D" w:rsidP="008A26F9">
      <w:pPr>
        <w:pStyle w:val="Paragraphedeliste"/>
        <w:numPr>
          <w:ilvl w:val="0"/>
          <w:numId w:val="2"/>
        </w:numPr>
      </w:pPr>
      <w:r>
        <w:t xml:space="preserve">Le gérant </w:t>
      </w:r>
      <w:r w:rsidR="00F54EF9">
        <w:t>de</w:t>
      </w:r>
      <w:r w:rsidR="00501AC4">
        <w:t xml:space="preserve"> OASYS doit fournir un bilan </w:t>
      </w:r>
      <w:r w:rsidR="007E03F8">
        <w:t>annuel</w:t>
      </w:r>
      <w:r w:rsidR="00501AC4">
        <w:t xml:space="preserve"> recensant toutes les prestations sous la forme</w:t>
      </w:r>
      <w:r w:rsidR="007E03F8">
        <w:t xml:space="preserve"> de tableau</w:t>
      </w:r>
      <w:r w:rsidR="00501AC4">
        <w:t xml:space="preserve">. </w:t>
      </w:r>
      <w:r w:rsidR="007E03F8">
        <w:t>Pour cela, v</w:t>
      </w:r>
      <w:r w:rsidR="00501AC4">
        <w:t>otre application doit permettre d’</w:t>
      </w:r>
      <w:r w:rsidR="004E425E">
        <w:t>éditer</w:t>
      </w:r>
      <w:r w:rsidR="00501AC4">
        <w:t xml:space="preserve"> un document en </w:t>
      </w:r>
      <w:proofErr w:type="spellStart"/>
      <w:r w:rsidR="00501AC4">
        <w:t>pdf</w:t>
      </w:r>
      <w:proofErr w:type="spellEnd"/>
      <w:r w:rsidR="00501AC4">
        <w:t xml:space="preserve"> sous la forme</w:t>
      </w:r>
      <w:r w:rsidR="004E425E">
        <w:t xml:space="preserve"> ci-dessous, avec le CA total</w:t>
      </w:r>
      <w:r w:rsidR="007E03F8">
        <w:t xml:space="preserve"> par domaine si un filtre est sélectionné</w:t>
      </w:r>
      <w:r w:rsidR="004E425E">
        <w:t xml:space="preserve">. On </w:t>
      </w:r>
      <w:r w:rsidR="007E03F8">
        <w:t xml:space="preserve">doit donc </w:t>
      </w:r>
      <w:r w:rsidR="004E425E">
        <w:t>devra pouvoir filtrer par domaine</w:t>
      </w:r>
      <w:r w:rsidR="007E03F8">
        <w:t xml:space="preserve"> pour l’édition de ces documents</w:t>
      </w:r>
      <w:r w:rsidR="004E425E">
        <w:t xml:space="preserve"> (Formation, infogérance, développement etc.)</w:t>
      </w:r>
    </w:p>
    <w:p w14:paraId="147F389D" w14:textId="77777777" w:rsidR="007D7135" w:rsidRDefault="007D7135" w:rsidP="007D7135"/>
    <w:tbl>
      <w:tblPr>
        <w:tblStyle w:val="Grilledutableau"/>
        <w:tblW w:w="0" w:type="auto"/>
        <w:tblInd w:w="704" w:type="dxa"/>
        <w:tblLook w:val="04A0" w:firstRow="1" w:lastRow="0" w:firstColumn="1" w:lastColumn="0" w:noHBand="0" w:noVBand="1"/>
      </w:tblPr>
      <w:tblGrid>
        <w:gridCol w:w="992"/>
        <w:gridCol w:w="2018"/>
        <w:gridCol w:w="1812"/>
        <w:gridCol w:w="1813"/>
      </w:tblGrid>
      <w:tr w:rsidR="00501AC4" w14:paraId="389881BD" w14:textId="77777777" w:rsidTr="007E03F8">
        <w:tc>
          <w:tcPr>
            <w:tcW w:w="992" w:type="dxa"/>
          </w:tcPr>
          <w:p w14:paraId="036F9E0D" w14:textId="77777777" w:rsidR="00501AC4" w:rsidRDefault="00501AC4">
            <w:r>
              <w:t>Mois</w:t>
            </w:r>
          </w:p>
        </w:tc>
        <w:tc>
          <w:tcPr>
            <w:tcW w:w="2018" w:type="dxa"/>
          </w:tcPr>
          <w:p w14:paraId="6C0F06CD" w14:textId="77777777" w:rsidR="00501AC4" w:rsidRDefault="00501AC4">
            <w:r>
              <w:t>Libellé Projet</w:t>
            </w:r>
          </w:p>
        </w:tc>
        <w:tc>
          <w:tcPr>
            <w:tcW w:w="1812" w:type="dxa"/>
          </w:tcPr>
          <w:p w14:paraId="1784DB83" w14:textId="77777777" w:rsidR="00501AC4" w:rsidRDefault="00501AC4">
            <w:r>
              <w:t>Nom Client</w:t>
            </w:r>
          </w:p>
        </w:tc>
        <w:tc>
          <w:tcPr>
            <w:tcW w:w="1813" w:type="dxa"/>
          </w:tcPr>
          <w:p w14:paraId="5EE5FFF0" w14:textId="77777777" w:rsidR="00501AC4" w:rsidRDefault="00501AC4">
            <w:r>
              <w:t>Montant HT</w:t>
            </w:r>
          </w:p>
        </w:tc>
      </w:tr>
    </w:tbl>
    <w:p w14:paraId="4DB60A8C" w14:textId="77777777" w:rsidR="00501AC4" w:rsidRDefault="00501AC4"/>
    <w:p w14:paraId="5BBF835C" w14:textId="77777777" w:rsidR="004E425E" w:rsidRDefault="004E425E">
      <w:r>
        <w:br w:type="page"/>
      </w:r>
    </w:p>
    <w:p w14:paraId="5D1F4CD7" w14:textId="507C5DB4" w:rsidR="004E425E" w:rsidRDefault="007E03F8" w:rsidP="008A26F9">
      <w:pPr>
        <w:pStyle w:val="Paragraphedeliste"/>
        <w:numPr>
          <w:ilvl w:val="0"/>
          <w:numId w:val="3"/>
        </w:numPr>
      </w:pPr>
      <w:r>
        <w:lastRenderedPageBreak/>
        <w:t>L’application doit p</w:t>
      </w:r>
      <w:r w:rsidR="004E425E">
        <w:t>ermettre de facturer les prestations au client final pour une période donnée.</w:t>
      </w:r>
      <w:r w:rsidR="007D7135">
        <w:t xml:space="preserve"> La facturation à un client est mensuelle. Chaque jour d’intervention apparaîtra sur la facture, avec son libellé et son montant HT. La TVA étant la même pour toutes les prestations, elle n’apparaîtra que sur une ligne, en fin de facture, appliquée au total HT.</w:t>
      </w:r>
    </w:p>
    <w:p w14:paraId="14D3CDF1" w14:textId="77777777" w:rsidR="004E425E" w:rsidRDefault="007E03F8">
      <w:r>
        <w:tab/>
      </w:r>
      <w:r w:rsidR="004E425E">
        <w:t>Voir exemple de facture ci-dessous et rajouter le montant total facturé.</w:t>
      </w:r>
    </w:p>
    <w:p w14:paraId="1C90575E" w14:textId="77777777" w:rsidR="004E425E" w:rsidRPr="00FC4A43" w:rsidRDefault="007E03F8">
      <w:r>
        <w:tab/>
      </w:r>
      <w:r w:rsidR="004E425E">
        <w:rPr>
          <w:noProof/>
        </w:rPr>
        <w:drawing>
          <wp:inline distT="0" distB="0" distL="0" distR="0" wp14:anchorId="68746931" wp14:editId="54F477E8">
            <wp:extent cx="5640070" cy="25419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0070" cy="2541905"/>
                    </a:xfrm>
                    <a:prstGeom prst="rect">
                      <a:avLst/>
                    </a:prstGeom>
                  </pic:spPr>
                </pic:pic>
              </a:graphicData>
            </a:graphic>
          </wp:inline>
        </w:drawing>
      </w:r>
    </w:p>
    <w:sectPr w:rsidR="004E425E" w:rsidRPr="00FC4A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3240C"/>
    <w:multiLevelType w:val="hybridMultilevel"/>
    <w:tmpl w:val="2CB0D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4D1E10"/>
    <w:multiLevelType w:val="hybridMultilevel"/>
    <w:tmpl w:val="67DE12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28698C"/>
    <w:multiLevelType w:val="hybridMultilevel"/>
    <w:tmpl w:val="F69AF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43"/>
    <w:rsid w:val="0028042A"/>
    <w:rsid w:val="002E530D"/>
    <w:rsid w:val="004526B1"/>
    <w:rsid w:val="004A2F2F"/>
    <w:rsid w:val="004E425E"/>
    <w:rsid w:val="004F2221"/>
    <w:rsid w:val="00501AC4"/>
    <w:rsid w:val="005158D5"/>
    <w:rsid w:val="00686609"/>
    <w:rsid w:val="007D7135"/>
    <w:rsid w:val="007E03F8"/>
    <w:rsid w:val="008A26F9"/>
    <w:rsid w:val="00A97332"/>
    <w:rsid w:val="00E229D8"/>
    <w:rsid w:val="00F54EF9"/>
    <w:rsid w:val="00FC4A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4F19"/>
  <w15:chartTrackingRefBased/>
  <w15:docId w15:val="{0EA754A9-478E-4C40-830A-6F397D02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01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A2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481</Words>
  <Characters>2647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Amaodu LY</dc:creator>
  <cp:keywords/>
  <dc:description/>
  <cp:lastModifiedBy>LY Amadou 1</cp:lastModifiedBy>
  <cp:revision>10</cp:revision>
  <dcterms:created xsi:type="dcterms:W3CDTF">2020-01-13T08:23:00Z</dcterms:created>
  <dcterms:modified xsi:type="dcterms:W3CDTF">2021-02-15T10:34:00Z</dcterms:modified>
</cp:coreProperties>
</file>