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space réservé d’image"/>
      </w:tblPr>
      <w:tblGrid>
        <w:gridCol w:w="8580"/>
      </w:tblGrid>
      <w:tr xmlns:wp14="http://schemas.microsoft.com/office/word/2010/wordml" w:rsidR="007D6DB1" w14:paraId="3EB8835C" wp14:textId="77777777">
        <w:trPr>
          <w:trHeight w:val="8136" w:hRule="exact"/>
          <w:jc w:val="center"/>
        </w:trPr>
        <w:tc>
          <w:tcPr>
            <w:tcW w:w="8580" w:type="dxa"/>
            <w:vAlign w:val="bottom"/>
          </w:tcPr>
          <w:p w:rsidR="007D6DB1" w:rsidRDefault="00037FBA" w14:paraId="43CC1F69" wp14:textId="77777777">
            <w:pPr>
              <w:pStyle w:val="Photo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8A44EF3" wp14:editId="7777777">
                  <wp:extent cx="5440680" cy="3611880"/>
                  <wp:effectExtent l="0" t="0" r="7620" b="7620"/>
                  <wp:docPr id="3" name="Image 3" descr="Photo des colonnes d’un bâtiment vu d’en bas, avec un ciel 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istoire_Couverture_Imag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D6DB1" w:rsidRDefault="00037FBA" w14:paraId="269D9C7E" wp14:textId="77777777">
      <w:pPr>
        <w:pStyle w:val="Titre"/>
      </w:pPr>
      <w:r>
        <w:t>[Titre du rapport]</w:t>
      </w:r>
    </w:p>
    <w:p xmlns:wp14="http://schemas.microsoft.com/office/word/2010/wordml" w:rsidR="007D6DB1" w:rsidRDefault="00037FBA" w14:paraId="7B31022C" wp14:textId="77777777">
      <w:pPr>
        <w:pStyle w:val="Sous-titre"/>
      </w:pPr>
      <w:r>
        <w:t>[SOUS-TITRE DU RAPPORT]</w:t>
      </w:r>
    </w:p>
    <w:p xmlns:wp14="http://schemas.microsoft.com/office/word/2010/wordml" w:rsidR="007D6DB1" w:rsidRDefault="00037FBA" w14:paraId="2DE17936" wp14:textId="77777777">
      <w:pPr>
        <w:pStyle w:val="Coordonnes"/>
      </w:pPr>
      <w:r>
        <w:t>[Nom] | [Titre du cours] | [Date]</w:t>
      </w:r>
    </w:p>
    <w:p xmlns:wp14="http://schemas.microsoft.com/office/word/2010/wordml" w:rsidR="007D6DB1" w:rsidRDefault="00037FBA" w14:paraId="4A1534E0" wp14:textId="46CF7ED6">
      <w:pPr>
        <w:rPr>
          <w:color w:val="auto"/>
        </w:rPr>
      </w:pPr>
      <w:r w:rsidRPr="46CF7ED6">
        <w:rPr>
          <w:color w:val="auto"/>
        </w:rPr>
        <w:br w:type="page"/>
      </w:r>
    </w:p>
    <w:p w:rsidR="46CF7ED6" w:rsidP="46CF7ED6" w:rsidRDefault="46CF7ED6" w14:paraId="1A89C0DF" w14:textId="4632BC70">
      <w:pPr>
        <w:jc w:val="center"/>
      </w:pP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SOMMAIRE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1412374E" w14:textId="15E9122F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REMERCIEMENTS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07C3FF4A" w14:textId="659BF769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RESUME GENERAL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599C621" w14:textId="781FD9D1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INTRODUCTION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411E454B" w14:textId="426BBE62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PREMIERE PARTIE: PRESENTATION DE L'ENTREPRISE ET DU SUJET DE STAGE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368262FF" w14:textId="30C985B7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CHAPITRE I: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PRESENTATION DE L'ENTREPRISE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P="46CF7ED6" w:rsidRDefault="46CF7ED6" w14:paraId="061F13F0" w14:textId="7EEDD12E">
      <w:pPr>
        <w:pStyle w:val="ListParagraph"/>
        <w:numPr>
          <w:ilvl w:val="0"/>
          <w:numId w:val="7"/>
        </w:numPr>
        <w:rPr>
          <w:rFonts w:ascii="Constantia" w:hAnsi="Constantia" w:eastAsia="Constantia" w:cs="Constantia" w:asciiTheme="minorAscii" w:hAnsiTheme="minorAscii" w:eastAsiaTheme="minorAscii" w:cstheme="minorAscii"/>
          <w:color w:val="4D322D" w:themeColor="text2" w:themeTint="FF" w:themeShade="FF"/>
        </w:rPr>
      </w:pP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HISTORIQUE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DE ODEON CONSEIL S.A.S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P="46CF7ED6" w:rsidRDefault="46CF7ED6" w14:paraId="5A6810C1" w14:textId="49EC4622">
      <w:pPr>
        <w:pStyle w:val="ListParagraph"/>
        <w:numPr>
          <w:ilvl w:val="0"/>
          <w:numId w:val="7"/>
        </w:numPr>
        <w:rPr>
          <w:rFonts w:ascii="Constantia" w:hAnsi="Constantia" w:eastAsia="Constantia" w:cs="Constantia" w:asciiTheme="minorAscii" w:hAnsiTheme="minorAscii" w:eastAsiaTheme="minorAscii" w:cstheme="minorAscii"/>
          <w:color w:val="4D322D" w:themeColor="text2" w:themeTint="FF" w:themeShade="FF"/>
        </w:rPr>
      </w:pP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ACTIVITE &amp; ORGANISATION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5F8D7A4F" w14:textId="70C1EC8B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1. PRESENTATION DES SERVICES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63DFE42" w14:textId="3803443C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2. ORGANIGRAMME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59A59C1F" w14:textId="42276951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CHAPITRE II: PLATEFORME AU DEBUT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ET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SUJET DE STAGE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A2F0568" w14:textId="6070FA17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I. PRESENTATION DE LA PLATEFORME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53D210FD" w14:textId="38C4C312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1. TOPOLOGIE &amp; FONCTIONNALITES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13F18CEA" w14:textId="7F5477F8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2. COMPOSANTS TECHNOLOGIQUES UTILISES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7EED9E0" w14:textId="1CD7DF79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I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I. PRESENTATION DU SUJET DE STAGE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37928763" w14:textId="1E2A8BED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I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II. PLANNIFICATION DU TRAVAIL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24B6EAF" w14:textId="3B6C2F8A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DEUXIEME PARTIE: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PROBLEMATIQUE ET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ANALYSE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0A395C0C" w14:textId="539C5FFF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CHAPITRE III: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PROBLEMATIQUE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606D69E2" w14:textId="2E92AA38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I.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PROBLEMATIQUE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B587392" w14:textId="45C3CD4D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A. CONTRAINTE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S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1D56B3EA" w14:textId="631A7E9E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B. RECHERCHE DES DONNEES DANS LE BIG DATA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5E312ADD" w14:textId="207D0A88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C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.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LA BASE DE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DONNEES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91DA290" w14:textId="6797AC93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CHAPITRE I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V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: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PRESENTATION DE L'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ANALYSE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802B4E5" w14:textId="104BA0E1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II. ARCHITECTURE LOGICIEL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F243685" w14:textId="70FD1DD0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III. WORKFLOW DE L'ALGORITHME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43223A43" w14:textId="4222E5B9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TROISIEME PARTIE: REALISATION ET SYNTHESE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27CB7B11" w14:textId="43F0AE33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CHAPITRE V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: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REALISATION ET SYNTHESE DU STAGE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599DCAC6" w14:textId="6E450A23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  I.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REALISATION 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94AE449" w14:textId="1209AA0F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II.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SYNTHESE DU STAGE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6FBAF862" w14:textId="5BB1205F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         A. COMPETENCES ACQUISES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78C31834" w14:textId="1C9F8C5E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                    B. 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DIFFICULTES RENCONTREES</w:t>
      </w:r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ET SOLUTIONS APPORTEES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69027CED" w14:textId="39674016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CONCLUSION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148FD13B" w14:textId="218144B1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ANNEXES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36096AD1" w14:textId="5599DE52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>REFERENCES BIBLIOGRAPHIQUES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608B96C7" w14:textId="3C14A655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SITE WEB VISITES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1BE5AB0F" w14:textId="2CD1E33B">
      <w:r w:rsidRPr="46CF7ED6" w:rsidR="46CF7ED6">
        <w:rPr>
          <w:rFonts w:ascii="Calibri" w:hAnsi="Calibri" w:eastAsia="Calibri" w:cs="Calibri"/>
          <w:sz w:val="22"/>
          <w:szCs w:val="22"/>
          <w:lang w:val="fr-FR"/>
        </w:rPr>
        <w:t xml:space="preserve">      OUVRAGE ET SUPPORT DE COURS</w:t>
      </w:r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RDefault="46CF7ED6" w14:paraId="67108454" w14:textId="15F13530">
      <w:r w:rsidRPr="46CF7ED6" w:rsidR="46CF7ED6">
        <w:rPr>
          <w:rFonts w:ascii="Calibri" w:hAnsi="Calibri" w:eastAsia="Calibri" w:cs="Calibri"/>
          <w:sz w:val="22"/>
          <w:szCs w:val="22"/>
        </w:rPr>
        <w:t xml:space="preserve"> </w:t>
      </w:r>
    </w:p>
    <w:p w:rsidR="46CF7ED6" w:rsidP="46CF7ED6" w:rsidRDefault="46CF7ED6" w14:paraId="7EB72FA9" w14:textId="6BA90B3E">
      <w:pPr>
        <w:pStyle w:val="Normal"/>
      </w:pPr>
    </w:p>
    <w:sectPr w:rsidR="007D6DB1" w:rsidSect="007A0283">
      <w:footerReference w:type="default" r:id="rId9"/>
      <w:pgSz w:w="11907" w:h="16839" w:orient="portrait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7FBA" w:rsidRDefault="00037FBA" w14:paraId="3EC3B0D1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037FBA" w:rsidRDefault="00037FBA" w14:paraId="31A8758C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D6DB1" w:rsidRDefault="00037FBA" w14:paraId="2121D837" wp14:textId="77777777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4F14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7FBA" w:rsidRDefault="00037FBA" w14:paraId="199E5580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037FBA" w:rsidRDefault="00037FBA" w14:paraId="1335FB38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F0E533E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num w:numId="7">
    <w:abstractNumId w:val="2"/>
  </w: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B1"/>
    <w:rsid w:val="00037FBA"/>
    <w:rsid w:val="004F143B"/>
    <w:rsid w:val="007A0283"/>
    <w:rsid w:val="007D6DB1"/>
    <w:rsid w:val="00AC334F"/>
    <w:rsid w:val="00D310AB"/>
    <w:rsid w:val="46C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8D18E77-9E29-4579-9DC3-0C4B5CC74FAE}"/>
  <w14:docId w14:val="6CA5D6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D322D" w:themeColor="text2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3" w:semiHidden="1" w:unhideWhenUsed="1" w:qFormat="1"/>
    <w:lsdException w:name="heading 5" w:uiPriority="13" w:semiHidden="1" w:unhideWhenUsed="1" w:qFormat="1"/>
    <w:lsdException w:name="heading 6" w:uiPriority="13" w:semiHidden="1" w:unhideWhenUsed="1" w:qFormat="1"/>
    <w:lsdException w:name="heading 7" w:uiPriority="13" w:semiHidden="1" w:unhideWhenUsed="1" w:qFormat="1"/>
    <w:lsdException w:name="heading 8" w:uiPriority="13" w:semiHidden="1" w:unhideWhenUsed="1" w:qFormat="1"/>
    <w:lsdException w:name="heading 9" w:uiPriority="1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2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9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13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13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ordonnes" w:customStyle="1">
    <w:name w:val="Coordonnées"/>
    <w:basedOn w:val="Normal"/>
    <w:uiPriority w:val="99"/>
    <w:qFormat/>
    <w:pPr>
      <w:spacing w:before="360" w:after="0"/>
      <w:contextualSpacing/>
      <w:jc w:val="center"/>
    </w:pPr>
  </w:style>
  <w:style w:type="character" w:styleId="Titre1Car" w:customStyle="1">
    <w:name w:val="Titre 1 Car"/>
    <w:basedOn w:val="Policepardfaut"/>
    <w:link w:val="Titre1"/>
    <w:uiPriority w:val="1"/>
    <w:rPr>
      <w:rFonts w:asciiTheme="majorHAnsi" w:hAnsiTheme="majorHAnsi" w:eastAsiaTheme="majorEastAsia" w:cstheme="majorBidi"/>
      <w:color w:val="3F251D" w:themeColor="accent1"/>
      <w:sz w:val="30"/>
      <w:szCs w:val="30"/>
    </w:rPr>
  </w:style>
  <w:style w:type="character" w:styleId="Titre2Car" w:customStyle="1">
    <w:name w:val="Titre 2 Car"/>
    <w:basedOn w:val="Policepardfaut"/>
    <w:link w:val="Titre2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Titre3Car" w:customStyle="1">
    <w:name w:val="Titre 3 Car"/>
    <w:basedOn w:val="Policepardfaut"/>
    <w:link w:val="Titre3"/>
    <w:uiPriority w:val="1"/>
    <w:rPr>
      <w:rFonts w:asciiTheme="majorHAnsi" w:hAnsiTheme="majorHAnsi" w:eastAsiaTheme="majorEastAsia" w:cstheme="majorBidi"/>
      <w:color w:val="3F251D" w:themeColor="accent1"/>
      <w:sz w:val="22"/>
      <w:szCs w:val="22"/>
    </w:rPr>
  </w:style>
  <w:style w:type="character" w:styleId="Titre5Car" w:customStyle="1">
    <w:name w:val="Titre 5 Car"/>
    <w:basedOn w:val="Policepardfaut"/>
    <w:link w:val="Titre5"/>
    <w:uiPriority w:val="13"/>
    <w:semiHidden/>
    <w:rPr>
      <w:rFonts w:asciiTheme="majorHAnsi" w:hAnsiTheme="majorHAnsi" w:eastAsiaTheme="majorEastAsia" w:cstheme="majorBidi"/>
      <w:color w:val="1F120E" w:themeColor="accent1" w:themeShade="80"/>
    </w:rPr>
  </w:style>
  <w:style w:type="character" w:styleId="Titre6Car" w:customStyle="1">
    <w:name w:val="Titre 6 Car"/>
    <w:basedOn w:val="Policepardfaut"/>
    <w:link w:val="Titre6"/>
    <w:uiPriority w:val="13"/>
    <w:semiHidden/>
    <w:rPr>
      <w:rFonts w:asciiTheme="majorHAnsi" w:hAnsiTheme="majorHAnsi" w:eastAsiaTheme="majorEastAsia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40" w:after="40" w:line="240" w:lineRule="auto"/>
      <w:contextualSpacing/>
      <w:jc w:val="center"/>
    </w:pPr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300" w:after="40"/>
      <w:contextualSpacing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styleId="Sous-titreCar" w:customStyle="1">
    <w:name w:val="Sous-titre Car"/>
    <w:basedOn w:val="Policepardfaut"/>
    <w:link w:val="Sous-titre"/>
    <w:uiPriority w:val="11"/>
    <w:rPr>
      <w:rFonts w:asciiTheme="majorHAnsi" w:hAnsiTheme="majorHAnsi" w:eastAsiaTheme="majorEastAsia" w:cstheme="majorBidi"/>
      <w:sz w:val="26"/>
      <w:szCs w:val="26"/>
    </w:rPr>
  </w:style>
  <w:style w:type="paragraph" w:styleId="Photo" w:customStyle="1">
    <w:name w:val="Photo"/>
    <w:basedOn w:val="Normal"/>
    <w:uiPriority w:val="99"/>
    <w:qFormat/>
    <w:pPr>
      <w:spacing w:before="0" w:after="0"/>
      <w:jc w:val="center"/>
    </w:p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styleId="SansinterligneCar" w:customStyle="1">
    <w:name w:val="Sans interligne Car"/>
    <w:basedOn w:val="Policepardfaut"/>
    <w:link w:val="Sansinterligne"/>
    <w:uiPriority w:val="1"/>
    <w:rPr>
      <w:rFonts w:asciiTheme="minorHAnsi" w:hAnsiTheme="minorHAnsi" w:eastAsiaTheme="minorEastAsia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styleId="CitationCar" w:customStyle="1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sz w:val="16"/>
      <w:szCs w:val="16"/>
    </w:rPr>
  </w:style>
  <w:style w:type="character" w:styleId="PieddepageCar" w:customStyle="1">
    <w:name w:val="Pied de page Car"/>
    <w:basedOn w:val="Policepardfaut"/>
    <w:link w:val="Pieddepage"/>
    <w:uiPriority w:val="99"/>
    <w:rPr>
      <w:sz w:val="16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character" w:styleId="Textedelespacerserv">
    <w:name w:val="Placeholder Text"/>
    <w:basedOn w:val="Policepardfaut"/>
    <w:uiPriority w:val="99"/>
    <w:semiHidden/>
    <w:unhideWhenUsed/>
    <w:rPr>
      <w:color w:val="808080"/>
    </w:rPr>
  </w:style>
  <w:style w:type="table" w:styleId="Tableauderapport" w:customStyle="1">
    <w:name w:val="Tableau de rapport"/>
    <w:basedOn w:val="TableauNormal"/>
    <w:uiPriority w:val="99"/>
    <w:pPr>
      <w:spacing w:before="60" w:after="60" w:line="240" w:lineRule="auto"/>
      <w:jc w:val="center"/>
    </w:pPr>
    <w:tblPr>
      <w:tblInd w:w="0" w:type="dxa"/>
      <w:tblBorders>
        <w:top w:val="single" w:color="3F251D" w:themeColor="accent1" w:sz="4" w:space="0"/>
        <w:left w:val="single" w:color="3F251D" w:themeColor="accent1" w:sz="4" w:space="0"/>
        <w:bottom w:val="single" w:color="3F251D" w:themeColor="accent1" w:sz="4" w:space="0"/>
        <w:right w:val="single" w:color="3F251D" w:themeColor="accent1" w:sz="4" w:space="0"/>
        <w:insideH w:val="single" w:color="3F251D" w:themeColor="accent1" w:sz="4" w:space="0"/>
        <w:insideV w:val="single" w:color="3F251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A0283"/>
    <w:pPr>
      <w:tabs>
        <w:tab w:val="center" w:pos="4536"/>
        <w:tab w:val="right" w:pos="9072"/>
      </w:tabs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A0283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B46E5-8523-45AC-B43E-851E6D770B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lionel demanou</lastModifiedBy>
  <revision>3</revision>
  <dcterms:created xsi:type="dcterms:W3CDTF">2013-04-10T19:43:00.0000000Z</dcterms:created>
  <dcterms:modified xsi:type="dcterms:W3CDTF">2015-05-16T22:10:43.3906684Z</dcterms:modified>
  <version/>
</coreProperties>
</file>