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3293F" w14:textId="3E3FCFD7" w:rsidR="00C242DA" w:rsidRPr="00A005AF" w:rsidRDefault="00A005AF" w:rsidP="00A005AF">
      <w:pPr>
        <w:pStyle w:val="Titre1"/>
        <w:jc w:val="center"/>
        <w:rPr>
          <w:rFonts w:ascii="Times New Roman" w:hAnsi="Times New Roman" w:cs="Times New Roman"/>
          <w:b/>
          <w:bCs/>
          <w:color w:val="FF0000"/>
          <w:sz w:val="28"/>
          <w:szCs w:val="28"/>
        </w:rPr>
      </w:pPr>
      <w:bookmarkStart w:id="0" w:name="header"/>
      <w:bookmarkStart w:id="1" w:name="X467461418ef70412938fe4cbd485f1b7dc84ff9"/>
      <w:bookmarkStart w:id="2" w:name="content"/>
      <w:bookmarkEnd w:id="0"/>
      <w:r w:rsidRPr="00A005AF">
        <w:rPr>
          <w:rFonts w:ascii="Times New Roman" w:hAnsi="Times New Roman" w:cs="Times New Roman"/>
          <w:b/>
          <w:bCs/>
          <w:color w:val="FF0000"/>
          <w:sz w:val="28"/>
          <w:szCs w:val="28"/>
        </w:rPr>
        <w:t>INTÉGRATION D’ODYSSEUS DANS LE PROJET CS GREFFE OS : ÉTAT DES LIEUX ET PERSPECTIVES</w:t>
      </w:r>
    </w:p>
    <w:p w14:paraId="794244A1" w14:textId="77777777" w:rsidR="00C242DA" w:rsidRPr="00A005AF" w:rsidRDefault="00000000" w:rsidP="00A005AF">
      <w:pPr>
        <w:pStyle w:val="FirstParagraph"/>
        <w:jc w:val="both"/>
        <w:rPr>
          <w:rFonts w:ascii="Times New Roman" w:hAnsi="Times New Roman" w:cs="Times New Roman"/>
          <w:sz w:val="28"/>
          <w:szCs w:val="28"/>
        </w:rPr>
      </w:pPr>
      <w:r w:rsidRPr="00A005AF">
        <w:rPr>
          <w:rFonts w:ascii="Times New Roman" w:hAnsi="Times New Roman" w:cs="Times New Roman"/>
          <w:b/>
          <w:bCs/>
          <w:sz w:val="28"/>
          <w:szCs w:val="28"/>
        </w:rPr>
        <w:t>Synthèse exécutive :</w:t>
      </w:r>
      <w:r w:rsidRPr="00A005AF">
        <w:rPr>
          <w:rFonts w:ascii="Times New Roman" w:hAnsi="Times New Roman" w:cs="Times New Roman"/>
          <w:sz w:val="28"/>
          <w:szCs w:val="28"/>
        </w:rPr>
        <w:t xml:space="preserve"> Le projet </w:t>
      </w:r>
      <w:r w:rsidRPr="00A005AF">
        <w:rPr>
          <w:rFonts w:ascii="Times New Roman" w:hAnsi="Times New Roman" w:cs="Times New Roman"/>
          <w:b/>
          <w:bCs/>
          <w:sz w:val="28"/>
          <w:szCs w:val="28"/>
        </w:rPr>
        <w:t>CS GREFFE OS</w:t>
      </w:r>
      <w:r w:rsidRPr="00A005AF">
        <w:rPr>
          <w:rFonts w:ascii="Times New Roman" w:hAnsi="Times New Roman" w:cs="Times New Roman"/>
          <w:sz w:val="28"/>
          <w:szCs w:val="28"/>
        </w:rPr>
        <w:t xml:space="preserve"> vise à construire un écosystème numérique intelligent pour le greffe, la formation et la gouvernance des données judiciaires, dans une optique de transformation durable du système judiciaire ivoirien. L’assistant </w:t>
      </w:r>
      <w:r w:rsidRPr="00A005AF">
        <w:rPr>
          <w:rFonts w:ascii="Times New Roman" w:hAnsi="Times New Roman" w:cs="Times New Roman"/>
          <w:b/>
          <w:bCs/>
          <w:sz w:val="28"/>
          <w:szCs w:val="28"/>
        </w:rPr>
        <w:t>Odysseus</w:t>
      </w:r>
      <w:r w:rsidRPr="00A005AF">
        <w:rPr>
          <w:rFonts w:ascii="Times New Roman" w:hAnsi="Times New Roman" w:cs="Times New Roman"/>
          <w:sz w:val="28"/>
          <w:szCs w:val="28"/>
        </w:rPr>
        <w:t xml:space="preserve"> y a été déployé comme chef d’orchestre de la connaissance et de l’architecture. Depuis début 2026, l’intégration d’Odysseus s’est structurée en phases : fondations (charte, principes, constitution du projet), création d’agents spécialisés (architecte, greffe, INFJ, gouvernance données, rédacteur), et mise en place d’outils technologiques (LLMs locaux via Ollama, Snowflake, Streamlit, ChromaDB, SearXNG, connecteurs MCP, etc.). De nouveaux livrables stratégiques (par exemple la </w:t>
      </w:r>
      <w:r w:rsidRPr="00A005AF">
        <w:rPr>
          <w:rFonts w:ascii="Times New Roman" w:hAnsi="Times New Roman" w:cs="Times New Roman"/>
          <w:b/>
          <w:bCs/>
          <w:sz w:val="28"/>
          <w:szCs w:val="28"/>
        </w:rPr>
        <w:t>Constitution CS GREFFE OS</w:t>
      </w:r>
      <w:r w:rsidRPr="00A005AF">
        <w:rPr>
          <w:rFonts w:ascii="Times New Roman" w:hAnsi="Times New Roman" w:cs="Times New Roman"/>
          <w:sz w:val="28"/>
          <w:szCs w:val="28"/>
        </w:rPr>
        <w:t xml:space="preserve">, la </w:t>
      </w:r>
      <w:r w:rsidRPr="00A005AF">
        <w:rPr>
          <w:rFonts w:ascii="Times New Roman" w:hAnsi="Times New Roman" w:cs="Times New Roman"/>
          <w:b/>
          <w:bCs/>
          <w:sz w:val="28"/>
          <w:szCs w:val="28"/>
        </w:rPr>
        <w:t>Charte du projet</w:t>
      </w:r>
      <w:r w:rsidRPr="00A005AF">
        <w:rPr>
          <w:rFonts w:ascii="Times New Roman" w:hAnsi="Times New Roman" w:cs="Times New Roman"/>
          <w:sz w:val="28"/>
          <w:szCs w:val="28"/>
        </w:rPr>
        <w:t>, le registre des risques, le bilan de phase 0) ont été initiés. L’architecture cible prévoit une plateforme évolutive (Living Judicial Intelligence Platform) en évolution vers un Command Center de gouvernance judiciaire.</w:t>
      </w:r>
    </w:p>
    <w:p w14:paraId="7E4FC028" w14:textId="77777777" w:rsidR="00C242DA" w:rsidRPr="00A005AF" w:rsidRDefault="00000000" w:rsidP="00A005AF">
      <w:pPr>
        <w:pStyle w:val="Corpsdetexte"/>
        <w:jc w:val="both"/>
        <w:rPr>
          <w:rFonts w:ascii="Times New Roman" w:hAnsi="Times New Roman" w:cs="Times New Roman"/>
          <w:sz w:val="28"/>
          <w:szCs w:val="28"/>
        </w:rPr>
      </w:pPr>
      <w:r w:rsidRPr="00A005AF">
        <w:rPr>
          <w:rFonts w:ascii="Times New Roman" w:hAnsi="Times New Roman" w:cs="Times New Roman"/>
          <w:sz w:val="28"/>
          <w:szCs w:val="28"/>
        </w:rPr>
        <w:t>Aujourd’hui (mi-2026), Odysseus a permis de définir une vision claire et un backlog initial : les principaux composants techniques (LLM locaux, base de connaissances, entrepôt de données) sont installés, et les documents de gouvernance de phase 0 sont en préparation. Restent à consolider la gouvernance des données (Snowflake sémantique), finaliser les agents et prototypes (Streamlit), et définir les métriques de maturité. Parmi les risques identifiés : la complexité multi-outils, les dépendances à l’égard des sources judiciaires, et la nécessité d’une forte appropriation humaine.</w:t>
      </w:r>
    </w:p>
    <w:p w14:paraId="548BBF7B" w14:textId="77777777" w:rsidR="00C242DA" w:rsidRPr="00A005AF" w:rsidRDefault="00000000" w:rsidP="00A005AF">
      <w:pPr>
        <w:pStyle w:val="Corpsdetexte"/>
        <w:jc w:val="both"/>
        <w:rPr>
          <w:rFonts w:ascii="Times New Roman" w:hAnsi="Times New Roman" w:cs="Times New Roman"/>
          <w:sz w:val="28"/>
          <w:szCs w:val="28"/>
        </w:rPr>
      </w:pPr>
      <w:r w:rsidRPr="00A005AF">
        <w:rPr>
          <w:rFonts w:ascii="Times New Roman" w:hAnsi="Times New Roman" w:cs="Times New Roman"/>
          <w:b/>
          <w:bCs/>
          <w:sz w:val="28"/>
          <w:szCs w:val="28"/>
        </w:rPr>
        <w:t>Feuille de route &amp; recommandations</w:t>
      </w:r>
      <w:r w:rsidRPr="00A005AF">
        <w:rPr>
          <w:rFonts w:ascii="Times New Roman" w:hAnsi="Times New Roman" w:cs="Times New Roman"/>
          <w:sz w:val="28"/>
          <w:szCs w:val="28"/>
        </w:rPr>
        <w:t xml:space="preserve"> : À court terme (3–6 mois), finaliser la </w:t>
      </w:r>
      <w:r w:rsidRPr="00A005AF">
        <w:rPr>
          <w:rFonts w:ascii="Times New Roman" w:hAnsi="Times New Roman" w:cs="Times New Roman"/>
          <w:b/>
          <w:bCs/>
          <w:sz w:val="28"/>
          <w:szCs w:val="28"/>
        </w:rPr>
        <w:t>Constitution du projet</w:t>
      </w:r>
      <w:r w:rsidRPr="00A005AF">
        <w:rPr>
          <w:rFonts w:ascii="Times New Roman" w:hAnsi="Times New Roman" w:cs="Times New Roman"/>
          <w:sz w:val="28"/>
          <w:szCs w:val="28"/>
        </w:rPr>
        <w:t xml:space="preserve"> et les documents fondateurs, structurer la plateforme Snowflake (couches Raw et sémantique), et prototyper un agent RAG sur les données de greffe existantes. À moyen/long terme (3–15 ans), étendre l’écosystème vers un « Living Judicial Intelligence Platform », puis un </w:t>
      </w:r>
      <w:r w:rsidRPr="00A005AF">
        <w:rPr>
          <w:rFonts w:ascii="Times New Roman" w:hAnsi="Times New Roman" w:cs="Times New Roman"/>
          <w:b/>
          <w:bCs/>
          <w:sz w:val="28"/>
          <w:szCs w:val="28"/>
        </w:rPr>
        <w:t>Governed Judicial Data Platform</w:t>
      </w:r>
      <w:r w:rsidRPr="00A005AF">
        <w:rPr>
          <w:rFonts w:ascii="Times New Roman" w:hAnsi="Times New Roman" w:cs="Times New Roman"/>
          <w:sz w:val="28"/>
          <w:szCs w:val="28"/>
        </w:rPr>
        <w:t xml:space="preserve"> et un </w:t>
      </w:r>
      <w:r w:rsidRPr="00A005AF">
        <w:rPr>
          <w:rFonts w:ascii="Times New Roman" w:hAnsi="Times New Roman" w:cs="Times New Roman"/>
          <w:b/>
          <w:bCs/>
          <w:sz w:val="28"/>
          <w:szCs w:val="28"/>
        </w:rPr>
        <w:t>Strategic Greffe Governance Command Center</w:t>
      </w:r>
      <w:r w:rsidRPr="00A005AF">
        <w:rPr>
          <w:rFonts w:ascii="Times New Roman" w:hAnsi="Times New Roman" w:cs="Times New Roman"/>
          <w:sz w:val="28"/>
          <w:szCs w:val="28"/>
        </w:rPr>
        <w:t>, en étendant l’utilisation au niveau national. La feuille de route 2026–2040 est articulée en phases (fondations, mémoire, architecture, gouvernance des connaissances, déploiement opérationnel, Command Center), comme résumé ci-dessous.</w:t>
      </w:r>
    </w:p>
    <w:p w14:paraId="103DC2C1" w14:textId="77777777" w:rsidR="00C242DA" w:rsidRPr="00A005AF" w:rsidRDefault="00000000" w:rsidP="00A005AF">
      <w:pPr>
        <w:pStyle w:val="Titre2"/>
        <w:jc w:val="both"/>
        <w:rPr>
          <w:rFonts w:ascii="Times New Roman" w:hAnsi="Times New Roman" w:cs="Times New Roman"/>
          <w:sz w:val="28"/>
          <w:szCs w:val="28"/>
        </w:rPr>
      </w:pPr>
      <w:bookmarkStart w:id="3" w:name="contexte-initial-et-objectifs"/>
      <w:r w:rsidRPr="00A005AF">
        <w:rPr>
          <w:rFonts w:ascii="Times New Roman" w:hAnsi="Times New Roman" w:cs="Times New Roman"/>
          <w:sz w:val="28"/>
          <w:szCs w:val="28"/>
        </w:rPr>
        <w:t>Contexte initial et objectifs</w:t>
      </w:r>
    </w:p>
    <w:p w14:paraId="2C651D43" w14:textId="77777777" w:rsidR="00C242DA" w:rsidRPr="00A005AF" w:rsidRDefault="00000000" w:rsidP="00A005AF">
      <w:pPr>
        <w:pStyle w:val="FirstParagraph"/>
        <w:jc w:val="both"/>
        <w:rPr>
          <w:rFonts w:ascii="Times New Roman" w:hAnsi="Times New Roman" w:cs="Times New Roman"/>
          <w:sz w:val="28"/>
          <w:szCs w:val="28"/>
        </w:rPr>
      </w:pPr>
      <w:r w:rsidRPr="00A005AF">
        <w:rPr>
          <w:rFonts w:ascii="Times New Roman" w:hAnsi="Times New Roman" w:cs="Times New Roman"/>
          <w:sz w:val="28"/>
          <w:szCs w:val="28"/>
        </w:rPr>
        <w:t xml:space="preserve">Au démarrage (fin 2025–début 2026), le projet CS GREFFE OS recherchait à pallier le manque de structuration des connaissances du greffe ivoirien (procédures, actes, archives) et des formations de l’INFJ. L’objectif fondamental n’était pas </w:t>
      </w:r>
      <w:r w:rsidRPr="00A005AF">
        <w:rPr>
          <w:rFonts w:ascii="Times New Roman" w:hAnsi="Times New Roman" w:cs="Times New Roman"/>
          <w:sz w:val="28"/>
          <w:szCs w:val="28"/>
        </w:rPr>
        <w:lastRenderedPageBreak/>
        <w:t xml:space="preserve">seulement de créer une application, mais de </w:t>
      </w:r>
      <w:r w:rsidRPr="00A005AF">
        <w:rPr>
          <w:rFonts w:ascii="Times New Roman" w:hAnsi="Times New Roman" w:cs="Times New Roman"/>
          <w:b/>
          <w:bCs/>
          <w:sz w:val="28"/>
          <w:szCs w:val="28"/>
        </w:rPr>
        <w:t>« comprendre, documenter, préserver, transmettre et préparer l’évolution du greffe et du système judiciaire ivoirien »</w:t>
      </w:r>
      <w:r w:rsidRPr="00A005AF">
        <w:rPr>
          <w:rFonts w:ascii="Times New Roman" w:hAnsi="Times New Roman" w:cs="Times New Roman"/>
          <w:sz w:val="28"/>
          <w:szCs w:val="28"/>
        </w:rPr>
        <w:t xml:space="preserve"> (document interne « Vision Profonde »). L’enjeu est à la fois pédagogique (capitaliser les cours INFJ), organisationnel (pilotage du greffe) et technologique (transformation numérique). Le projet se fixe notamment de :</w:t>
      </w:r>
    </w:p>
    <w:p w14:paraId="3E206131" w14:textId="77777777" w:rsidR="00C242DA" w:rsidRPr="00A005AF" w:rsidRDefault="00000000" w:rsidP="00A005AF">
      <w:pPr>
        <w:pStyle w:val="Compact"/>
        <w:numPr>
          <w:ilvl w:val="0"/>
          <w:numId w:val="2"/>
        </w:numPr>
        <w:jc w:val="both"/>
        <w:rPr>
          <w:rFonts w:ascii="Times New Roman" w:hAnsi="Times New Roman" w:cs="Times New Roman"/>
          <w:sz w:val="28"/>
          <w:szCs w:val="28"/>
        </w:rPr>
      </w:pPr>
      <w:r w:rsidRPr="00A005AF">
        <w:rPr>
          <w:rFonts w:ascii="Times New Roman" w:hAnsi="Times New Roman" w:cs="Times New Roman"/>
          <w:b/>
          <w:bCs/>
          <w:sz w:val="28"/>
          <w:szCs w:val="28"/>
        </w:rPr>
        <w:t>capitaliser les connaissances du greffe</w:t>
      </w:r>
      <w:r w:rsidRPr="00A005AF">
        <w:rPr>
          <w:rFonts w:ascii="Times New Roman" w:hAnsi="Times New Roman" w:cs="Times New Roman"/>
          <w:sz w:val="28"/>
          <w:szCs w:val="28"/>
        </w:rPr>
        <w:t xml:space="preserve"> (procédures, textes, jurisprudence, statistiques) et </w:t>
      </w:r>
      <w:r w:rsidRPr="00A005AF">
        <w:rPr>
          <w:rFonts w:ascii="Times New Roman" w:hAnsi="Times New Roman" w:cs="Times New Roman"/>
          <w:b/>
          <w:bCs/>
          <w:sz w:val="28"/>
          <w:szCs w:val="28"/>
        </w:rPr>
        <w:t>diffuser la formation</w:t>
      </w:r>
      <w:r w:rsidRPr="00A005AF">
        <w:rPr>
          <w:rFonts w:ascii="Times New Roman" w:hAnsi="Times New Roman" w:cs="Times New Roman"/>
          <w:sz w:val="28"/>
          <w:szCs w:val="28"/>
        </w:rPr>
        <w:t xml:space="preserve"> (cours, modules pédagogiques INFJ) ;</w:t>
      </w:r>
    </w:p>
    <w:p w14:paraId="7B3D6412" w14:textId="77777777" w:rsidR="00C242DA" w:rsidRPr="00A005AF" w:rsidRDefault="00000000" w:rsidP="00A005AF">
      <w:pPr>
        <w:pStyle w:val="Compact"/>
        <w:numPr>
          <w:ilvl w:val="0"/>
          <w:numId w:val="2"/>
        </w:numPr>
        <w:jc w:val="both"/>
        <w:rPr>
          <w:rFonts w:ascii="Times New Roman" w:hAnsi="Times New Roman" w:cs="Times New Roman"/>
          <w:sz w:val="28"/>
          <w:szCs w:val="28"/>
        </w:rPr>
      </w:pPr>
      <w:r w:rsidRPr="00A005AF">
        <w:rPr>
          <w:rFonts w:ascii="Times New Roman" w:hAnsi="Times New Roman" w:cs="Times New Roman"/>
          <w:b/>
          <w:bCs/>
          <w:sz w:val="28"/>
          <w:szCs w:val="28"/>
        </w:rPr>
        <w:t>gouverner les données judiciaires</w:t>
      </w:r>
      <w:r w:rsidRPr="00A005AF">
        <w:rPr>
          <w:rFonts w:ascii="Times New Roman" w:hAnsi="Times New Roman" w:cs="Times New Roman"/>
          <w:sz w:val="28"/>
          <w:szCs w:val="28"/>
        </w:rPr>
        <w:t xml:space="preserve"> selon des principes de data governance (qualité, sécurité, open data) ;</w:t>
      </w:r>
    </w:p>
    <w:p w14:paraId="7D350D7B" w14:textId="77777777" w:rsidR="00C242DA" w:rsidRPr="00A005AF" w:rsidRDefault="00000000" w:rsidP="00A005AF">
      <w:pPr>
        <w:pStyle w:val="Compact"/>
        <w:numPr>
          <w:ilvl w:val="0"/>
          <w:numId w:val="2"/>
        </w:numPr>
        <w:jc w:val="both"/>
        <w:rPr>
          <w:rFonts w:ascii="Times New Roman" w:hAnsi="Times New Roman" w:cs="Times New Roman"/>
          <w:sz w:val="28"/>
          <w:szCs w:val="28"/>
        </w:rPr>
      </w:pPr>
      <w:r w:rsidRPr="00A005AF">
        <w:rPr>
          <w:rFonts w:ascii="Times New Roman" w:hAnsi="Times New Roman" w:cs="Times New Roman"/>
          <w:b/>
          <w:bCs/>
          <w:sz w:val="28"/>
          <w:szCs w:val="28"/>
        </w:rPr>
        <w:t>développer des outils analytiques</w:t>
      </w:r>
      <w:r w:rsidRPr="00A005AF">
        <w:rPr>
          <w:rFonts w:ascii="Times New Roman" w:hAnsi="Times New Roman" w:cs="Times New Roman"/>
          <w:sz w:val="28"/>
          <w:szCs w:val="28"/>
        </w:rPr>
        <w:t xml:space="preserve"> (tableaux de bord, indicateurs clés) à partir d’une couche sémantique Snowflake ;</w:t>
      </w:r>
    </w:p>
    <w:p w14:paraId="77532D21" w14:textId="77777777" w:rsidR="00C242DA" w:rsidRPr="00A005AF" w:rsidRDefault="00000000" w:rsidP="00A005AF">
      <w:pPr>
        <w:pStyle w:val="Compact"/>
        <w:numPr>
          <w:ilvl w:val="0"/>
          <w:numId w:val="2"/>
        </w:numPr>
        <w:jc w:val="both"/>
        <w:rPr>
          <w:rFonts w:ascii="Times New Roman" w:hAnsi="Times New Roman" w:cs="Times New Roman"/>
          <w:sz w:val="28"/>
          <w:szCs w:val="28"/>
        </w:rPr>
      </w:pPr>
      <w:r w:rsidRPr="00A005AF">
        <w:rPr>
          <w:rFonts w:ascii="Times New Roman" w:hAnsi="Times New Roman" w:cs="Times New Roman"/>
          <w:b/>
          <w:bCs/>
          <w:sz w:val="28"/>
          <w:szCs w:val="28"/>
        </w:rPr>
        <w:t>expérimenter l’IA au service du greffe</w:t>
      </w:r>
      <w:r w:rsidRPr="00A005AF">
        <w:rPr>
          <w:rFonts w:ascii="Times New Roman" w:hAnsi="Times New Roman" w:cs="Times New Roman"/>
          <w:sz w:val="28"/>
          <w:szCs w:val="28"/>
        </w:rPr>
        <w:t xml:space="preserve"> (RAG, assistants intelligents) de façon responsable et traçable ;</w:t>
      </w:r>
    </w:p>
    <w:p w14:paraId="4CF73829" w14:textId="77777777" w:rsidR="00C242DA" w:rsidRPr="00A005AF" w:rsidRDefault="00000000" w:rsidP="00A005AF">
      <w:pPr>
        <w:pStyle w:val="Compact"/>
        <w:numPr>
          <w:ilvl w:val="0"/>
          <w:numId w:val="2"/>
        </w:numPr>
        <w:jc w:val="both"/>
        <w:rPr>
          <w:rFonts w:ascii="Times New Roman" w:hAnsi="Times New Roman" w:cs="Times New Roman"/>
          <w:sz w:val="28"/>
          <w:szCs w:val="28"/>
        </w:rPr>
      </w:pPr>
      <w:r w:rsidRPr="00A005AF">
        <w:rPr>
          <w:rFonts w:ascii="Times New Roman" w:hAnsi="Times New Roman" w:cs="Times New Roman"/>
          <w:sz w:val="28"/>
          <w:szCs w:val="28"/>
        </w:rPr>
        <w:t>préparer progressivement une plateforme évolutive (</w:t>
      </w:r>
      <w:r w:rsidRPr="00A005AF">
        <w:rPr>
          <w:rFonts w:ascii="Times New Roman" w:hAnsi="Times New Roman" w:cs="Times New Roman"/>
          <w:b/>
          <w:bCs/>
          <w:sz w:val="28"/>
          <w:szCs w:val="28"/>
        </w:rPr>
        <w:t>Living Judicial Intelligence Platform</w:t>
      </w:r>
      <w:r w:rsidRPr="00A005AF">
        <w:rPr>
          <w:rFonts w:ascii="Times New Roman" w:hAnsi="Times New Roman" w:cs="Times New Roman"/>
          <w:sz w:val="28"/>
          <w:szCs w:val="28"/>
        </w:rPr>
        <w:t xml:space="preserve">) en trajectoire vers un </w:t>
      </w:r>
      <w:r w:rsidRPr="00A005AF">
        <w:rPr>
          <w:rFonts w:ascii="Times New Roman" w:hAnsi="Times New Roman" w:cs="Times New Roman"/>
          <w:b/>
          <w:bCs/>
          <w:sz w:val="28"/>
          <w:szCs w:val="28"/>
        </w:rPr>
        <w:t>Strategic Greffe Governance Command Center</w:t>
      </w:r>
      <w:r w:rsidRPr="00A005AF">
        <w:rPr>
          <w:rFonts w:ascii="Times New Roman" w:hAnsi="Times New Roman" w:cs="Times New Roman"/>
          <w:sz w:val="28"/>
          <w:szCs w:val="28"/>
        </w:rPr>
        <w:t xml:space="preserve"> de pilotage décisionnel au plus haut niveau.</w:t>
      </w:r>
    </w:p>
    <w:p w14:paraId="43324965" w14:textId="77777777" w:rsidR="00C242DA" w:rsidRPr="00A005AF" w:rsidRDefault="00000000" w:rsidP="00A005AF">
      <w:pPr>
        <w:pStyle w:val="FirstParagraph"/>
        <w:jc w:val="both"/>
        <w:rPr>
          <w:rFonts w:ascii="Times New Roman" w:hAnsi="Times New Roman" w:cs="Times New Roman"/>
          <w:sz w:val="28"/>
          <w:szCs w:val="28"/>
        </w:rPr>
      </w:pPr>
      <w:r w:rsidRPr="00A005AF">
        <w:rPr>
          <w:rFonts w:ascii="Times New Roman" w:hAnsi="Times New Roman" w:cs="Times New Roman"/>
          <w:sz w:val="28"/>
          <w:szCs w:val="28"/>
        </w:rPr>
        <w:t xml:space="preserve">L’architecture cible combine donc quatre dimensions : un </w:t>
      </w:r>
      <w:r w:rsidRPr="00A005AF">
        <w:rPr>
          <w:rFonts w:ascii="Times New Roman" w:hAnsi="Times New Roman" w:cs="Times New Roman"/>
          <w:i/>
          <w:iCs/>
          <w:sz w:val="28"/>
          <w:szCs w:val="28"/>
        </w:rPr>
        <w:t>cockpit de management</w:t>
      </w:r>
      <w:r w:rsidRPr="00A005AF">
        <w:rPr>
          <w:rFonts w:ascii="Times New Roman" w:hAnsi="Times New Roman" w:cs="Times New Roman"/>
          <w:sz w:val="28"/>
          <w:szCs w:val="28"/>
        </w:rPr>
        <w:t xml:space="preserve"> (Odysseus comme système d’orchestration et mémorial intelligent), une </w:t>
      </w:r>
      <w:r w:rsidRPr="00A005AF">
        <w:rPr>
          <w:rFonts w:ascii="Times New Roman" w:hAnsi="Times New Roman" w:cs="Times New Roman"/>
          <w:i/>
          <w:iCs/>
          <w:sz w:val="28"/>
          <w:szCs w:val="28"/>
        </w:rPr>
        <w:t>bibliothèque vivante</w:t>
      </w:r>
      <w:r w:rsidRPr="00A005AF">
        <w:rPr>
          <w:rFonts w:ascii="Times New Roman" w:hAnsi="Times New Roman" w:cs="Times New Roman"/>
          <w:sz w:val="28"/>
          <w:szCs w:val="28"/>
        </w:rPr>
        <w:t xml:space="preserve"> (onboarding de toutes les ressources documentaires et pédagogiques), un </w:t>
      </w:r>
      <w:r w:rsidRPr="00A005AF">
        <w:rPr>
          <w:rFonts w:ascii="Times New Roman" w:hAnsi="Times New Roman" w:cs="Times New Roman"/>
          <w:i/>
          <w:iCs/>
          <w:sz w:val="28"/>
          <w:szCs w:val="28"/>
        </w:rPr>
        <w:t>laboratoire IA</w:t>
      </w:r>
      <w:r w:rsidRPr="00A005AF">
        <w:rPr>
          <w:rFonts w:ascii="Times New Roman" w:hAnsi="Times New Roman" w:cs="Times New Roman"/>
          <w:sz w:val="28"/>
          <w:szCs w:val="28"/>
        </w:rPr>
        <w:t xml:space="preserve"> (LLMs locaux via Ollama, RAG sur ChromaDB, etc.) et une </w:t>
      </w:r>
      <w:r w:rsidRPr="00A005AF">
        <w:rPr>
          <w:rFonts w:ascii="Times New Roman" w:hAnsi="Times New Roman" w:cs="Times New Roman"/>
          <w:i/>
          <w:iCs/>
          <w:sz w:val="28"/>
          <w:szCs w:val="28"/>
        </w:rPr>
        <w:t>couche data gouvernée</w:t>
      </w:r>
      <w:r w:rsidRPr="00A005AF">
        <w:rPr>
          <w:rFonts w:ascii="Times New Roman" w:hAnsi="Times New Roman" w:cs="Times New Roman"/>
          <w:sz w:val="28"/>
          <w:szCs w:val="28"/>
        </w:rPr>
        <w:t xml:space="preserve"> (Snowflake). Chaque décision se veut alignée avec des principes directeurs : </w:t>
      </w:r>
      <w:r w:rsidRPr="00A005AF">
        <w:rPr>
          <w:rFonts w:ascii="Times New Roman" w:hAnsi="Times New Roman" w:cs="Times New Roman"/>
          <w:b/>
          <w:bCs/>
          <w:sz w:val="28"/>
          <w:szCs w:val="28"/>
        </w:rPr>
        <w:t>gouvernance avant autonomie, documentation avant développement, données avant intelligence, humain dans la boucle, traçabilité et auditabilité, amélioration continue</w:t>
      </w:r>
      <w:r w:rsidRPr="00A005AF">
        <w:rPr>
          <w:rFonts w:ascii="Times New Roman" w:hAnsi="Times New Roman" w:cs="Times New Roman"/>
          <w:sz w:val="28"/>
          <w:szCs w:val="28"/>
        </w:rPr>
        <w:t>.</w:t>
      </w:r>
    </w:p>
    <w:p w14:paraId="7B3692FC" w14:textId="77777777" w:rsidR="00C242DA" w:rsidRPr="00A005AF" w:rsidRDefault="00000000" w:rsidP="00A005AF">
      <w:pPr>
        <w:pStyle w:val="Titre2"/>
        <w:jc w:val="both"/>
        <w:rPr>
          <w:rFonts w:ascii="Times New Roman" w:hAnsi="Times New Roman" w:cs="Times New Roman"/>
          <w:sz w:val="28"/>
          <w:szCs w:val="28"/>
        </w:rPr>
      </w:pPr>
      <w:bookmarkStart w:id="4" w:name="chronologie-de-lintégration-mermaid"/>
      <w:bookmarkEnd w:id="3"/>
      <w:r w:rsidRPr="00A005AF">
        <w:rPr>
          <w:rFonts w:ascii="Times New Roman" w:hAnsi="Times New Roman" w:cs="Times New Roman"/>
          <w:sz w:val="28"/>
          <w:szCs w:val="28"/>
        </w:rPr>
        <w:t>Chronologie de l’intégration (mermaid)</w:t>
      </w:r>
    </w:p>
    <w:p w14:paraId="77B1D1F1" w14:textId="77777777" w:rsidR="00C242DA" w:rsidRPr="00A005AF" w:rsidRDefault="00000000" w:rsidP="00A005AF">
      <w:pPr>
        <w:pStyle w:val="FirstParagraph"/>
        <w:jc w:val="both"/>
        <w:rPr>
          <w:rFonts w:ascii="Times New Roman" w:hAnsi="Times New Roman" w:cs="Times New Roman"/>
          <w:sz w:val="28"/>
          <w:szCs w:val="28"/>
        </w:rPr>
      </w:pPr>
      <w:r w:rsidRPr="00A005AF">
        <w:rPr>
          <w:rFonts w:ascii="Times New Roman" w:hAnsi="Times New Roman" w:cs="Times New Roman"/>
          <w:sz w:val="28"/>
          <w:szCs w:val="28"/>
        </w:rPr>
        <w:t>L’intégration d’Odysseus s’est faite en plusieurs phases clés. Voici une chronologie indicative des principales étapes (Phases 0–3, années 2026–2027) :</w:t>
      </w:r>
    </w:p>
    <w:tbl>
      <w:tblPr>
        <w:tblStyle w:val="Table"/>
        <w:tblW w:w="0" w:type="auto"/>
        <w:jc w:val="center"/>
        <w:tblLook w:val="0600" w:firstRow="0" w:lastRow="0" w:firstColumn="0" w:lastColumn="0" w:noHBand="1" w:noVBand="1"/>
      </w:tblPr>
      <w:tblGrid>
        <w:gridCol w:w="8616"/>
      </w:tblGrid>
      <w:tr w:rsidR="00C242DA" w:rsidRPr="00A005AF" w14:paraId="76FFE272" w14:textId="77777777">
        <w:trPr>
          <w:jc w:val="center"/>
        </w:trPr>
        <w:tc>
          <w:tcPr>
            <w:tcW w:w="0" w:type="auto"/>
          </w:tcPr>
          <w:p w14:paraId="7BD00940"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noProof/>
                <w:sz w:val="28"/>
                <w:szCs w:val="28"/>
              </w:rPr>
              <w:drawing>
                <wp:inline distT="0" distB="0" distL="0" distR="0" wp14:anchorId="3E2C0D3F" wp14:editId="3B051170">
                  <wp:extent cx="5334000" cy="1432277"/>
                  <wp:effectExtent l="0" t="0" r="0" b="0"/>
                  <wp:docPr id="23" name="Picture" descr="Rendered Mermaid diagram 1"/>
                  <wp:cNvGraphicFramePr/>
                  <a:graphic xmlns:a="http://schemas.openxmlformats.org/drawingml/2006/main">
                    <a:graphicData uri="http://schemas.openxmlformats.org/drawingml/2006/picture">
                      <pic:pic xmlns:pic="http://schemas.openxmlformats.org/drawingml/2006/picture">
                        <pic:nvPicPr>
                          <pic:cNvPr id="24" name="Picture" descr="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"/>
                          <pic:cNvPicPr>
                            <a:picLocks noChangeAspect="1" noChangeArrowheads="1"/>
                          </pic:cNvPicPr>
                        </pic:nvPicPr>
                        <pic:blipFill>
                          <a:blip r:embed="rId5"/>
                          <a:stretch>
                            <a:fillRect/>
                          </a:stretch>
                        </pic:blipFill>
                        <pic:spPr bwMode="auto">
                          <a:xfrm>
                            <a:off x="0" y="0"/>
                            <a:ext cx="5334000" cy="1432277"/>
                          </a:xfrm>
                          <a:prstGeom prst="rect">
                            <a:avLst/>
                          </a:prstGeom>
                          <a:noFill/>
                          <a:ln w="9525">
                            <a:noFill/>
                            <a:headEnd/>
                            <a:tailEnd/>
                          </a:ln>
                        </pic:spPr>
                      </pic:pic>
                    </a:graphicData>
                  </a:graphic>
                </wp:inline>
              </w:drawing>
            </w:r>
            <w:r w:rsidRPr="00A005AF">
              <w:rPr>
                <w:rFonts w:ascii="Times New Roman" w:hAnsi="Times New Roman" w:cs="Times New Roman"/>
                <w:sz w:val="28"/>
                <w:szCs w:val="28"/>
              </w:rPr>
              <w:br/>
            </w:r>
          </w:p>
        </w:tc>
      </w:tr>
    </w:tbl>
    <w:p w14:paraId="519F158A" w14:textId="77777777" w:rsidR="00C242DA" w:rsidRPr="00A005AF" w:rsidRDefault="00000000" w:rsidP="00A005AF">
      <w:pPr>
        <w:pStyle w:val="Corpsdetexte"/>
        <w:jc w:val="both"/>
        <w:rPr>
          <w:rFonts w:ascii="Times New Roman" w:hAnsi="Times New Roman" w:cs="Times New Roman"/>
          <w:sz w:val="28"/>
          <w:szCs w:val="28"/>
        </w:rPr>
      </w:pPr>
      <w:r w:rsidRPr="00A005AF">
        <w:rPr>
          <w:rFonts w:ascii="Times New Roman" w:hAnsi="Times New Roman" w:cs="Times New Roman"/>
          <w:sz w:val="28"/>
          <w:szCs w:val="28"/>
        </w:rPr>
        <w:lastRenderedPageBreak/>
        <w:t xml:space="preserve">Dans cette chronologie </w:t>
      </w:r>
      <w:r w:rsidRPr="00A005AF">
        <w:rPr>
          <w:rFonts w:ascii="Times New Roman" w:hAnsi="Times New Roman" w:cs="Times New Roman"/>
          <w:b/>
          <w:bCs/>
          <w:sz w:val="28"/>
          <w:szCs w:val="28"/>
        </w:rPr>
        <w:t>exemplaire</w:t>
      </w:r>
      <w:r w:rsidRPr="00A005AF">
        <w:rPr>
          <w:rFonts w:ascii="Times New Roman" w:hAnsi="Times New Roman" w:cs="Times New Roman"/>
          <w:sz w:val="28"/>
          <w:szCs w:val="28"/>
        </w:rPr>
        <w:t>, on note qu’à mi‑2026 on achève la phase 0 (documentations, constitution du projet) et qu’on entre en phase 1 (construction de la mémoire projet). Les phases ultérieures visent à bâtir l’architecture fonctionnelle (phase 2) puis la gouvernance de la connaissance (phase 3), avant de développer la plateforme métier finale.</w:t>
      </w:r>
    </w:p>
    <w:p w14:paraId="5F0A3F26" w14:textId="77777777" w:rsidR="00C242DA" w:rsidRPr="00A005AF" w:rsidRDefault="00000000" w:rsidP="00A005AF">
      <w:pPr>
        <w:pStyle w:val="Titre2"/>
        <w:jc w:val="both"/>
        <w:rPr>
          <w:rFonts w:ascii="Times New Roman" w:hAnsi="Times New Roman" w:cs="Times New Roman"/>
          <w:sz w:val="28"/>
          <w:szCs w:val="28"/>
        </w:rPr>
      </w:pPr>
      <w:bookmarkStart w:id="5" w:name="outils-et-intégrations"/>
      <w:bookmarkEnd w:id="4"/>
      <w:r w:rsidRPr="00A005AF">
        <w:rPr>
          <w:rFonts w:ascii="Times New Roman" w:hAnsi="Times New Roman" w:cs="Times New Roman"/>
          <w:sz w:val="28"/>
          <w:szCs w:val="28"/>
        </w:rPr>
        <w:t>Outils et intégrations</w:t>
      </w:r>
    </w:p>
    <w:p w14:paraId="272583DA" w14:textId="77777777" w:rsidR="00C242DA" w:rsidRPr="00A005AF" w:rsidRDefault="00000000" w:rsidP="00A005AF">
      <w:pPr>
        <w:pStyle w:val="FirstParagraph"/>
        <w:jc w:val="both"/>
        <w:rPr>
          <w:rFonts w:ascii="Times New Roman" w:hAnsi="Times New Roman" w:cs="Times New Roman"/>
          <w:sz w:val="28"/>
          <w:szCs w:val="28"/>
        </w:rPr>
      </w:pPr>
      <w:r w:rsidRPr="00A005AF">
        <w:rPr>
          <w:rFonts w:ascii="Times New Roman" w:hAnsi="Times New Roman" w:cs="Times New Roman"/>
          <w:sz w:val="28"/>
          <w:szCs w:val="28"/>
        </w:rPr>
        <w:t>Odysseus sert de hub reliant divers outils essentiels :</w:t>
      </w:r>
    </w:p>
    <w:p w14:paraId="653FFD03" w14:textId="77777777" w:rsidR="00C242DA" w:rsidRPr="00A005AF" w:rsidRDefault="00000000" w:rsidP="00A005AF">
      <w:pPr>
        <w:pStyle w:val="Compact"/>
        <w:numPr>
          <w:ilvl w:val="0"/>
          <w:numId w:val="3"/>
        </w:numPr>
        <w:jc w:val="both"/>
        <w:rPr>
          <w:rFonts w:ascii="Times New Roman" w:hAnsi="Times New Roman" w:cs="Times New Roman"/>
          <w:sz w:val="28"/>
          <w:szCs w:val="28"/>
        </w:rPr>
      </w:pPr>
      <w:r w:rsidRPr="00A005AF">
        <w:rPr>
          <w:rFonts w:ascii="Times New Roman" w:hAnsi="Times New Roman" w:cs="Times New Roman"/>
          <w:b/>
          <w:bCs/>
          <w:sz w:val="28"/>
          <w:szCs w:val="28"/>
        </w:rPr>
        <w:t>Ollama (modèles LLM locaux)</w:t>
      </w:r>
      <w:r w:rsidRPr="00A005AF">
        <w:rPr>
          <w:rFonts w:ascii="Times New Roman" w:hAnsi="Times New Roman" w:cs="Times New Roman"/>
          <w:sz w:val="28"/>
          <w:szCs w:val="28"/>
        </w:rPr>
        <w:t xml:space="preserve"> – Permet l’exécution locale de grands modèles de langage (Gemma3, Qwen3, Mistral, DeepSeek, etc.) sans dépendance cloud. Ollama sert de runtime de base pour les agents de traitement du langage (questionnement, génération de texte, RAG, etc.).</w:t>
      </w:r>
    </w:p>
    <w:p w14:paraId="62DA4C7B" w14:textId="77777777" w:rsidR="00C242DA" w:rsidRPr="00A005AF" w:rsidRDefault="00000000" w:rsidP="00A005AF">
      <w:pPr>
        <w:pStyle w:val="Compact"/>
        <w:numPr>
          <w:ilvl w:val="0"/>
          <w:numId w:val="3"/>
        </w:numPr>
        <w:jc w:val="both"/>
        <w:rPr>
          <w:rFonts w:ascii="Times New Roman" w:hAnsi="Times New Roman" w:cs="Times New Roman"/>
          <w:sz w:val="28"/>
          <w:szCs w:val="28"/>
        </w:rPr>
      </w:pPr>
      <w:r w:rsidRPr="00A005AF">
        <w:rPr>
          <w:rFonts w:ascii="Times New Roman" w:hAnsi="Times New Roman" w:cs="Times New Roman"/>
          <w:b/>
          <w:bCs/>
          <w:sz w:val="28"/>
          <w:szCs w:val="28"/>
        </w:rPr>
        <w:t>GitHub</w:t>
      </w:r>
      <w:r w:rsidRPr="00A005AF">
        <w:rPr>
          <w:rFonts w:ascii="Times New Roman" w:hAnsi="Times New Roman" w:cs="Times New Roman"/>
          <w:sz w:val="28"/>
          <w:szCs w:val="28"/>
        </w:rPr>
        <w:t xml:space="preserve"> – Reçoit le code, la documentation, les schémas et la roadmap. Odysseus utilise GitHub comme mémoire du projet (conventions de commits, suivi de versions) et pour coordonner le développement (pull-requests pour review de code/docs).</w:t>
      </w:r>
    </w:p>
    <w:p w14:paraId="6BB4F634" w14:textId="77777777" w:rsidR="00C242DA" w:rsidRPr="00A005AF" w:rsidRDefault="00000000" w:rsidP="00A005AF">
      <w:pPr>
        <w:pStyle w:val="Compact"/>
        <w:numPr>
          <w:ilvl w:val="0"/>
          <w:numId w:val="3"/>
        </w:numPr>
        <w:jc w:val="both"/>
        <w:rPr>
          <w:rFonts w:ascii="Times New Roman" w:hAnsi="Times New Roman" w:cs="Times New Roman"/>
          <w:sz w:val="28"/>
          <w:szCs w:val="28"/>
        </w:rPr>
      </w:pPr>
      <w:r w:rsidRPr="00A005AF">
        <w:rPr>
          <w:rFonts w:ascii="Times New Roman" w:hAnsi="Times New Roman" w:cs="Times New Roman"/>
          <w:b/>
          <w:bCs/>
          <w:sz w:val="28"/>
          <w:szCs w:val="28"/>
        </w:rPr>
        <w:t>Snowflake</w:t>
      </w:r>
      <w:r w:rsidRPr="00A005AF">
        <w:rPr>
          <w:rFonts w:ascii="Times New Roman" w:hAnsi="Times New Roman" w:cs="Times New Roman"/>
          <w:sz w:val="28"/>
          <w:szCs w:val="28"/>
        </w:rPr>
        <w:t xml:space="preserve"> – Entrepôt de données cloud pour stocker et modéliser les données judiciaires. Son </w:t>
      </w:r>
      <w:r w:rsidRPr="00A005AF">
        <w:rPr>
          <w:rFonts w:ascii="Times New Roman" w:hAnsi="Times New Roman" w:cs="Times New Roman"/>
          <w:b/>
          <w:bCs/>
          <w:sz w:val="28"/>
          <w:szCs w:val="28"/>
        </w:rPr>
        <w:t>couche sémantique</w:t>
      </w:r>
      <w:r w:rsidRPr="00A005AF">
        <w:rPr>
          <w:rFonts w:ascii="Times New Roman" w:hAnsi="Times New Roman" w:cs="Times New Roman"/>
          <w:sz w:val="28"/>
          <w:szCs w:val="28"/>
        </w:rPr>
        <w:t xml:space="preserve"> (dimensions, faits, dictionnaire de données) est en cours de conception. Snowflake sert d’« autel » pour la gouvernance des données (qualité, contrôles) et la fourniture d’indicateurs judiciaires.</w:t>
      </w:r>
    </w:p>
    <w:p w14:paraId="18561BD5" w14:textId="77777777" w:rsidR="00C242DA" w:rsidRPr="00A005AF" w:rsidRDefault="00000000" w:rsidP="00A005AF">
      <w:pPr>
        <w:pStyle w:val="Compact"/>
        <w:numPr>
          <w:ilvl w:val="0"/>
          <w:numId w:val="3"/>
        </w:numPr>
        <w:jc w:val="both"/>
        <w:rPr>
          <w:rFonts w:ascii="Times New Roman" w:hAnsi="Times New Roman" w:cs="Times New Roman"/>
          <w:sz w:val="28"/>
          <w:szCs w:val="28"/>
        </w:rPr>
      </w:pPr>
      <w:r w:rsidRPr="00A005AF">
        <w:rPr>
          <w:rFonts w:ascii="Times New Roman" w:hAnsi="Times New Roman" w:cs="Times New Roman"/>
          <w:b/>
          <w:bCs/>
          <w:sz w:val="28"/>
          <w:szCs w:val="28"/>
        </w:rPr>
        <w:t>Streamlit</w:t>
      </w:r>
      <w:r w:rsidRPr="00A005AF">
        <w:rPr>
          <w:rFonts w:ascii="Times New Roman" w:hAnsi="Times New Roman" w:cs="Times New Roman"/>
          <w:sz w:val="28"/>
          <w:szCs w:val="28"/>
        </w:rPr>
        <w:t xml:space="preserve"> – Plateforme de prototypage d’applications web. Utilisée pour créer rapidement des tableaux de bord interactifs et démonstrateurs (interfaces d’interrogation de RAG, affichage d’indicateurs, outils de visualisation).</w:t>
      </w:r>
    </w:p>
    <w:p w14:paraId="3A768648" w14:textId="77777777" w:rsidR="00C242DA" w:rsidRPr="00A005AF" w:rsidRDefault="00000000" w:rsidP="00A005AF">
      <w:pPr>
        <w:pStyle w:val="Compact"/>
        <w:numPr>
          <w:ilvl w:val="0"/>
          <w:numId w:val="3"/>
        </w:numPr>
        <w:jc w:val="both"/>
        <w:rPr>
          <w:rFonts w:ascii="Times New Roman" w:hAnsi="Times New Roman" w:cs="Times New Roman"/>
          <w:sz w:val="28"/>
          <w:szCs w:val="28"/>
        </w:rPr>
      </w:pPr>
      <w:r w:rsidRPr="00A005AF">
        <w:rPr>
          <w:rFonts w:ascii="Times New Roman" w:hAnsi="Times New Roman" w:cs="Times New Roman"/>
          <w:b/>
          <w:bCs/>
          <w:sz w:val="28"/>
          <w:szCs w:val="28"/>
        </w:rPr>
        <w:t>ChromaDB</w:t>
      </w:r>
      <w:r w:rsidRPr="00A005AF">
        <w:rPr>
          <w:rFonts w:ascii="Times New Roman" w:hAnsi="Times New Roman" w:cs="Times New Roman"/>
          <w:sz w:val="28"/>
          <w:szCs w:val="28"/>
        </w:rPr>
        <w:t xml:space="preserve"> – Base de connaissances vectorielle. Stocke les embeddings (textes de lois, procédures, cours) pour la recherche sémantique (RAG). Odysseus l’utilise pour intégrer les données juridiques dans un flux d’information « retrieval-augmented ».</w:t>
      </w:r>
    </w:p>
    <w:p w14:paraId="700A5211" w14:textId="77777777" w:rsidR="00C242DA" w:rsidRPr="00A005AF" w:rsidRDefault="00000000" w:rsidP="00A005AF">
      <w:pPr>
        <w:pStyle w:val="Compact"/>
        <w:numPr>
          <w:ilvl w:val="0"/>
          <w:numId w:val="3"/>
        </w:numPr>
        <w:jc w:val="both"/>
        <w:rPr>
          <w:rFonts w:ascii="Times New Roman" w:hAnsi="Times New Roman" w:cs="Times New Roman"/>
          <w:sz w:val="28"/>
          <w:szCs w:val="28"/>
        </w:rPr>
      </w:pPr>
      <w:r w:rsidRPr="00A005AF">
        <w:rPr>
          <w:rFonts w:ascii="Times New Roman" w:hAnsi="Times New Roman" w:cs="Times New Roman"/>
          <w:b/>
          <w:bCs/>
          <w:sz w:val="28"/>
          <w:szCs w:val="28"/>
        </w:rPr>
        <w:t>SearXNG</w:t>
      </w:r>
      <w:r w:rsidRPr="00A005AF">
        <w:rPr>
          <w:rFonts w:ascii="Times New Roman" w:hAnsi="Times New Roman" w:cs="Times New Roman"/>
          <w:sz w:val="28"/>
          <w:szCs w:val="28"/>
        </w:rPr>
        <w:t xml:space="preserve"> – Moteur de recherche open-source multi-sources. Utilisé comme outil de veille/recherche scientifique approfondie sur les thématiques d’IA, de gouvernance des données ou de justice numérique.</w:t>
      </w:r>
    </w:p>
    <w:p w14:paraId="56FB552E" w14:textId="77777777" w:rsidR="00C242DA" w:rsidRPr="00A005AF" w:rsidRDefault="00000000" w:rsidP="00A005AF">
      <w:pPr>
        <w:pStyle w:val="Compact"/>
        <w:numPr>
          <w:ilvl w:val="0"/>
          <w:numId w:val="3"/>
        </w:numPr>
        <w:jc w:val="both"/>
        <w:rPr>
          <w:rFonts w:ascii="Times New Roman" w:hAnsi="Times New Roman" w:cs="Times New Roman"/>
          <w:sz w:val="28"/>
          <w:szCs w:val="28"/>
        </w:rPr>
      </w:pPr>
      <w:r w:rsidRPr="00A005AF">
        <w:rPr>
          <w:rFonts w:ascii="Times New Roman" w:hAnsi="Times New Roman" w:cs="Times New Roman"/>
          <w:b/>
          <w:bCs/>
          <w:sz w:val="28"/>
          <w:szCs w:val="28"/>
        </w:rPr>
        <w:t>MCPs (Agents Connecteurs Multi-Plateformes)</w:t>
      </w:r>
      <w:r w:rsidRPr="00A005AF">
        <w:rPr>
          <w:rFonts w:ascii="Times New Roman" w:hAnsi="Times New Roman" w:cs="Times New Roman"/>
          <w:sz w:val="28"/>
          <w:szCs w:val="28"/>
        </w:rPr>
        <w:t xml:space="preserve"> – Modules qui connectent Odysseus aux services tiers : par exemple, intégration Google Drive/Notion (accès aux documents PDF et cours), Gmail (gestion de mails), Calendar (rappels), SQLite/PostgreSQL (mémoire structurée). Ces connecteurs permettent à Odysseus d’accéder et d’archiver des données externes tout en assurant la traçabilité.</w:t>
      </w:r>
    </w:p>
    <w:p w14:paraId="02FF9B0F" w14:textId="77777777" w:rsidR="00C242DA" w:rsidRPr="00A005AF" w:rsidRDefault="00000000" w:rsidP="00A005AF">
      <w:pPr>
        <w:pStyle w:val="Compact"/>
        <w:numPr>
          <w:ilvl w:val="0"/>
          <w:numId w:val="3"/>
        </w:numPr>
        <w:jc w:val="both"/>
        <w:rPr>
          <w:rFonts w:ascii="Times New Roman" w:hAnsi="Times New Roman" w:cs="Times New Roman"/>
          <w:sz w:val="28"/>
          <w:szCs w:val="28"/>
        </w:rPr>
      </w:pPr>
      <w:r w:rsidRPr="00A005AF">
        <w:rPr>
          <w:rFonts w:ascii="Times New Roman" w:hAnsi="Times New Roman" w:cs="Times New Roman"/>
          <w:b/>
          <w:bCs/>
          <w:sz w:val="28"/>
          <w:szCs w:val="28"/>
        </w:rPr>
        <w:lastRenderedPageBreak/>
        <w:t>Modèles locaux</w:t>
      </w:r>
      <w:r w:rsidRPr="00A005AF">
        <w:rPr>
          <w:rFonts w:ascii="Times New Roman" w:hAnsi="Times New Roman" w:cs="Times New Roman"/>
          <w:sz w:val="28"/>
          <w:szCs w:val="28"/>
        </w:rPr>
        <w:t xml:space="preserve"> – Plusieurs LLM spécifiques sont chargés selon les tâches (ex : Gemma3-12B pour la rédaction, Qwen3-8B pour le raisonnement, DeepSeek pour la recherche, Mistral-small pour l’analyse sémantique).</w:t>
      </w:r>
    </w:p>
    <w:tbl>
      <w:tblPr>
        <w:tblStyle w:val="Grilledutableau"/>
        <w:tblW w:w="0" w:type="auto"/>
        <w:tblLook w:val="0020" w:firstRow="1" w:lastRow="0" w:firstColumn="0" w:lastColumn="0" w:noHBand="0" w:noVBand="0"/>
      </w:tblPr>
      <w:tblGrid>
        <w:gridCol w:w="2375"/>
        <w:gridCol w:w="3185"/>
        <w:gridCol w:w="2788"/>
        <w:gridCol w:w="1274"/>
      </w:tblGrid>
      <w:tr w:rsidR="00C242DA" w:rsidRPr="00A005AF" w14:paraId="627D8496" w14:textId="77777777" w:rsidTr="00A005AF">
        <w:tc>
          <w:tcPr>
            <w:tcW w:w="0" w:type="auto"/>
          </w:tcPr>
          <w:p w14:paraId="22EC3DA8"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b/>
                <w:bCs/>
                <w:sz w:val="28"/>
                <w:szCs w:val="28"/>
              </w:rPr>
              <w:t>Outil / Intégration</w:t>
            </w:r>
          </w:p>
        </w:tc>
        <w:tc>
          <w:tcPr>
            <w:tcW w:w="0" w:type="auto"/>
          </w:tcPr>
          <w:p w14:paraId="5C061A24"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b/>
                <w:bCs/>
                <w:sz w:val="28"/>
                <w:szCs w:val="28"/>
              </w:rPr>
              <w:t>Fonction</w:t>
            </w:r>
          </w:p>
        </w:tc>
        <w:tc>
          <w:tcPr>
            <w:tcW w:w="0" w:type="auto"/>
          </w:tcPr>
          <w:p w14:paraId="7125CC30"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b/>
                <w:bCs/>
                <w:sz w:val="28"/>
                <w:szCs w:val="28"/>
              </w:rPr>
              <w:t>Statut / État</w:t>
            </w:r>
          </w:p>
        </w:tc>
        <w:tc>
          <w:tcPr>
            <w:tcW w:w="0" w:type="auto"/>
          </w:tcPr>
          <w:p w14:paraId="521749F8"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b/>
                <w:bCs/>
                <w:sz w:val="28"/>
                <w:szCs w:val="28"/>
              </w:rPr>
              <w:t>Priorité</w:t>
            </w:r>
          </w:p>
        </w:tc>
      </w:tr>
      <w:tr w:rsidR="00C242DA" w:rsidRPr="00A005AF" w14:paraId="166A15B2" w14:textId="77777777" w:rsidTr="00A005AF">
        <w:tc>
          <w:tcPr>
            <w:tcW w:w="0" w:type="auto"/>
          </w:tcPr>
          <w:p w14:paraId="04545200"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t>Ollama (LLMs locaux)</w:t>
            </w:r>
          </w:p>
        </w:tc>
        <w:tc>
          <w:tcPr>
            <w:tcW w:w="0" w:type="auto"/>
          </w:tcPr>
          <w:p w14:paraId="31DA85DE"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t>Exécution locale de modèles LLM</w:t>
            </w:r>
          </w:p>
        </w:tc>
        <w:tc>
          <w:tcPr>
            <w:tcW w:w="0" w:type="auto"/>
          </w:tcPr>
          <w:p w14:paraId="274E7482"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t>Intégré et configuré</w:t>
            </w:r>
          </w:p>
        </w:tc>
        <w:tc>
          <w:tcPr>
            <w:tcW w:w="0" w:type="auto"/>
          </w:tcPr>
          <w:p w14:paraId="07D8776C"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t>Élevée</w:t>
            </w:r>
          </w:p>
        </w:tc>
      </w:tr>
      <w:tr w:rsidR="00C242DA" w:rsidRPr="00A005AF" w14:paraId="30612782" w14:textId="77777777" w:rsidTr="00A005AF">
        <w:tc>
          <w:tcPr>
            <w:tcW w:w="0" w:type="auto"/>
          </w:tcPr>
          <w:p w14:paraId="7ECF0EA0"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t>GitHub</w:t>
            </w:r>
          </w:p>
        </w:tc>
        <w:tc>
          <w:tcPr>
            <w:tcW w:w="0" w:type="auto"/>
          </w:tcPr>
          <w:p w14:paraId="6870FC78"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t>Versioning du code et documentation</w:t>
            </w:r>
          </w:p>
        </w:tc>
        <w:tc>
          <w:tcPr>
            <w:tcW w:w="0" w:type="auto"/>
          </w:tcPr>
          <w:p w14:paraId="51927A75"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t>Utilisé (repos init)</w:t>
            </w:r>
          </w:p>
        </w:tc>
        <w:tc>
          <w:tcPr>
            <w:tcW w:w="0" w:type="auto"/>
          </w:tcPr>
          <w:p w14:paraId="7B70C5CC"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t>Élevée</w:t>
            </w:r>
          </w:p>
        </w:tc>
      </w:tr>
      <w:tr w:rsidR="00C242DA" w:rsidRPr="00A005AF" w14:paraId="2A97E033" w14:textId="77777777" w:rsidTr="00A005AF">
        <w:tc>
          <w:tcPr>
            <w:tcW w:w="0" w:type="auto"/>
          </w:tcPr>
          <w:p w14:paraId="1A357E92"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t>Snowflake</w:t>
            </w:r>
          </w:p>
        </w:tc>
        <w:tc>
          <w:tcPr>
            <w:tcW w:w="0" w:type="auto"/>
          </w:tcPr>
          <w:p w14:paraId="11456070"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t>Entrepôt de données judiciaire (couches Raw/Sém.)</w:t>
            </w:r>
          </w:p>
        </w:tc>
        <w:tc>
          <w:tcPr>
            <w:tcW w:w="0" w:type="auto"/>
          </w:tcPr>
          <w:p w14:paraId="2D916169"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t>En cours de mise en place (PV_ontologies)</w:t>
            </w:r>
          </w:p>
        </w:tc>
        <w:tc>
          <w:tcPr>
            <w:tcW w:w="0" w:type="auto"/>
          </w:tcPr>
          <w:p w14:paraId="3D52BFE1"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t>Élevée</w:t>
            </w:r>
          </w:p>
        </w:tc>
      </w:tr>
      <w:tr w:rsidR="00C242DA" w:rsidRPr="00A005AF" w14:paraId="4796FB78" w14:textId="77777777" w:rsidTr="00A005AF">
        <w:tc>
          <w:tcPr>
            <w:tcW w:w="0" w:type="auto"/>
          </w:tcPr>
          <w:p w14:paraId="1F80C69E"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t>Streamlit</w:t>
            </w:r>
          </w:p>
        </w:tc>
        <w:tc>
          <w:tcPr>
            <w:tcW w:w="0" w:type="auto"/>
          </w:tcPr>
          <w:p w14:paraId="2A5056D1"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t>Prototype d’interfaces et démonstrateurs</w:t>
            </w:r>
          </w:p>
        </w:tc>
        <w:tc>
          <w:tcPr>
            <w:tcW w:w="0" w:type="auto"/>
          </w:tcPr>
          <w:p w14:paraId="671F6B56"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t>Préconfiguré</w:t>
            </w:r>
          </w:p>
        </w:tc>
        <w:tc>
          <w:tcPr>
            <w:tcW w:w="0" w:type="auto"/>
          </w:tcPr>
          <w:p w14:paraId="3B65B329"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t>Moyenne</w:t>
            </w:r>
          </w:p>
        </w:tc>
      </w:tr>
      <w:tr w:rsidR="00C242DA" w:rsidRPr="00A005AF" w14:paraId="6F7365D0" w14:textId="77777777" w:rsidTr="00A005AF">
        <w:tc>
          <w:tcPr>
            <w:tcW w:w="0" w:type="auto"/>
          </w:tcPr>
          <w:p w14:paraId="063A00B1"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t>ChromaDB</w:t>
            </w:r>
          </w:p>
        </w:tc>
        <w:tc>
          <w:tcPr>
            <w:tcW w:w="0" w:type="auto"/>
          </w:tcPr>
          <w:p w14:paraId="7A392E76"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t>Base vectorielle pour RAG (doc. juridiques)</w:t>
            </w:r>
          </w:p>
        </w:tc>
        <w:tc>
          <w:tcPr>
            <w:tcW w:w="0" w:type="auto"/>
          </w:tcPr>
          <w:p w14:paraId="7EB84C7D"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t>Intégré (embeddings)</w:t>
            </w:r>
          </w:p>
        </w:tc>
        <w:tc>
          <w:tcPr>
            <w:tcW w:w="0" w:type="auto"/>
          </w:tcPr>
          <w:p w14:paraId="7F5B5FB4"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t>Élevée</w:t>
            </w:r>
          </w:p>
        </w:tc>
      </w:tr>
      <w:tr w:rsidR="00C242DA" w:rsidRPr="00A005AF" w14:paraId="3293A1BD" w14:textId="77777777" w:rsidTr="00A005AF">
        <w:tc>
          <w:tcPr>
            <w:tcW w:w="0" w:type="auto"/>
          </w:tcPr>
          <w:p w14:paraId="3915CC48"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t>SearXNG</w:t>
            </w:r>
          </w:p>
        </w:tc>
        <w:tc>
          <w:tcPr>
            <w:tcW w:w="0" w:type="auto"/>
          </w:tcPr>
          <w:p w14:paraId="144AB968"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t>Moteur de recherche documentaire/web</w:t>
            </w:r>
          </w:p>
        </w:tc>
        <w:tc>
          <w:tcPr>
            <w:tcW w:w="0" w:type="auto"/>
          </w:tcPr>
          <w:p w14:paraId="11B776B1"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t>Opérationnel</w:t>
            </w:r>
          </w:p>
        </w:tc>
        <w:tc>
          <w:tcPr>
            <w:tcW w:w="0" w:type="auto"/>
          </w:tcPr>
          <w:p w14:paraId="465128B6"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t>Moyenne</w:t>
            </w:r>
          </w:p>
        </w:tc>
      </w:tr>
      <w:tr w:rsidR="00C242DA" w:rsidRPr="00A005AF" w14:paraId="03C4AD97" w14:textId="77777777" w:rsidTr="00A005AF">
        <w:tc>
          <w:tcPr>
            <w:tcW w:w="0" w:type="auto"/>
          </w:tcPr>
          <w:p w14:paraId="64B09E68"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t>Connecteurs MCP (Drive, Gmail, etc.)</w:t>
            </w:r>
          </w:p>
        </w:tc>
        <w:tc>
          <w:tcPr>
            <w:tcW w:w="0" w:type="auto"/>
          </w:tcPr>
          <w:p w14:paraId="66B9F84F"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t>Accès aux documents externes et courriels</w:t>
            </w:r>
          </w:p>
        </w:tc>
        <w:tc>
          <w:tcPr>
            <w:tcW w:w="0" w:type="auto"/>
          </w:tcPr>
          <w:p w14:paraId="0777EA8F"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t>Tests initiaux</w:t>
            </w:r>
          </w:p>
        </w:tc>
        <w:tc>
          <w:tcPr>
            <w:tcW w:w="0" w:type="auto"/>
          </w:tcPr>
          <w:p w14:paraId="1E6E2D18"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t>Moyenne</w:t>
            </w:r>
          </w:p>
        </w:tc>
      </w:tr>
      <w:tr w:rsidR="00C242DA" w:rsidRPr="00A005AF" w14:paraId="6A72E1E3" w14:textId="77777777" w:rsidTr="00A005AF">
        <w:tc>
          <w:tcPr>
            <w:tcW w:w="0" w:type="auto"/>
          </w:tcPr>
          <w:p w14:paraId="2B44325A"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t>Modèles locaux (Qwen3, Gemma3, etc.)</w:t>
            </w:r>
          </w:p>
        </w:tc>
        <w:tc>
          <w:tcPr>
            <w:tcW w:w="0" w:type="auto"/>
          </w:tcPr>
          <w:p w14:paraId="724C7EE2"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t>Agents de traitement du langage</w:t>
            </w:r>
          </w:p>
        </w:tc>
        <w:tc>
          <w:tcPr>
            <w:tcW w:w="0" w:type="auto"/>
          </w:tcPr>
          <w:p w14:paraId="7BAC9C49"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t>Installés (via Ollama)</w:t>
            </w:r>
          </w:p>
        </w:tc>
        <w:tc>
          <w:tcPr>
            <w:tcW w:w="0" w:type="auto"/>
          </w:tcPr>
          <w:p w14:paraId="27F483D9"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t>Élevée</w:t>
            </w:r>
          </w:p>
        </w:tc>
      </w:tr>
    </w:tbl>
    <w:p w14:paraId="5450BB4C" w14:textId="77777777" w:rsidR="00C242DA" w:rsidRPr="00A005AF" w:rsidRDefault="00000000" w:rsidP="00A005AF">
      <w:pPr>
        <w:pStyle w:val="Corpsdetexte"/>
        <w:jc w:val="both"/>
        <w:rPr>
          <w:rFonts w:ascii="Times New Roman" w:hAnsi="Times New Roman" w:cs="Times New Roman"/>
          <w:sz w:val="28"/>
          <w:szCs w:val="28"/>
        </w:rPr>
      </w:pPr>
      <w:r w:rsidRPr="00A005AF">
        <w:rPr>
          <w:rFonts w:ascii="Times New Roman" w:hAnsi="Times New Roman" w:cs="Times New Roman"/>
          <w:sz w:val="28"/>
          <w:szCs w:val="28"/>
        </w:rPr>
        <w:t>Ce tableau récapitule le rôle, le statut et la priorité attribuée à chaque brique technologique. Globalement, les composantes clés (LLMs, Snowflake, RAG) sont en place ou en cours d’installation, tandis que certaines intégrations périphériques (interfaces, API externes) seront développées progressivement.</w:t>
      </w:r>
    </w:p>
    <w:p w14:paraId="382E39C9" w14:textId="77777777" w:rsidR="00C242DA" w:rsidRPr="00A005AF" w:rsidRDefault="00000000" w:rsidP="00A005AF">
      <w:pPr>
        <w:pStyle w:val="Titre2"/>
        <w:jc w:val="both"/>
        <w:rPr>
          <w:rFonts w:ascii="Times New Roman" w:hAnsi="Times New Roman" w:cs="Times New Roman"/>
          <w:sz w:val="28"/>
          <w:szCs w:val="28"/>
        </w:rPr>
      </w:pPr>
      <w:bookmarkStart w:id="6" w:name="agents-créés-et-responsabilités"/>
      <w:bookmarkEnd w:id="5"/>
      <w:r w:rsidRPr="00A005AF">
        <w:rPr>
          <w:rFonts w:ascii="Times New Roman" w:hAnsi="Times New Roman" w:cs="Times New Roman"/>
          <w:sz w:val="28"/>
          <w:szCs w:val="28"/>
        </w:rPr>
        <w:t>Agents créés et responsabilités</w:t>
      </w:r>
    </w:p>
    <w:p w14:paraId="606BB26D" w14:textId="77777777" w:rsidR="00C242DA" w:rsidRPr="00A005AF" w:rsidRDefault="00000000" w:rsidP="00A005AF">
      <w:pPr>
        <w:pStyle w:val="FirstParagraph"/>
        <w:jc w:val="both"/>
        <w:rPr>
          <w:rFonts w:ascii="Times New Roman" w:hAnsi="Times New Roman" w:cs="Times New Roman"/>
          <w:sz w:val="28"/>
          <w:szCs w:val="28"/>
        </w:rPr>
      </w:pPr>
      <w:r w:rsidRPr="00A005AF">
        <w:rPr>
          <w:rFonts w:ascii="Times New Roman" w:hAnsi="Times New Roman" w:cs="Times New Roman"/>
          <w:sz w:val="28"/>
          <w:szCs w:val="28"/>
        </w:rPr>
        <w:t xml:space="preserve">Plusieurs </w:t>
      </w:r>
      <w:r w:rsidRPr="00A005AF">
        <w:rPr>
          <w:rFonts w:ascii="Times New Roman" w:hAnsi="Times New Roman" w:cs="Times New Roman"/>
          <w:b/>
          <w:bCs/>
          <w:sz w:val="28"/>
          <w:szCs w:val="28"/>
        </w:rPr>
        <w:t>agents spécialisés</w:t>
      </w:r>
      <w:r w:rsidRPr="00A005AF">
        <w:rPr>
          <w:rFonts w:ascii="Times New Roman" w:hAnsi="Times New Roman" w:cs="Times New Roman"/>
          <w:sz w:val="28"/>
          <w:szCs w:val="28"/>
        </w:rPr>
        <w:t xml:space="preserve"> ont été définis dans Odysseus pour couvrir les domaines fonctionnels du projet :</w:t>
      </w:r>
    </w:p>
    <w:tbl>
      <w:tblPr>
        <w:tblStyle w:val="Grilledutableau"/>
        <w:tblW w:w="0" w:type="auto"/>
        <w:tblLook w:val="0020" w:firstRow="1" w:lastRow="0" w:firstColumn="0" w:lastColumn="0" w:noHBand="0" w:noVBand="0"/>
      </w:tblPr>
      <w:tblGrid>
        <w:gridCol w:w="2526"/>
        <w:gridCol w:w="5477"/>
        <w:gridCol w:w="1619"/>
      </w:tblGrid>
      <w:tr w:rsidR="00C242DA" w:rsidRPr="00A005AF" w14:paraId="090414D2" w14:textId="77777777" w:rsidTr="00A005AF">
        <w:tc>
          <w:tcPr>
            <w:tcW w:w="0" w:type="auto"/>
          </w:tcPr>
          <w:p w14:paraId="1EA8FAB5"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b/>
                <w:bCs/>
                <w:sz w:val="28"/>
                <w:szCs w:val="28"/>
              </w:rPr>
              <w:t>Agent</w:t>
            </w:r>
          </w:p>
        </w:tc>
        <w:tc>
          <w:tcPr>
            <w:tcW w:w="0" w:type="auto"/>
          </w:tcPr>
          <w:p w14:paraId="53A6B5F0"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b/>
                <w:bCs/>
                <w:sz w:val="28"/>
                <w:szCs w:val="28"/>
              </w:rPr>
              <w:t>Responsabilités principales</w:t>
            </w:r>
          </w:p>
        </w:tc>
        <w:tc>
          <w:tcPr>
            <w:tcW w:w="0" w:type="auto"/>
          </w:tcPr>
          <w:p w14:paraId="3D9E9D44"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b/>
                <w:bCs/>
                <w:sz w:val="28"/>
                <w:szCs w:val="28"/>
              </w:rPr>
              <w:t>Maturité</w:t>
            </w:r>
          </w:p>
        </w:tc>
      </w:tr>
      <w:tr w:rsidR="00C242DA" w:rsidRPr="00A005AF" w14:paraId="50137D73" w14:textId="77777777" w:rsidTr="00A005AF">
        <w:tc>
          <w:tcPr>
            <w:tcW w:w="0" w:type="auto"/>
          </w:tcPr>
          <w:p w14:paraId="7C9F6AF7"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b/>
                <w:bCs/>
                <w:sz w:val="28"/>
                <w:szCs w:val="28"/>
              </w:rPr>
              <w:t>Architecte CS GREFFE OS</w:t>
            </w:r>
          </w:p>
        </w:tc>
        <w:tc>
          <w:tcPr>
            <w:tcW w:w="0" w:type="auto"/>
          </w:tcPr>
          <w:p w14:paraId="0AD78C28"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t xml:space="preserve">Vision stratégique, gouvernance de l’architecture, élaboration roadmap/backlog, coordination des phases. (Chef d’orchestre </w:t>
            </w:r>
            <w:r w:rsidRPr="00A005AF">
              <w:rPr>
                <w:rFonts w:ascii="Times New Roman" w:hAnsi="Times New Roman" w:cs="Times New Roman"/>
                <w:sz w:val="28"/>
                <w:szCs w:val="28"/>
              </w:rPr>
              <w:lastRenderedPageBreak/>
              <w:t>global.)</w:t>
            </w:r>
          </w:p>
        </w:tc>
        <w:tc>
          <w:tcPr>
            <w:tcW w:w="0" w:type="auto"/>
          </w:tcPr>
          <w:p w14:paraId="0A2888C4"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lastRenderedPageBreak/>
              <w:t>V1 (en création)</w:t>
            </w:r>
          </w:p>
        </w:tc>
      </w:tr>
      <w:tr w:rsidR="00C242DA" w:rsidRPr="00A005AF" w14:paraId="4896997B" w14:textId="77777777" w:rsidTr="00A005AF">
        <w:tc>
          <w:tcPr>
            <w:tcW w:w="0" w:type="auto"/>
          </w:tcPr>
          <w:p w14:paraId="16C0921A"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b/>
                <w:bCs/>
                <w:sz w:val="28"/>
                <w:szCs w:val="28"/>
              </w:rPr>
              <w:t>Greffe &amp; Procédures</w:t>
            </w:r>
          </w:p>
        </w:tc>
        <w:tc>
          <w:tcPr>
            <w:tcW w:w="0" w:type="auto"/>
          </w:tcPr>
          <w:p w14:paraId="74B1A371"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t>Connaissances métier greffe : documente les actes, registres et processus; aide à la normalisation des procédures; archivage.</w:t>
            </w:r>
          </w:p>
        </w:tc>
        <w:tc>
          <w:tcPr>
            <w:tcW w:w="0" w:type="auto"/>
          </w:tcPr>
          <w:p w14:paraId="5DD82880"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t>V0.5 (prototype)</w:t>
            </w:r>
          </w:p>
        </w:tc>
      </w:tr>
      <w:tr w:rsidR="00C242DA" w:rsidRPr="00A005AF" w14:paraId="7E59C9BD" w14:textId="77777777" w:rsidTr="00A005AF">
        <w:tc>
          <w:tcPr>
            <w:tcW w:w="0" w:type="auto"/>
          </w:tcPr>
          <w:p w14:paraId="548ADB80"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b/>
                <w:bCs/>
                <w:sz w:val="28"/>
                <w:szCs w:val="28"/>
              </w:rPr>
              <w:t>INFJ Coach</w:t>
            </w:r>
          </w:p>
        </w:tc>
        <w:tc>
          <w:tcPr>
            <w:tcW w:w="0" w:type="auto"/>
          </w:tcPr>
          <w:p w14:paraId="6E1392D7"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t>Connaissances pédagogiques : assemble cours, fiches, QCM; conseille sur la formation INFJ; supervise l’élaboration de modules pédagogiques.</w:t>
            </w:r>
          </w:p>
        </w:tc>
        <w:tc>
          <w:tcPr>
            <w:tcW w:w="0" w:type="auto"/>
          </w:tcPr>
          <w:p w14:paraId="7FF53E09"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t>V0.5 (prototype)</w:t>
            </w:r>
          </w:p>
        </w:tc>
      </w:tr>
      <w:tr w:rsidR="00C242DA" w:rsidRPr="00A005AF" w14:paraId="639C3091" w14:textId="77777777" w:rsidTr="00A005AF">
        <w:tc>
          <w:tcPr>
            <w:tcW w:w="0" w:type="auto"/>
          </w:tcPr>
          <w:p w14:paraId="559D5C35"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b/>
                <w:bCs/>
                <w:sz w:val="28"/>
                <w:szCs w:val="28"/>
              </w:rPr>
              <w:t>Data Governance Justice</w:t>
            </w:r>
          </w:p>
        </w:tc>
        <w:tc>
          <w:tcPr>
            <w:tcW w:w="0" w:type="auto"/>
          </w:tcPr>
          <w:p w14:paraId="10E74389"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t>Gouvernance des données : définit KPIs judiciaires; crée dictionnaires et modèles sémantiques; gère Snowflake; veille qualité des données.</w:t>
            </w:r>
          </w:p>
        </w:tc>
        <w:tc>
          <w:tcPr>
            <w:tcW w:w="0" w:type="auto"/>
          </w:tcPr>
          <w:p w14:paraId="13168FED"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t>V0.5 (prototype)</w:t>
            </w:r>
          </w:p>
        </w:tc>
      </w:tr>
      <w:tr w:rsidR="00C242DA" w:rsidRPr="00A005AF" w14:paraId="3E1A632D" w14:textId="77777777" w:rsidTr="00A005AF">
        <w:tc>
          <w:tcPr>
            <w:tcW w:w="0" w:type="auto"/>
          </w:tcPr>
          <w:p w14:paraId="7A0010BA"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b/>
                <w:bCs/>
                <w:sz w:val="28"/>
                <w:szCs w:val="28"/>
              </w:rPr>
              <w:t>Rédacteur Administratif</w:t>
            </w:r>
          </w:p>
        </w:tc>
        <w:tc>
          <w:tcPr>
            <w:tcW w:w="0" w:type="auto"/>
          </w:tcPr>
          <w:p w14:paraId="6F8E988B"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t>Rédaction &amp; communication : rédige notes de synthèse, rapports, correspondances officielles; assure la documentation écrite et la mise en page.</w:t>
            </w:r>
          </w:p>
        </w:tc>
        <w:tc>
          <w:tcPr>
            <w:tcW w:w="0" w:type="auto"/>
          </w:tcPr>
          <w:p w14:paraId="4C7EF8C4"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t>V0.5 (prototype)</w:t>
            </w:r>
          </w:p>
        </w:tc>
      </w:tr>
    </w:tbl>
    <w:p w14:paraId="155B8560" w14:textId="77777777" w:rsidR="00C242DA" w:rsidRPr="00A005AF" w:rsidRDefault="00000000" w:rsidP="00A005AF">
      <w:pPr>
        <w:pStyle w:val="Corpsdetexte"/>
        <w:jc w:val="both"/>
        <w:rPr>
          <w:rFonts w:ascii="Times New Roman" w:hAnsi="Times New Roman" w:cs="Times New Roman"/>
          <w:sz w:val="28"/>
          <w:szCs w:val="28"/>
        </w:rPr>
      </w:pPr>
      <w:r w:rsidRPr="00A005AF">
        <w:rPr>
          <w:rFonts w:ascii="Times New Roman" w:hAnsi="Times New Roman" w:cs="Times New Roman"/>
          <w:sz w:val="28"/>
          <w:szCs w:val="28"/>
        </w:rPr>
        <w:t>Ces agents sont supervisés par l’Architecte central et collaborent entre eux (ex. : l’agent Greffe alimente l’agent DataGov en termes de données métier, etc.). L’organigramme suivant illustre leurs relations (le lien indique la coordination et la génération de livrables communs) :</w:t>
      </w:r>
    </w:p>
    <w:tbl>
      <w:tblPr>
        <w:tblStyle w:val="Table"/>
        <w:tblW w:w="0" w:type="auto"/>
        <w:jc w:val="center"/>
        <w:tblLook w:val="0600" w:firstRow="0" w:lastRow="0" w:firstColumn="0" w:lastColumn="0" w:noHBand="1" w:noVBand="1"/>
      </w:tblPr>
      <w:tblGrid>
        <w:gridCol w:w="8616"/>
      </w:tblGrid>
      <w:tr w:rsidR="00C242DA" w:rsidRPr="00A005AF" w14:paraId="0A3639E3" w14:textId="77777777">
        <w:trPr>
          <w:jc w:val="center"/>
        </w:trPr>
        <w:tc>
          <w:tcPr>
            <w:tcW w:w="0" w:type="auto"/>
          </w:tcPr>
          <w:p w14:paraId="7318670C"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noProof/>
                <w:sz w:val="28"/>
                <w:szCs w:val="28"/>
              </w:rPr>
              <w:drawing>
                <wp:inline distT="0" distB="0" distL="0" distR="0" wp14:anchorId="4C7AD093" wp14:editId="1EA07DE8">
                  <wp:extent cx="5334000" cy="1465203"/>
                  <wp:effectExtent l="0" t="0" r="0" b="0"/>
                  <wp:docPr id="28" name="Picture" descr="Rendered Mermaid diagram 2"/>
                  <wp:cNvGraphicFramePr/>
                  <a:graphic xmlns:a="http://schemas.openxmlformats.org/drawingml/2006/main">
                    <a:graphicData uri="http://schemas.openxmlformats.org/drawingml/2006/picture">
                      <pic:pic xmlns:pic="http://schemas.openxmlformats.org/drawingml/2006/picture">
                        <pic:nvPicPr>
                          <pic:cNvPr id="29" name="Picture" descr="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"/>
                          <pic:cNvPicPr>
                            <a:picLocks noChangeAspect="1" noChangeArrowheads="1"/>
                          </pic:cNvPicPr>
                        </pic:nvPicPr>
                        <pic:blipFill>
                          <a:blip r:embed="rId6"/>
                          <a:stretch>
                            <a:fillRect/>
                          </a:stretch>
                        </pic:blipFill>
                        <pic:spPr bwMode="auto">
                          <a:xfrm>
                            <a:off x="0" y="0"/>
                            <a:ext cx="5334000" cy="1465203"/>
                          </a:xfrm>
                          <a:prstGeom prst="rect">
                            <a:avLst/>
                          </a:prstGeom>
                          <a:noFill/>
                          <a:ln w="9525">
                            <a:noFill/>
                            <a:headEnd/>
                            <a:tailEnd/>
                          </a:ln>
                        </pic:spPr>
                      </pic:pic>
                    </a:graphicData>
                  </a:graphic>
                </wp:inline>
              </w:drawing>
            </w:r>
            <w:r w:rsidRPr="00A005AF">
              <w:rPr>
                <w:rFonts w:ascii="Times New Roman" w:hAnsi="Times New Roman" w:cs="Times New Roman"/>
                <w:sz w:val="28"/>
                <w:szCs w:val="28"/>
              </w:rPr>
              <w:br/>
            </w:r>
          </w:p>
        </w:tc>
      </w:tr>
    </w:tbl>
    <w:p w14:paraId="5D577CF9" w14:textId="77777777" w:rsidR="00C242DA" w:rsidRPr="00A005AF" w:rsidRDefault="00000000" w:rsidP="00A005AF">
      <w:pPr>
        <w:pStyle w:val="Corpsdetexte"/>
        <w:jc w:val="both"/>
        <w:rPr>
          <w:rFonts w:ascii="Times New Roman" w:hAnsi="Times New Roman" w:cs="Times New Roman"/>
          <w:sz w:val="28"/>
          <w:szCs w:val="28"/>
        </w:rPr>
      </w:pPr>
      <w:r w:rsidRPr="00A005AF">
        <w:rPr>
          <w:rFonts w:ascii="Times New Roman" w:hAnsi="Times New Roman" w:cs="Times New Roman"/>
          <w:sz w:val="28"/>
          <w:szCs w:val="28"/>
        </w:rPr>
        <w:t xml:space="preserve">Chaque agent a été chargé de produire des </w:t>
      </w:r>
      <w:r w:rsidRPr="00A005AF">
        <w:rPr>
          <w:rFonts w:ascii="Times New Roman" w:hAnsi="Times New Roman" w:cs="Times New Roman"/>
          <w:b/>
          <w:bCs/>
          <w:sz w:val="28"/>
          <w:szCs w:val="28"/>
        </w:rPr>
        <w:t>artefacts opérationnels</w:t>
      </w:r>
      <w:r w:rsidRPr="00A005AF">
        <w:rPr>
          <w:rFonts w:ascii="Times New Roman" w:hAnsi="Times New Roman" w:cs="Times New Roman"/>
          <w:sz w:val="28"/>
          <w:szCs w:val="28"/>
        </w:rPr>
        <w:t xml:space="preserve"> (rapports, fiches, scripts). Par exemple, l’agent Architecte a initié les documents de gouvernance du projet (Charte, Principes, Constitution), tandis que les autres agents travaillent sur des contenus métier (notes de cours, modèles de données, guides de procédure, etc.). La colonne « Maturité » indique l’état d’avancement : pour l’instant, tous sont au stade de concept ou prototype (V0.x), reflétant le démarrage du projet.</w:t>
      </w:r>
    </w:p>
    <w:p w14:paraId="00624F8D" w14:textId="77777777" w:rsidR="00C242DA" w:rsidRPr="00A005AF" w:rsidRDefault="00000000" w:rsidP="00A005AF">
      <w:pPr>
        <w:pStyle w:val="Titre2"/>
        <w:jc w:val="both"/>
        <w:rPr>
          <w:rFonts w:ascii="Times New Roman" w:hAnsi="Times New Roman" w:cs="Times New Roman"/>
          <w:sz w:val="28"/>
          <w:szCs w:val="28"/>
        </w:rPr>
      </w:pPr>
      <w:bookmarkStart w:id="7" w:name="livrables-et-artefacts-produits"/>
      <w:bookmarkEnd w:id="6"/>
      <w:r w:rsidRPr="00A005AF">
        <w:rPr>
          <w:rFonts w:ascii="Times New Roman" w:hAnsi="Times New Roman" w:cs="Times New Roman"/>
          <w:sz w:val="28"/>
          <w:szCs w:val="28"/>
        </w:rPr>
        <w:lastRenderedPageBreak/>
        <w:t>Livrables et artefacts produits</w:t>
      </w:r>
    </w:p>
    <w:p w14:paraId="569287B3" w14:textId="77777777" w:rsidR="00C242DA" w:rsidRPr="00A005AF" w:rsidRDefault="00000000" w:rsidP="00A005AF">
      <w:pPr>
        <w:pStyle w:val="FirstParagraph"/>
        <w:jc w:val="both"/>
        <w:rPr>
          <w:rFonts w:ascii="Times New Roman" w:hAnsi="Times New Roman" w:cs="Times New Roman"/>
          <w:sz w:val="28"/>
          <w:szCs w:val="28"/>
        </w:rPr>
      </w:pPr>
      <w:r w:rsidRPr="00A005AF">
        <w:rPr>
          <w:rFonts w:ascii="Times New Roman" w:hAnsi="Times New Roman" w:cs="Times New Roman"/>
          <w:sz w:val="28"/>
          <w:szCs w:val="28"/>
        </w:rPr>
        <w:t>Plusieurs documents fondamentaux ont été identifiés comme livrables de phase 0, phase 1, etc. L’état d’avancement est schématisé ci-dessous :</w:t>
      </w:r>
    </w:p>
    <w:tbl>
      <w:tblPr>
        <w:tblStyle w:val="Table"/>
        <w:tblW w:w="0" w:type="auto"/>
        <w:tblLook w:val="0020" w:firstRow="1" w:lastRow="0" w:firstColumn="0" w:lastColumn="0" w:noHBand="0" w:noVBand="0"/>
      </w:tblPr>
      <w:tblGrid>
        <w:gridCol w:w="3610"/>
        <w:gridCol w:w="4880"/>
        <w:gridCol w:w="1132"/>
      </w:tblGrid>
      <w:tr w:rsidR="00C242DA" w:rsidRPr="00A005AF" w14:paraId="0F3D87D8" w14:textId="77777777" w:rsidTr="00C242DA">
        <w:trPr>
          <w:cnfStyle w:val="100000000000" w:firstRow="1" w:lastRow="0" w:firstColumn="0" w:lastColumn="0" w:oddVBand="0" w:evenVBand="0" w:oddHBand="0" w:evenHBand="0" w:firstRowFirstColumn="0" w:firstRowLastColumn="0" w:lastRowFirstColumn="0" w:lastRowLastColumn="0"/>
          <w:tblHeader/>
        </w:trPr>
        <w:tc>
          <w:tcPr>
            <w:tcW w:w="0" w:type="auto"/>
          </w:tcPr>
          <w:p w14:paraId="4E6CAFB3"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b/>
                <w:bCs/>
                <w:sz w:val="28"/>
                <w:szCs w:val="28"/>
              </w:rPr>
              <w:t>Nom de l’artefact</w:t>
            </w:r>
          </w:p>
        </w:tc>
        <w:tc>
          <w:tcPr>
            <w:tcW w:w="0" w:type="auto"/>
          </w:tcPr>
          <w:p w14:paraId="3A9D4DCE"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b/>
                <w:bCs/>
                <w:sz w:val="28"/>
                <w:szCs w:val="28"/>
              </w:rPr>
              <w:t>Emplacement (repository/dossier)</w:t>
            </w:r>
          </w:p>
        </w:tc>
        <w:tc>
          <w:tcPr>
            <w:tcW w:w="0" w:type="auto"/>
          </w:tcPr>
          <w:p w14:paraId="3FBEA144"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b/>
                <w:bCs/>
                <w:sz w:val="28"/>
                <w:szCs w:val="28"/>
              </w:rPr>
              <w:t>Statut actuel</w:t>
            </w:r>
          </w:p>
        </w:tc>
      </w:tr>
      <w:tr w:rsidR="00C242DA" w:rsidRPr="00A005AF" w14:paraId="2C7C41A8" w14:textId="77777777">
        <w:tc>
          <w:tcPr>
            <w:tcW w:w="0" w:type="auto"/>
          </w:tcPr>
          <w:p w14:paraId="469130A7"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t>Project_Charter_V1.md</w:t>
            </w:r>
          </w:p>
        </w:tc>
        <w:tc>
          <w:tcPr>
            <w:tcW w:w="0" w:type="auto"/>
          </w:tcPr>
          <w:p w14:paraId="4B043F93"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t>docs/00_FOUNDATIONS/Project_Charter_V1.md</w:t>
            </w:r>
          </w:p>
        </w:tc>
        <w:tc>
          <w:tcPr>
            <w:tcW w:w="0" w:type="auto"/>
          </w:tcPr>
          <w:p w14:paraId="7D07BA1F"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t>En rédaction</w:t>
            </w:r>
          </w:p>
        </w:tc>
      </w:tr>
      <w:tr w:rsidR="00C242DA" w:rsidRPr="00A005AF" w14:paraId="472D323C" w14:textId="77777777">
        <w:tc>
          <w:tcPr>
            <w:tcW w:w="0" w:type="auto"/>
          </w:tcPr>
          <w:p w14:paraId="35EF9064"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t>GUIDING_PRINCIPLES_V1.md</w:t>
            </w:r>
          </w:p>
        </w:tc>
        <w:tc>
          <w:tcPr>
            <w:tcW w:w="0" w:type="auto"/>
          </w:tcPr>
          <w:p w14:paraId="4283154F"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t>docs/00_FOUNDATIONS/Guiding_Principles_V1.md</w:t>
            </w:r>
          </w:p>
        </w:tc>
        <w:tc>
          <w:tcPr>
            <w:tcW w:w="0" w:type="auto"/>
          </w:tcPr>
          <w:p w14:paraId="39D54E64"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t>En cours d’élaboration</w:t>
            </w:r>
          </w:p>
        </w:tc>
      </w:tr>
      <w:tr w:rsidR="00C242DA" w:rsidRPr="00A005AF" w14:paraId="24BECFB2" w14:textId="77777777">
        <w:tc>
          <w:tcPr>
            <w:tcW w:w="0" w:type="auto"/>
          </w:tcPr>
          <w:p w14:paraId="2BED14D2"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t>PROJECT_SCOPE_V1.md</w:t>
            </w:r>
          </w:p>
        </w:tc>
        <w:tc>
          <w:tcPr>
            <w:tcW w:w="0" w:type="auto"/>
          </w:tcPr>
          <w:p w14:paraId="41447AC8"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t>docs/00_FOUNDATIONS/Project_Scope_V1.md</w:t>
            </w:r>
          </w:p>
        </w:tc>
        <w:tc>
          <w:tcPr>
            <w:tcW w:w="0" w:type="auto"/>
          </w:tcPr>
          <w:p w14:paraId="7B2710DC"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t>À initier</w:t>
            </w:r>
          </w:p>
        </w:tc>
      </w:tr>
      <w:tr w:rsidR="00C242DA" w:rsidRPr="00A005AF" w14:paraId="140F892B" w14:textId="77777777">
        <w:tc>
          <w:tcPr>
            <w:tcW w:w="0" w:type="auto"/>
          </w:tcPr>
          <w:p w14:paraId="4732983C"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t>RISK_REGISTER_V1.md</w:t>
            </w:r>
          </w:p>
        </w:tc>
        <w:tc>
          <w:tcPr>
            <w:tcW w:w="0" w:type="auto"/>
          </w:tcPr>
          <w:p w14:paraId="7B0714F4"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t>docs/00_FOUNDATIONS/Risk_Register_V1.md</w:t>
            </w:r>
          </w:p>
        </w:tc>
        <w:tc>
          <w:tcPr>
            <w:tcW w:w="0" w:type="auto"/>
          </w:tcPr>
          <w:p w14:paraId="59BBC8B4"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t>À initier</w:t>
            </w:r>
          </w:p>
        </w:tc>
      </w:tr>
      <w:tr w:rsidR="00C242DA" w:rsidRPr="00A005AF" w14:paraId="19492180" w14:textId="77777777">
        <w:tc>
          <w:tcPr>
            <w:tcW w:w="0" w:type="auto"/>
          </w:tcPr>
          <w:p w14:paraId="330E000D"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t>SUCCESS_CRITERIA_V1.md</w:t>
            </w:r>
          </w:p>
        </w:tc>
        <w:tc>
          <w:tcPr>
            <w:tcW w:w="0" w:type="auto"/>
          </w:tcPr>
          <w:p w14:paraId="3B24CCDD"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t>docs/00_FOUNDATIONS/Success_Criteria_V1.md</w:t>
            </w:r>
          </w:p>
        </w:tc>
        <w:tc>
          <w:tcPr>
            <w:tcW w:w="0" w:type="auto"/>
          </w:tcPr>
          <w:p w14:paraId="0DD40178"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t>À initier</w:t>
            </w:r>
          </w:p>
        </w:tc>
      </w:tr>
      <w:tr w:rsidR="00C242DA" w:rsidRPr="00A005AF" w14:paraId="4BC302ED" w14:textId="77777777">
        <w:tc>
          <w:tcPr>
            <w:tcW w:w="0" w:type="auto"/>
          </w:tcPr>
          <w:p w14:paraId="2596FB3A"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t>CS_GREFFE_OS_CONSTITUTION_V1.md</w:t>
            </w:r>
          </w:p>
        </w:tc>
        <w:tc>
          <w:tcPr>
            <w:tcW w:w="0" w:type="auto"/>
          </w:tcPr>
          <w:p w14:paraId="2C309DBD"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t>docs/00_CONSTITUTION/CS_GREFFE_OS_Constitution_V1.md</w:t>
            </w:r>
          </w:p>
        </w:tc>
        <w:tc>
          <w:tcPr>
            <w:tcW w:w="0" w:type="auto"/>
          </w:tcPr>
          <w:p w14:paraId="602021F1"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t>En cours d’ébauche</w:t>
            </w:r>
          </w:p>
        </w:tc>
      </w:tr>
      <w:tr w:rsidR="00C242DA" w:rsidRPr="00A005AF" w14:paraId="0F3545ED" w14:textId="77777777">
        <w:tc>
          <w:tcPr>
            <w:tcW w:w="0" w:type="auto"/>
          </w:tcPr>
          <w:p w14:paraId="135418EA"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t>PHASE_0_COMPLETION_REPORT_V1.md</w:t>
            </w:r>
          </w:p>
        </w:tc>
        <w:tc>
          <w:tcPr>
            <w:tcW w:w="0" w:type="auto"/>
          </w:tcPr>
          <w:p w14:paraId="1C4C822E"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t>docs/00_FOUNDATIONS/Phase_0_Completion_Report_V1.md</w:t>
            </w:r>
          </w:p>
        </w:tc>
        <w:tc>
          <w:tcPr>
            <w:tcW w:w="0" w:type="auto"/>
          </w:tcPr>
          <w:p w14:paraId="3E2AE8E4"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t>À rédiger</w:t>
            </w:r>
          </w:p>
        </w:tc>
      </w:tr>
      <w:tr w:rsidR="00C242DA" w:rsidRPr="00A005AF" w14:paraId="1B04FC19" w14:textId="77777777">
        <w:tc>
          <w:tcPr>
            <w:tcW w:w="0" w:type="auto"/>
          </w:tcPr>
          <w:p w14:paraId="09C85970"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t>Decision_Log_V1.md</w:t>
            </w:r>
          </w:p>
        </w:tc>
        <w:tc>
          <w:tcPr>
            <w:tcW w:w="0" w:type="auto"/>
          </w:tcPr>
          <w:p w14:paraId="661BC3F9"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t>docs/01_PROJECT_MEMORY/Decision_Log_V1.md</w:t>
            </w:r>
          </w:p>
        </w:tc>
        <w:tc>
          <w:tcPr>
            <w:tcW w:w="0" w:type="auto"/>
          </w:tcPr>
          <w:p w14:paraId="523A20B1"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t>En préparation</w:t>
            </w:r>
          </w:p>
        </w:tc>
      </w:tr>
      <w:tr w:rsidR="00C242DA" w:rsidRPr="00A005AF" w14:paraId="430A7A2A" w14:textId="77777777">
        <w:tc>
          <w:tcPr>
            <w:tcW w:w="0" w:type="auto"/>
          </w:tcPr>
          <w:p w14:paraId="2947FDBC"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t>STRATEGIC_DECISIONS_REGISTER_V1.md</w:t>
            </w:r>
          </w:p>
        </w:tc>
        <w:tc>
          <w:tcPr>
            <w:tcW w:w="0" w:type="auto"/>
          </w:tcPr>
          <w:p w14:paraId="49DDE70B"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t>docs/01_PROJECT_MEMORY/Strategic_Decisions_V1.md</w:t>
            </w:r>
          </w:p>
        </w:tc>
        <w:tc>
          <w:tcPr>
            <w:tcW w:w="0" w:type="auto"/>
          </w:tcPr>
          <w:p w14:paraId="60F5715A"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t>À initier</w:t>
            </w:r>
          </w:p>
        </w:tc>
      </w:tr>
      <w:tr w:rsidR="00C242DA" w:rsidRPr="00A005AF" w14:paraId="6939C1FB" w14:textId="77777777">
        <w:tc>
          <w:tcPr>
            <w:tcW w:w="0" w:type="auto"/>
          </w:tcPr>
          <w:p w14:paraId="03FD6964"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t>CHANGELOG_V1.md</w:t>
            </w:r>
          </w:p>
        </w:tc>
        <w:tc>
          <w:tcPr>
            <w:tcW w:w="0" w:type="auto"/>
          </w:tcPr>
          <w:p w14:paraId="2BC0C36C"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t>docs/01_PROJECT_MEMORY/Changelog_V1.md</w:t>
            </w:r>
          </w:p>
        </w:tc>
        <w:tc>
          <w:tcPr>
            <w:tcW w:w="0" w:type="auto"/>
          </w:tcPr>
          <w:p w14:paraId="1D15D284"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sz w:val="28"/>
                <w:szCs w:val="28"/>
              </w:rPr>
              <w:t>En préparation</w:t>
            </w:r>
          </w:p>
        </w:tc>
      </w:tr>
    </w:tbl>
    <w:p w14:paraId="67D3A494" w14:textId="77777777" w:rsidR="00C242DA" w:rsidRPr="00A005AF" w:rsidRDefault="00000000" w:rsidP="00A005AF">
      <w:pPr>
        <w:pStyle w:val="Compact"/>
        <w:numPr>
          <w:ilvl w:val="0"/>
          <w:numId w:val="4"/>
        </w:numPr>
        <w:jc w:val="both"/>
        <w:rPr>
          <w:rFonts w:ascii="Times New Roman" w:hAnsi="Times New Roman" w:cs="Times New Roman"/>
          <w:sz w:val="28"/>
          <w:szCs w:val="28"/>
        </w:rPr>
      </w:pPr>
      <w:r w:rsidRPr="00A005AF">
        <w:rPr>
          <w:rFonts w:ascii="Times New Roman" w:hAnsi="Times New Roman" w:cs="Times New Roman"/>
          <w:sz w:val="28"/>
          <w:szCs w:val="28"/>
        </w:rPr>
        <w:t xml:space="preserve">Les fichiers de </w:t>
      </w:r>
      <w:r w:rsidRPr="00A005AF">
        <w:rPr>
          <w:rFonts w:ascii="Times New Roman" w:hAnsi="Times New Roman" w:cs="Times New Roman"/>
          <w:b/>
          <w:bCs/>
          <w:sz w:val="28"/>
          <w:szCs w:val="28"/>
        </w:rPr>
        <w:t>phase 0</w:t>
      </w:r>
      <w:r w:rsidRPr="00A005AF">
        <w:rPr>
          <w:rFonts w:ascii="Times New Roman" w:hAnsi="Times New Roman" w:cs="Times New Roman"/>
          <w:sz w:val="28"/>
          <w:szCs w:val="28"/>
        </w:rPr>
        <w:t xml:space="preserve"> (charte, principes, périmètre, risques, critères de succès) ont été définis comme priorité initiale pour cadrer le projet. Plusieurs sont en cours de rédaction par Odysseus (cf. mission confiée).</w:t>
      </w:r>
    </w:p>
    <w:p w14:paraId="3D5DBF45" w14:textId="77777777" w:rsidR="00C242DA" w:rsidRPr="00A005AF" w:rsidRDefault="00000000" w:rsidP="00A005AF">
      <w:pPr>
        <w:pStyle w:val="Compact"/>
        <w:numPr>
          <w:ilvl w:val="0"/>
          <w:numId w:val="4"/>
        </w:numPr>
        <w:jc w:val="both"/>
        <w:rPr>
          <w:rFonts w:ascii="Times New Roman" w:hAnsi="Times New Roman" w:cs="Times New Roman"/>
          <w:sz w:val="28"/>
          <w:szCs w:val="28"/>
        </w:rPr>
      </w:pPr>
      <w:r w:rsidRPr="00A005AF">
        <w:rPr>
          <w:rFonts w:ascii="Times New Roman" w:hAnsi="Times New Roman" w:cs="Times New Roman"/>
          <w:sz w:val="28"/>
          <w:szCs w:val="28"/>
        </w:rPr>
        <w:lastRenderedPageBreak/>
        <w:t xml:space="preserve">La </w:t>
      </w:r>
      <w:r w:rsidRPr="00A005AF">
        <w:rPr>
          <w:rFonts w:ascii="Times New Roman" w:hAnsi="Times New Roman" w:cs="Times New Roman"/>
          <w:b/>
          <w:bCs/>
          <w:sz w:val="28"/>
          <w:szCs w:val="28"/>
        </w:rPr>
        <w:t>Constitution du projet</w:t>
      </w:r>
      <w:r w:rsidRPr="00A005AF">
        <w:rPr>
          <w:rFonts w:ascii="Times New Roman" w:hAnsi="Times New Roman" w:cs="Times New Roman"/>
          <w:sz w:val="28"/>
          <w:szCs w:val="28"/>
        </w:rPr>
        <w:t xml:space="preserve"> (préambule, vision à long terme, principes, gouvernance) est en cours d’esquisse dans </w:t>
      </w:r>
      <w:r w:rsidRPr="00A005AF">
        <w:rPr>
          <w:rStyle w:val="VerbatimChar"/>
          <w:rFonts w:ascii="Times New Roman" w:hAnsi="Times New Roman" w:cs="Times New Roman"/>
          <w:sz w:val="28"/>
          <w:szCs w:val="28"/>
        </w:rPr>
        <w:t>CS_GREFFE_OS_Constitution_V1.md</w:t>
      </w:r>
      <w:r w:rsidRPr="00A005AF">
        <w:rPr>
          <w:rFonts w:ascii="Times New Roman" w:hAnsi="Times New Roman" w:cs="Times New Roman"/>
          <w:sz w:val="28"/>
          <w:szCs w:val="28"/>
        </w:rPr>
        <w:t>.</w:t>
      </w:r>
    </w:p>
    <w:p w14:paraId="507F9D6C" w14:textId="77777777" w:rsidR="00C242DA" w:rsidRPr="00A005AF" w:rsidRDefault="00000000" w:rsidP="00A005AF">
      <w:pPr>
        <w:pStyle w:val="Compact"/>
        <w:numPr>
          <w:ilvl w:val="0"/>
          <w:numId w:val="4"/>
        </w:numPr>
        <w:jc w:val="both"/>
        <w:rPr>
          <w:rFonts w:ascii="Times New Roman" w:hAnsi="Times New Roman" w:cs="Times New Roman"/>
          <w:sz w:val="28"/>
          <w:szCs w:val="28"/>
        </w:rPr>
      </w:pPr>
      <w:r w:rsidRPr="00A005AF">
        <w:rPr>
          <w:rFonts w:ascii="Times New Roman" w:hAnsi="Times New Roman" w:cs="Times New Roman"/>
          <w:sz w:val="28"/>
          <w:szCs w:val="28"/>
        </w:rPr>
        <w:t xml:space="preserve">Le </w:t>
      </w:r>
      <w:r w:rsidRPr="00A005AF">
        <w:rPr>
          <w:rFonts w:ascii="Times New Roman" w:hAnsi="Times New Roman" w:cs="Times New Roman"/>
          <w:b/>
          <w:bCs/>
          <w:sz w:val="28"/>
          <w:szCs w:val="28"/>
        </w:rPr>
        <w:t>rapport de clôture de phase 0</w:t>
      </w:r>
      <w:r w:rsidRPr="00A005AF">
        <w:rPr>
          <w:rFonts w:ascii="Times New Roman" w:hAnsi="Times New Roman" w:cs="Times New Roman"/>
          <w:sz w:val="28"/>
          <w:szCs w:val="28"/>
        </w:rPr>
        <w:t xml:space="preserve"> (</w:t>
      </w:r>
      <w:r w:rsidRPr="00A005AF">
        <w:rPr>
          <w:rStyle w:val="VerbatimChar"/>
          <w:rFonts w:ascii="Times New Roman" w:hAnsi="Times New Roman" w:cs="Times New Roman"/>
          <w:sz w:val="28"/>
          <w:szCs w:val="28"/>
        </w:rPr>
        <w:t>Phase_0_Completion_Report_V1.md</w:t>
      </w:r>
      <w:r w:rsidRPr="00A005AF">
        <w:rPr>
          <w:rFonts w:ascii="Times New Roman" w:hAnsi="Times New Roman" w:cs="Times New Roman"/>
          <w:sz w:val="28"/>
          <w:szCs w:val="28"/>
        </w:rPr>
        <w:t>) sera produit après audit interne, définissant les indicateurs de fin de phase.</w:t>
      </w:r>
    </w:p>
    <w:p w14:paraId="4AC70C87" w14:textId="77777777" w:rsidR="00C242DA" w:rsidRPr="00A005AF" w:rsidRDefault="00000000" w:rsidP="00A005AF">
      <w:pPr>
        <w:pStyle w:val="Compact"/>
        <w:numPr>
          <w:ilvl w:val="0"/>
          <w:numId w:val="4"/>
        </w:numPr>
        <w:jc w:val="both"/>
        <w:rPr>
          <w:rFonts w:ascii="Times New Roman" w:hAnsi="Times New Roman" w:cs="Times New Roman"/>
          <w:sz w:val="28"/>
          <w:szCs w:val="28"/>
        </w:rPr>
      </w:pPr>
      <w:r w:rsidRPr="00A005AF">
        <w:rPr>
          <w:rFonts w:ascii="Times New Roman" w:hAnsi="Times New Roman" w:cs="Times New Roman"/>
          <w:sz w:val="28"/>
          <w:szCs w:val="28"/>
        </w:rPr>
        <w:t xml:space="preserve">Des journaux de gouvernance (Decision Log, Strategic Decisions, Changelog) commencent à être tenus dans le dossier </w:t>
      </w:r>
      <w:r w:rsidRPr="00A005AF">
        <w:rPr>
          <w:rStyle w:val="VerbatimChar"/>
          <w:rFonts w:ascii="Times New Roman" w:hAnsi="Times New Roman" w:cs="Times New Roman"/>
          <w:sz w:val="28"/>
          <w:szCs w:val="28"/>
        </w:rPr>
        <w:t>01_PROJECT_MEMORY</w:t>
      </w:r>
      <w:r w:rsidRPr="00A005AF">
        <w:rPr>
          <w:rFonts w:ascii="Times New Roman" w:hAnsi="Times New Roman" w:cs="Times New Roman"/>
          <w:sz w:val="28"/>
          <w:szCs w:val="28"/>
        </w:rPr>
        <w:t>.</w:t>
      </w:r>
    </w:p>
    <w:p w14:paraId="51387E25" w14:textId="77777777" w:rsidR="00C242DA" w:rsidRPr="00A005AF" w:rsidRDefault="00000000" w:rsidP="00A005AF">
      <w:pPr>
        <w:pStyle w:val="FirstParagraph"/>
        <w:jc w:val="both"/>
        <w:rPr>
          <w:rFonts w:ascii="Times New Roman" w:hAnsi="Times New Roman" w:cs="Times New Roman"/>
          <w:sz w:val="28"/>
          <w:szCs w:val="28"/>
        </w:rPr>
      </w:pPr>
      <w:r w:rsidRPr="00A005AF">
        <w:rPr>
          <w:rFonts w:ascii="Times New Roman" w:hAnsi="Times New Roman" w:cs="Times New Roman"/>
          <w:sz w:val="28"/>
          <w:szCs w:val="28"/>
        </w:rPr>
        <w:t>Ces artefacts sont structurés dans un dépôt GitHub (non public) avec une arborescence normalisée. L’objectif est d’obtenir des documents traçables (chaque modification versionnée) et en lecture ouverte pour les parties prenantes. À noter : certains livrables clés (constitution, charte, principes) n’étaient pas préexistant, ils sont « nouveaux » dans le sens où Odysseus les produit pour la première fois. Leur format (Markdown) et emplacement ont été spécifiés par l’architecte pour garantir leur alignement.</w:t>
      </w:r>
    </w:p>
    <w:p w14:paraId="7F4C28E1" w14:textId="77777777" w:rsidR="00C242DA" w:rsidRPr="00A005AF" w:rsidRDefault="00000000" w:rsidP="00A005AF">
      <w:pPr>
        <w:pStyle w:val="Titre2"/>
        <w:jc w:val="both"/>
        <w:rPr>
          <w:rFonts w:ascii="Times New Roman" w:hAnsi="Times New Roman" w:cs="Times New Roman"/>
          <w:sz w:val="28"/>
          <w:szCs w:val="28"/>
        </w:rPr>
      </w:pPr>
      <w:bookmarkStart w:id="8" w:name="état-actuel-de-larchitecture-globale"/>
      <w:bookmarkEnd w:id="7"/>
      <w:r w:rsidRPr="00A005AF">
        <w:rPr>
          <w:rFonts w:ascii="Times New Roman" w:hAnsi="Times New Roman" w:cs="Times New Roman"/>
          <w:sz w:val="28"/>
          <w:szCs w:val="28"/>
        </w:rPr>
        <w:t>État actuel de l’architecture globale</w:t>
      </w:r>
    </w:p>
    <w:p w14:paraId="27C93EF8" w14:textId="77777777" w:rsidR="00C242DA" w:rsidRPr="00A005AF" w:rsidRDefault="00000000" w:rsidP="00A005AF">
      <w:pPr>
        <w:pStyle w:val="FirstParagraph"/>
        <w:jc w:val="both"/>
        <w:rPr>
          <w:rFonts w:ascii="Times New Roman" w:hAnsi="Times New Roman" w:cs="Times New Roman"/>
          <w:sz w:val="28"/>
          <w:szCs w:val="28"/>
        </w:rPr>
      </w:pPr>
      <w:r w:rsidRPr="00A005AF">
        <w:rPr>
          <w:rFonts w:ascii="Times New Roman" w:hAnsi="Times New Roman" w:cs="Times New Roman"/>
          <w:sz w:val="28"/>
          <w:szCs w:val="28"/>
        </w:rPr>
        <w:t xml:space="preserve">L’architecture conceptuelle retenue peut se décrire en trois couches principales : </w:t>
      </w:r>
      <w:r w:rsidRPr="00A005AF">
        <w:rPr>
          <w:rFonts w:ascii="Times New Roman" w:hAnsi="Times New Roman" w:cs="Times New Roman"/>
          <w:b/>
          <w:bCs/>
          <w:sz w:val="28"/>
          <w:szCs w:val="28"/>
        </w:rPr>
        <w:t>interface/utilisateur, intelligence/logique, données</w:t>
      </w:r>
      <w:r w:rsidRPr="00A005AF">
        <w:rPr>
          <w:rFonts w:ascii="Times New Roman" w:hAnsi="Times New Roman" w:cs="Times New Roman"/>
          <w:sz w:val="28"/>
          <w:szCs w:val="28"/>
        </w:rPr>
        <w:t>. Le diagramme suivant schématise les connexions (agents, outils, stockage) :</w:t>
      </w:r>
    </w:p>
    <w:p w14:paraId="6E8173E7" w14:textId="77777777" w:rsidR="00C242DA" w:rsidRPr="00A005AF" w:rsidRDefault="00000000" w:rsidP="00A005AF">
      <w:pPr>
        <w:pStyle w:val="SourceCode"/>
        <w:rPr>
          <w:rFonts w:ascii="Times New Roman" w:hAnsi="Times New Roman" w:cs="Times New Roman"/>
          <w:sz w:val="28"/>
          <w:szCs w:val="28"/>
        </w:rPr>
      </w:pPr>
      <w:r w:rsidRPr="00A005AF">
        <w:rPr>
          <w:rStyle w:val="VerbatimChar"/>
          <w:rFonts w:ascii="Times New Roman" w:hAnsi="Times New Roman" w:cs="Times New Roman"/>
          <w:sz w:val="28"/>
          <w:szCs w:val="28"/>
        </w:rPr>
        <w:t>flowchart TD</w:t>
      </w:r>
      <w:r w:rsidRPr="00A005AF">
        <w:rPr>
          <w:rFonts w:ascii="Times New Roman" w:hAnsi="Times New Roman" w:cs="Times New Roman"/>
          <w:sz w:val="28"/>
          <w:szCs w:val="28"/>
        </w:rPr>
        <w:br/>
      </w:r>
      <w:r w:rsidRPr="00A005AF">
        <w:rPr>
          <w:rStyle w:val="VerbatimChar"/>
          <w:rFonts w:ascii="Times New Roman" w:hAnsi="Times New Roman" w:cs="Times New Roman"/>
          <w:sz w:val="28"/>
          <w:szCs w:val="28"/>
        </w:rPr>
        <w:t xml:space="preserve">    U[Utilisateur (greffier, formateur, décideur, etc.)] --&gt; ST[Streamlit (interface web)]</w:t>
      </w:r>
      <w:r w:rsidRPr="00A005AF">
        <w:rPr>
          <w:rFonts w:ascii="Times New Roman" w:hAnsi="Times New Roman" w:cs="Times New Roman"/>
          <w:sz w:val="28"/>
          <w:szCs w:val="28"/>
        </w:rPr>
        <w:br/>
      </w:r>
      <w:r w:rsidRPr="00A005AF">
        <w:rPr>
          <w:rStyle w:val="VerbatimChar"/>
          <w:rFonts w:ascii="Times New Roman" w:hAnsi="Times New Roman" w:cs="Times New Roman"/>
          <w:sz w:val="28"/>
          <w:szCs w:val="28"/>
        </w:rPr>
        <w:t xml:space="preserve">    ST --&gt; OLL[Ollama (LLMs locaux)]</w:t>
      </w:r>
      <w:r w:rsidRPr="00A005AF">
        <w:rPr>
          <w:rFonts w:ascii="Times New Roman" w:hAnsi="Times New Roman" w:cs="Times New Roman"/>
          <w:sz w:val="28"/>
          <w:szCs w:val="28"/>
        </w:rPr>
        <w:br/>
      </w:r>
      <w:r w:rsidRPr="00A005AF">
        <w:rPr>
          <w:rStyle w:val="VerbatimChar"/>
          <w:rFonts w:ascii="Times New Roman" w:hAnsi="Times New Roman" w:cs="Times New Roman"/>
          <w:sz w:val="28"/>
          <w:szCs w:val="28"/>
        </w:rPr>
        <w:t xml:space="preserve">    OLL --&gt; SF[Snowflake (entreposage &amp; sémantique)]</w:t>
      </w:r>
      <w:r w:rsidRPr="00A005AF">
        <w:rPr>
          <w:rFonts w:ascii="Times New Roman" w:hAnsi="Times New Roman" w:cs="Times New Roman"/>
          <w:sz w:val="28"/>
          <w:szCs w:val="28"/>
        </w:rPr>
        <w:br/>
      </w:r>
      <w:r w:rsidRPr="00A005AF">
        <w:rPr>
          <w:rStyle w:val="VerbatimChar"/>
          <w:rFonts w:ascii="Times New Roman" w:hAnsi="Times New Roman" w:cs="Times New Roman"/>
          <w:sz w:val="28"/>
          <w:szCs w:val="28"/>
        </w:rPr>
        <w:t xml:space="preserve">    OLL --&gt; CHR[ChromaDB (RAG vectoriel)]</w:t>
      </w:r>
      <w:r w:rsidRPr="00A005AF">
        <w:rPr>
          <w:rFonts w:ascii="Times New Roman" w:hAnsi="Times New Roman" w:cs="Times New Roman"/>
          <w:sz w:val="28"/>
          <w:szCs w:val="28"/>
        </w:rPr>
        <w:br/>
      </w:r>
      <w:r w:rsidRPr="00A005AF">
        <w:rPr>
          <w:rStyle w:val="VerbatimChar"/>
          <w:rFonts w:ascii="Times New Roman" w:hAnsi="Times New Roman" w:cs="Times New Roman"/>
          <w:sz w:val="28"/>
          <w:szCs w:val="28"/>
        </w:rPr>
        <w:t xml:space="preserve">    CHR --&gt; OLL</w:t>
      </w:r>
      <w:r w:rsidRPr="00A005AF">
        <w:rPr>
          <w:rFonts w:ascii="Times New Roman" w:hAnsi="Times New Roman" w:cs="Times New Roman"/>
          <w:sz w:val="28"/>
          <w:szCs w:val="28"/>
        </w:rPr>
        <w:br/>
      </w:r>
      <w:r w:rsidRPr="00A005AF">
        <w:rPr>
          <w:rStyle w:val="VerbatimChar"/>
          <w:rFonts w:ascii="Times New Roman" w:hAnsi="Times New Roman" w:cs="Times New Roman"/>
          <w:sz w:val="28"/>
          <w:szCs w:val="28"/>
        </w:rPr>
        <w:t xml:space="preserve">    ST --&gt; SF</w:t>
      </w:r>
      <w:r w:rsidRPr="00A005AF">
        <w:rPr>
          <w:rFonts w:ascii="Times New Roman" w:hAnsi="Times New Roman" w:cs="Times New Roman"/>
          <w:sz w:val="28"/>
          <w:szCs w:val="28"/>
        </w:rPr>
        <w:br/>
      </w:r>
      <w:r w:rsidRPr="00A005AF">
        <w:rPr>
          <w:rStyle w:val="VerbatimChar"/>
          <w:rFonts w:ascii="Times New Roman" w:hAnsi="Times New Roman" w:cs="Times New Roman"/>
          <w:sz w:val="28"/>
          <w:szCs w:val="28"/>
        </w:rPr>
        <w:t xml:space="preserve">    ST --&gt; CHR</w:t>
      </w:r>
      <w:r w:rsidRPr="00A005AF">
        <w:rPr>
          <w:rFonts w:ascii="Times New Roman" w:hAnsi="Times New Roman" w:cs="Times New Roman"/>
          <w:sz w:val="28"/>
          <w:szCs w:val="28"/>
        </w:rPr>
        <w:br/>
      </w:r>
      <w:r w:rsidRPr="00A005AF">
        <w:rPr>
          <w:rStyle w:val="VerbatimChar"/>
          <w:rFonts w:ascii="Times New Roman" w:hAnsi="Times New Roman" w:cs="Times New Roman"/>
          <w:sz w:val="28"/>
          <w:szCs w:val="28"/>
        </w:rPr>
        <w:t xml:space="preserve">    OLL --&gt; GH[GitHub (docs et code)]</w:t>
      </w:r>
      <w:r w:rsidRPr="00A005AF">
        <w:rPr>
          <w:rFonts w:ascii="Times New Roman" w:hAnsi="Times New Roman" w:cs="Times New Roman"/>
          <w:sz w:val="28"/>
          <w:szCs w:val="28"/>
        </w:rPr>
        <w:br/>
      </w:r>
      <w:r w:rsidRPr="00A005AF">
        <w:rPr>
          <w:rStyle w:val="VerbatimChar"/>
          <w:rFonts w:ascii="Times New Roman" w:hAnsi="Times New Roman" w:cs="Times New Roman"/>
          <w:sz w:val="28"/>
          <w:szCs w:val="28"/>
        </w:rPr>
        <w:t xml:space="preserve">    OLL --&gt; SRX[SearXNG (moteur de recherche)]</w:t>
      </w:r>
    </w:p>
    <w:p w14:paraId="77484D84" w14:textId="77777777" w:rsidR="00C242DA" w:rsidRPr="00A005AF" w:rsidRDefault="00000000" w:rsidP="00A005AF">
      <w:pPr>
        <w:pStyle w:val="FirstParagraph"/>
        <w:jc w:val="both"/>
        <w:rPr>
          <w:rFonts w:ascii="Times New Roman" w:hAnsi="Times New Roman" w:cs="Times New Roman"/>
          <w:sz w:val="28"/>
          <w:szCs w:val="28"/>
        </w:rPr>
      </w:pPr>
      <w:r w:rsidRPr="00A005AF">
        <w:rPr>
          <w:rFonts w:ascii="Times New Roman" w:hAnsi="Times New Roman" w:cs="Times New Roman"/>
          <w:sz w:val="28"/>
          <w:szCs w:val="28"/>
        </w:rPr>
        <w:t xml:space="preserve">Dans ce schéma, les </w:t>
      </w:r>
      <w:r w:rsidRPr="00A005AF">
        <w:rPr>
          <w:rFonts w:ascii="Times New Roman" w:hAnsi="Times New Roman" w:cs="Times New Roman"/>
          <w:b/>
          <w:bCs/>
          <w:sz w:val="28"/>
          <w:szCs w:val="28"/>
        </w:rPr>
        <w:t>utilisateurs</w:t>
      </w:r>
      <w:r w:rsidRPr="00A005AF">
        <w:rPr>
          <w:rFonts w:ascii="Times New Roman" w:hAnsi="Times New Roman" w:cs="Times New Roman"/>
          <w:sz w:val="28"/>
          <w:szCs w:val="28"/>
        </w:rPr>
        <w:t xml:space="preserve"> accèdent aux agents via une interface Streamlit. Streamlit relaie les requêtes vers </w:t>
      </w:r>
      <w:r w:rsidRPr="00A005AF">
        <w:rPr>
          <w:rFonts w:ascii="Times New Roman" w:hAnsi="Times New Roman" w:cs="Times New Roman"/>
          <w:b/>
          <w:bCs/>
          <w:sz w:val="28"/>
          <w:szCs w:val="28"/>
        </w:rPr>
        <w:t>Ollama</w:t>
      </w:r>
      <w:r w:rsidRPr="00A005AF">
        <w:rPr>
          <w:rFonts w:ascii="Times New Roman" w:hAnsi="Times New Roman" w:cs="Times New Roman"/>
          <w:sz w:val="28"/>
          <w:szCs w:val="28"/>
        </w:rPr>
        <w:t xml:space="preserve"> (les LLMs locaux) qui interagit avec le </w:t>
      </w:r>
      <w:r w:rsidRPr="00A005AF">
        <w:rPr>
          <w:rFonts w:ascii="Times New Roman" w:hAnsi="Times New Roman" w:cs="Times New Roman"/>
          <w:b/>
          <w:bCs/>
          <w:sz w:val="28"/>
          <w:szCs w:val="28"/>
        </w:rPr>
        <w:t>lag</w:t>
      </w:r>
      <w:r w:rsidRPr="00A005AF">
        <w:rPr>
          <w:rFonts w:ascii="Times New Roman" w:hAnsi="Times New Roman" w:cs="Times New Roman"/>
          <w:sz w:val="28"/>
          <w:szCs w:val="28"/>
        </w:rPr>
        <w:t xml:space="preserve"> (base de connaissances ChromaDB) et l’</w:t>
      </w:r>
      <w:r w:rsidRPr="00A005AF">
        <w:rPr>
          <w:rFonts w:ascii="Times New Roman" w:hAnsi="Times New Roman" w:cs="Times New Roman"/>
          <w:b/>
          <w:bCs/>
          <w:sz w:val="28"/>
          <w:szCs w:val="28"/>
        </w:rPr>
        <w:t>entrepôt de données Snowflake</w:t>
      </w:r>
      <w:r w:rsidRPr="00A005AF">
        <w:rPr>
          <w:rFonts w:ascii="Times New Roman" w:hAnsi="Times New Roman" w:cs="Times New Roman"/>
          <w:sz w:val="28"/>
          <w:szCs w:val="28"/>
        </w:rPr>
        <w:t>. Les agents peuvent tirer des informations sur le code et la documentation via GitHub, ou effectuer des recherches supplémentaires via SearXNG.</w:t>
      </w:r>
    </w:p>
    <w:p w14:paraId="2BD2B0AC" w14:textId="77777777" w:rsidR="00C242DA" w:rsidRPr="00A005AF" w:rsidRDefault="00000000" w:rsidP="00A005AF">
      <w:pPr>
        <w:pStyle w:val="Corpsdetexte"/>
        <w:jc w:val="both"/>
        <w:rPr>
          <w:rFonts w:ascii="Times New Roman" w:hAnsi="Times New Roman" w:cs="Times New Roman"/>
          <w:sz w:val="28"/>
          <w:szCs w:val="28"/>
        </w:rPr>
      </w:pPr>
      <w:r w:rsidRPr="00A005AF">
        <w:rPr>
          <w:rFonts w:ascii="Times New Roman" w:hAnsi="Times New Roman" w:cs="Times New Roman"/>
          <w:sz w:val="28"/>
          <w:szCs w:val="28"/>
        </w:rPr>
        <w:t>Actuellement, les composants suivants sont prêts ou en cours d’intégration :</w:t>
      </w:r>
    </w:p>
    <w:p w14:paraId="4CD089BB" w14:textId="77777777" w:rsidR="00C242DA" w:rsidRPr="00A005AF" w:rsidRDefault="00000000" w:rsidP="00A005AF">
      <w:pPr>
        <w:pStyle w:val="Compact"/>
        <w:numPr>
          <w:ilvl w:val="0"/>
          <w:numId w:val="5"/>
        </w:numPr>
        <w:jc w:val="both"/>
        <w:rPr>
          <w:rFonts w:ascii="Times New Roman" w:hAnsi="Times New Roman" w:cs="Times New Roman"/>
          <w:sz w:val="28"/>
          <w:szCs w:val="28"/>
        </w:rPr>
      </w:pPr>
      <w:r w:rsidRPr="00A005AF">
        <w:rPr>
          <w:rFonts w:ascii="Times New Roman" w:hAnsi="Times New Roman" w:cs="Times New Roman"/>
          <w:b/>
          <w:bCs/>
          <w:sz w:val="28"/>
          <w:szCs w:val="28"/>
        </w:rPr>
        <w:lastRenderedPageBreak/>
        <w:t>Ollama + LLMs</w:t>
      </w:r>
      <w:r w:rsidRPr="00A005AF">
        <w:rPr>
          <w:rFonts w:ascii="Times New Roman" w:hAnsi="Times New Roman" w:cs="Times New Roman"/>
          <w:sz w:val="28"/>
          <w:szCs w:val="28"/>
        </w:rPr>
        <w:t> : installés et configurés (environnement local).</w:t>
      </w:r>
    </w:p>
    <w:p w14:paraId="77409D34" w14:textId="77777777" w:rsidR="00C242DA" w:rsidRPr="00A005AF" w:rsidRDefault="00000000" w:rsidP="00A005AF">
      <w:pPr>
        <w:pStyle w:val="Compact"/>
        <w:numPr>
          <w:ilvl w:val="0"/>
          <w:numId w:val="5"/>
        </w:numPr>
        <w:jc w:val="both"/>
        <w:rPr>
          <w:rFonts w:ascii="Times New Roman" w:hAnsi="Times New Roman" w:cs="Times New Roman"/>
          <w:sz w:val="28"/>
          <w:szCs w:val="28"/>
        </w:rPr>
      </w:pPr>
      <w:r w:rsidRPr="00A005AF">
        <w:rPr>
          <w:rFonts w:ascii="Times New Roman" w:hAnsi="Times New Roman" w:cs="Times New Roman"/>
          <w:b/>
          <w:bCs/>
          <w:sz w:val="28"/>
          <w:szCs w:val="28"/>
        </w:rPr>
        <w:t>ChromaDB</w:t>
      </w:r>
      <w:r w:rsidRPr="00A005AF">
        <w:rPr>
          <w:rFonts w:ascii="Times New Roman" w:hAnsi="Times New Roman" w:cs="Times New Roman"/>
          <w:sz w:val="28"/>
          <w:szCs w:val="28"/>
        </w:rPr>
        <w:t> : base créée et enrichie des premiers documents (procédures de greffe, textes légaux, cours INFJ).</w:t>
      </w:r>
    </w:p>
    <w:p w14:paraId="04DBBEAB" w14:textId="77777777" w:rsidR="00C242DA" w:rsidRPr="00A005AF" w:rsidRDefault="00000000" w:rsidP="00A005AF">
      <w:pPr>
        <w:pStyle w:val="Compact"/>
        <w:numPr>
          <w:ilvl w:val="0"/>
          <w:numId w:val="5"/>
        </w:numPr>
        <w:jc w:val="both"/>
        <w:rPr>
          <w:rFonts w:ascii="Times New Roman" w:hAnsi="Times New Roman" w:cs="Times New Roman"/>
          <w:sz w:val="28"/>
          <w:szCs w:val="28"/>
        </w:rPr>
      </w:pPr>
      <w:r w:rsidRPr="00A005AF">
        <w:rPr>
          <w:rFonts w:ascii="Times New Roman" w:hAnsi="Times New Roman" w:cs="Times New Roman"/>
          <w:b/>
          <w:bCs/>
          <w:sz w:val="28"/>
          <w:szCs w:val="28"/>
        </w:rPr>
        <w:t>Snowflake</w:t>
      </w:r>
      <w:r w:rsidRPr="00A005AF">
        <w:rPr>
          <w:rFonts w:ascii="Times New Roman" w:hAnsi="Times New Roman" w:cs="Times New Roman"/>
          <w:sz w:val="28"/>
          <w:szCs w:val="28"/>
        </w:rPr>
        <w:t> : compte existant ; la phase d’analyse de données initiale est terminée, les tables brutes (RAW) et modèles conceptuels (couches CURATED/SÉMANTIQUE) sont en cours de définition.</w:t>
      </w:r>
    </w:p>
    <w:p w14:paraId="7D2E5373" w14:textId="77777777" w:rsidR="00C242DA" w:rsidRPr="00A005AF" w:rsidRDefault="00000000" w:rsidP="00A005AF">
      <w:pPr>
        <w:pStyle w:val="Compact"/>
        <w:numPr>
          <w:ilvl w:val="0"/>
          <w:numId w:val="5"/>
        </w:numPr>
        <w:jc w:val="both"/>
        <w:rPr>
          <w:rFonts w:ascii="Times New Roman" w:hAnsi="Times New Roman" w:cs="Times New Roman"/>
          <w:sz w:val="28"/>
          <w:szCs w:val="28"/>
        </w:rPr>
      </w:pPr>
      <w:r w:rsidRPr="00A005AF">
        <w:rPr>
          <w:rFonts w:ascii="Times New Roman" w:hAnsi="Times New Roman" w:cs="Times New Roman"/>
          <w:b/>
          <w:bCs/>
          <w:sz w:val="28"/>
          <w:szCs w:val="28"/>
        </w:rPr>
        <w:t>Streamlit</w:t>
      </w:r>
      <w:r w:rsidRPr="00A005AF">
        <w:rPr>
          <w:rFonts w:ascii="Times New Roman" w:hAnsi="Times New Roman" w:cs="Times New Roman"/>
          <w:sz w:val="28"/>
          <w:szCs w:val="28"/>
        </w:rPr>
        <w:t> : premier squelette de portail interne créé (tableau de bord pilote pour RAG sur un petit sous-ensemble de données).</w:t>
      </w:r>
    </w:p>
    <w:p w14:paraId="75445EDB" w14:textId="77777777" w:rsidR="00C242DA" w:rsidRPr="00A005AF" w:rsidRDefault="00000000" w:rsidP="00A005AF">
      <w:pPr>
        <w:pStyle w:val="Compact"/>
        <w:numPr>
          <w:ilvl w:val="0"/>
          <w:numId w:val="5"/>
        </w:numPr>
        <w:jc w:val="both"/>
        <w:rPr>
          <w:rFonts w:ascii="Times New Roman" w:hAnsi="Times New Roman" w:cs="Times New Roman"/>
          <w:sz w:val="28"/>
          <w:szCs w:val="28"/>
        </w:rPr>
      </w:pPr>
      <w:r w:rsidRPr="00A005AF">
        <w:rPr>
          <w:rFonts w:ascii="Times New Roman" w:hAnsi="Times New Roman" w:cs="Times New Roman"/>
          <w:b/>
          <w:bCs/>
          <w:sz w:val="28"/>
          <w:szCs w:val="28"/>
        </w:rPr>
        <w:t>MCP &amp; connecteurs</w:t>
      </w:r>
      <w:r w:rsidRPr="00A005AF">
        <w:rPr>
          <w:rFonts w:ascii="Times New Roman" w:hAnsi="Times New Roman" w:cs="Times New Roman"/>
          <w:sz w:val="28"/>
          <w:szCs w:val="28"/>
        </w:rPr>
        <w:t> : modules de connexion aux fichiers (Drive/Notion) et au mail ont été installés à titre expérimental.</w:t>
      </w:r>
    </w:p>
    <w:p w14:paraId="5AF7EFF8" w14:textId="77777777" w:rsidR="00C242DA" w:rsidRPr="00A005AF" w:rsidRDefault="00000000" w:rsidP="00A005AF">
      <w:pPr>
        <w:pStyle w:val="Compact"/>
        <w:numPr>
          <w:ilvl w:val="0"/>
          <w:numId w:val="5"/>
        </w:numPr>
        <w:jc w:val="both"/>
        <w:rPr>
          <w:rFonts w:ascii="Times New Roman" w:hAnsi="Times New Roman" w:cs="Times New Roman"/>
          <w:sz w:val="28"/>
          <w:szCs w:val="28"/>
        </w:rPr>
      </w:pPr>
      <w:r w:rsidRPr="00A005AF">
        <w:rPr>
          <w:rFonts w:ascii="Times New Roman" w:hAnsi="Times New Roman" w:cs="Times New Roman"/>
          <w:b/>
          <w:bCs/>
          <w:sz w:val="28"/>
          <w:szCs w:val="28"/>
        </w:rPr>
        <w:t>Bases documentaires</w:t>
      </w:r>
      <w:r w:rsidRPr="00A005AF">
        <w:rPr>
          <w:rFonts w:ascii="Times New Roman" w:hAnsi="Times New Roman" w:cs="Times New Roman"/>
          <w:sz w:val="28"/>
          <w:szCs w:val="28"/>
        </w:rPr>
        <w:t> : des dossiers de documents (cours, procédures, brouillons) ont été rassemblés dans GitHub/Drive.</w:t>
      </w:r>
    </w:p>
    <w:p w14:paraId="74BDD309" w14:textId="77777777" w:rsidR="00C242DA" w:rsidRPr="00A005AF" w:rsidRDefault="00000000" w:rsidP="00A005AF">
      <w:pPr>
        <w:pStyle w:val="FirstParagraph"/>
        <w:jc w:val="both"/>
        <w:rPr>
          <w:rFonts w:ascii="Times New Roman" w:hAnsi="Times New Roman" w:cs="Times New Roman"/>
          <w:sz w:val="28"/>
          <w:szCs w:val="28"/>
        </w:rPr>
      </w:pPr>
      <w:r w:rsidRPr="00A005AF">
        <w:rPr>
          <w:rFonts w:ascii="Times New Roman" w:hAnsi="Times New Roman" w:cs="Times New Roman"/>
          <w:sz w:val="28"/>
          <w:szCs w:val="28"/>
        </w:rPr>
        <w:t>Il reste à produire (technologies) : finaliser le schéma sémantique Snowflake, déployer le suivi RAG complet (via Streamlit), améliorer l’intégration continue (GitHub Action pipelines) et déployer en production (hébergement sécurisé de l’interface).</w:t>
      </w:r>
    </w:p>
    <w:p w14:paraId="3155E739" w14:textId="77777777" w:rsidR="00C242DA" w:rsidRPr="00A005AF" w:rsidRDefault="00000000" w:rsidP="00A005AF">
      <w:pPr>
        <w:pStyle w:val="Titre2"/>
        <w:jc w:val="both"/>
        <w:rPr>
          <w:rFonts w:ascii="Times New Roman" w:hAnsi="Times New Roman" w:cs="Times New Roman"/>
          <w:sz w:val="28"/>
          <w:szCs w:val="28"/>
        </w:rPr>
      </w:pPr>
      <w:bookmarkStart w:id="9" w:name="X5cd9b3b21911eef654d90e2bc92bedf0d0dfe14"/>
      <w:bookmarkEnd w:id="8"/>
      <w:r w:rsidRPr="00A005AF">
        <w:rPr>
          <w:rFonts w:ascii="Times New Roman" w:hAnsi="Times New Roman" w:cs="Times New Roman"/>
          <w:sz w:val="28"/>
          <w:szCs w:val="28"/>
        </w:rPr>
        <w:t>Changements organisationnels et gouvernance</w:t>
      </w:r>
    </w:p>
    <w:p w14:paraId="47943F36" w14:textId="77777777" w:rsidR="00C242DA" w:rsidRPr="00A005AF" w:rsidRDefault="00000000" w:rsidP="00A005AF">
      <w:pPr>
        <w:pStyle w:val="FirstParagraph"/>
        <w:jc w:val="both"/>
        <w:rPr>
          <w:rFonts w:ascii="Times New Roman" w:hAnsi="Times New Roman" w:cs="Times New Roman"/>
          <w:sz w:val="28"/>
          <w:szCs w:val="28"/>
        </w:rPr>
      </w:pPr>
      <w:r w:rsidRPr="00A005AF">
        <w:rPr>
          <w:rFonts w:ascii="Times New Roman" w:hAnsi="Times New Roman" w:cs="Times New Roman"/>
          <w:sz w:val="28"/>
          <w:szCs w:val="28"/>
        </w:rPr>
        <w:t>L’introduction d’Odysseus a fait évoluer plusieurs pratiques :</w:t>
      </w:r>
    </w:p>
    <w:p w14:paraId="1D49DBBA" w14:textId="77777777" w:rsidR="00C242DA" w:rsidRPr="00A005AF" w:rsidRDefault="00000000" w:rsidP="00A005AF">
      <w:pPr>
        <w:pStyle w:val="Compact"/>
        <w:numPr>
          <w:ilvl w:val="0"/>
          <w:numId w:val="6"/>
        </w:numPr>
        <w:jc w:val="both"/>
        <w:rPr>
          <w:rFonts w:ascii="Times New Roman" w:hAnsi="Times New Roman" w:cs="Times New Roman"/>
          <w:sz w:val="28"/>
          <w:szCs w:val="28"/>
        </w:rPr>
      </w:pPr>
      <w:r w:rsidRPr="00A005AF">
        <w:rPr>
          <w:rFonts w:ascii="Times New Roman" w:hAnsi="Times New Roman" w:cs="Times New Roman"/>
          <w:b/>
          <w:bCs/>
          <w:sz w:val="28"/>
          <w:szCs w:val="28"/>
        </w:rPr>
        <w:t>Gestion par phases</w:t>
      </w:r>
      <w:r w:rsidRPr="00A005AF">
        <w:rPr>
          <w:rFonts w:ascii="Times New Roman" w:hAnsi="Times New Roman" w:cs="Times New Roman"/>
          <w:sz w:val="28"/>
          <w:szCs w:val="28"/>
        </w:rPr>
        <w:t> : passage à un découpage en phases structurées (phase 0 à alpha, phase 1, etc.) avec des critères de validation (« readiness gates »).</w:t>
      </w:r>
    </w:p>
    <w:p w14:paraId="357F31A2" w14:textId="77777777" w:rsidR="00C242DA" w:rsidRPr="00A005AF" w:rsidRDefault="00000000" w:rsidP="00A005AF">
      <w:pPr>
        <w:pStyle w:val="Compact"/>
        <w:numPr>
          <w:ilvl w:val="0"/>
          <w:numId w:val="6"/>
        </w:numPr>
        <w:jc w:val="both"/>
        <w:rPr>
          <w:rFonts w:ascii="Times New Roman" w:hAnsi="Times New Roman" w:cs="Times New Roman"/>
          <w:sz w:val="28"/>
          <w:szCs w:val="28"/>
        </w:rPr>
      </w:pPr>
      <w:r w:rsidRPr="00A005AF">
        <w:rPr>
          <w:rFonts w:ascii="Times New Roman" w:hAnsi="Times New Roman" w:cs="Times New Roman"/>
          <w:b/>
          <w:bCs/>
          <w:sz w:val="28"/>
          <w:szCs w:val="28"/>
        </w:rPr>
        <w:t>Rôle d’architecte</w:t>
      </w:r>
      <w:r w:rsidRPr="00A005AF">
        <w:rPr>
          <w:rFonts w:ascii="Times New Roman" w:hAnsi="Times New Roman" w:cs="Times New Roman"/>
          <w:sz w:val="28"/>
          <w:szCs w:val="28"/>
        </w:rPr>
        <w:t> : création d’une fonction interne (CS Greffe OS Architecte) pour garder la cohérence globale du projet, en s’assurant que la vision long-terme n’est pas perdue dans les détails.</w:t>
      </w:r>
    </w:p>
    <w:p w14:paraId="6B9FDD21" w14:textId="77777777" w:rsidR="00C242DA" w:rsidRPr="00A005AF" w:rsidRDefault="00000000" w:rsidP="00A005AF">
      <w:pPr>
        <w:pStyle w:val="Compact"/>
        <w:numPr>
          <w:ilvl w:val="0"/>
          <w:numId w:val="6"/>
        </w:numPr>
        <w:jc w:val="both"/>
        <w:rPr>
          <w:rFonts w:ascii="Times New Roman" w:hAnsi="Times New Roman" w:cs="Times New Roman"/>
          <w:sz w:val="28"/>
          <w:szCs w:val="28"/>
        </w:rPr>
      </w:pPr>
      <w:r w:rsidRPr="00A005AF">
        <w:rPr>
          <w:rFonts w:ascii="Times New Roman" w:hAnsi="Times New Roman" w:cs="Times New Roman"/>
          <w:b/>
          <w:bCs/>
          <w:sz w:val="28"/>
          <w:szCs w:val="28"/>
        </w:rPr>
        <w:t>Documentation permanente</w:t>
      </w:r>
      <w:r w:rsidRPr="00A005AF">
        <w:rPr>
          <w:rFonts w:ascii="Times New Roman" w:hAnsi="Times New Roman" w:cs="Times New Roman"/>
          <w:sz w:val="28"/>
          <w:szCs w:val="28"/>
        </w:rPr>
        <w:t> : adoption stricte de la règle « documentation avant implémentation » (voir document interne), garantissant traçabilité et auditabilité.</w:t>
      </w:r>
    </w:p>
    <w:p w14:paraId="6EF32D8D" w14:textId="77777777" w:rsidR="00C242DA" w:rsidRPr="00A005AF" w:rsidRDefault="00000000" w:rsidP="00A005AF">
      <w:pPr>
        <w:pStyle w:val="Compact"/>
        <w:numPr>
          <w:ilvl w:val="0"/>
          <w:numId w:val="6"/>
        </w:numPr>
        <w:jc w:val="both"/>
        <w:rPr>
          <w:rFonts w:ascii="Times New Roman" w:hAnsi="Times New Roman" w:cs="Times New Roman"/>
          <w:sz w:val="28"/>
          <w:szCs w:val="28"/>
        </w:rPr>
      </w:pPr>
      <w:r w:rsidRPr="00A005AF">
        <w:rPr>
          <w:rFonts w:ascii="Times New Roman" w:hAnsi="Times New Roman" w:cs="Times New Roman"/>
          <w:b/>
          <w:bCs/>
          <w:sz w:val="28"/>
          <w:szCs w:val="28"/>
        </w:rPr>
        <w:t>Centralisation GitHub</w:t>
      </w:r>
      <w:r w:rsidRPr="00A005AF">
        <w:rPr>
          <w:rFonts w:ascii="Times New Roman" w:hAnsi="Times New Roman" w:cs="Times New Roman"/>
          <w:sz w:val="28"/>
          <w:szCs w:val="28"/>
        </w:rPr>
        <w:t> : uniformisation des conventions de commits et du code (via README, normes de codage, etc.), inspirées par le NIST SSDF (Secure Software Development Framework) mentionné dans les échanges.</w:t>
      </w:r>
    </w:p>
    <w:p w14:paraId="02277017" w14:textId="77777777" w:rsidR="00C242DA" w:rsidRPr="00A005AF" w:rsidRDefault="00000000" w:rsidP="00A005AF">
      <w:pPr>
        <w:pStyle w:val="Compact"/>
        <w:numPr>
          <w:ilvl w:val="0"/>
          <w:numId w:val="6"/>
        </w:numPr>
        <w:jc w:val="both"/>
        <w:rPr>
          <w:rFonts w:ascii="Times New Roman" w:hAnsi="Times New Roman" w:cs="Times New Roman"/>
          <w:sz w:val="28"/>
          <w:szCs w:val="28"/>
        </w:rPr>
      </w:pPr>
      <w:r w:rsidRPr="00A005AF">
        <w:rPr>
          <w:rFonts w:ascii="Times New Roman" w:hAnsi="Times New Roman" w:cs="Times New Roman"/>
          <w:b/>
          <w:bCs/>
          <w:sz w:val="28"/>
          <w:szCs w:val="28"/>
        </w:rPr>
        <w:t>Mémoire de décisions</w:t>
      </w:r>
      <w:r w:rsidRPr="00A005AF">
        <w:rPr>
          <w:rFonts w:ascii="Times New Roman" w:hAnsi="Times New Roman" w:cs="Times New Roman"/>
          <w:sz w:val="28"/>
          <w:szCs w:val="28"/>
        </w:rPr>
        <w:t> : établissement systématique d’un journal de décisions clés, de leur justification et de leur mise en œuvre (Decision Log).</w:t>
      </w:r>
    </w:p>
    <w:p w14:paraId="3E03CB31" w14:textId="77777777" w:rsidR="00C242DA" w:rsidRPr="00A005AF" w:rsidRDefault="00000000" w:rsidP="00A005AF">
      <w:pPr>
        <w:pStyle w:val="Compact"/>
        <w:numPr>
          <w:ilvl w:val="0"/>
          <w:numId w:val="6"/>
        </w:numPr>
        <w:jc w:val="both"/>
        <w:rPr>
          <w:rFonts w:ascii="Times New Roman" w:hAnsi="Times New Roman" w:cs="Times New Roman"/>
          <w:sz w:val="28"/>
          <w:szCs w:val="28"/>
        </w:rPr>
      </w:pPr>
      <w:r w:rsidRPr="00A005AF">
        <w:rPr>
          <w:rFonts w:ascii="Times New Roman" w:hAnsi="Times New Roman" w:cs="Times New Roman"/>
          <w:b/>
          <w:bCs/>
          <w:sz w:val="28"/>
          <w:szCs w:val="28"/>
        </w:rPr>
        <w:t>Collaboration pluridisciplinaire</w:t>
      </w:r>
      <w:r w:rsidRPr="00A005AF">
        <w:rPr>
          <w:rFonts w:ascii="Times New Roman" w:hAnsi="Times New Roman" w:cs="Times New Roman"/>
          <w:sz w:val="28"/>
          <w:szCs w:val="28"/>
        </w:rPr>
        <w:t> : rapprochement entre experts métier (greffiers, formateurs INFJ) et équipes IT (data engineers, dev).</w:t>
      </w:r>
    </w:p>
    <w:p w14:paraId="3296F06B" w14:textId="77777777" w:rsidR="00C242DA" w:rsidRPr="00A005AF" w:rsidRDefault="00000000" w:rsidP="00A005AF">
      <w:pPr>
        <w:pStyle w:val="Compact"/>
        <w:numPr>
          <w:ilvl w:val="0"/>
          <w:numId w:val="6"/>
        </w:numPr>
        <w:jc w:val="both"/>
        <w:rPr>
          <w:rFonts w:ascii="Times New Roman" w:hAnsi="Times New Roman" w:cs="Times New Roman"/>
          <w:sz w:val="28"/>
          <w:szCs w:val="28"/>
        </w:rPr>
      </w:pPr>
      <w:r w:rsidRPr="00A005AF">
        <w:rPr>
          <w:rFonts w:ascii="Times New Roman" w:hAnsi="Times New Roman" w:cs="Times New Roman"/>
          <w:b/>
          <w:bCs/>
          <w:sz w:val="28"/>
          <w:szCs w:val="28"/>
        </w:rPr>
        <w:t>Formation et adoption</w:t>
      </w:r>
      <w:r w:rsidRPr="00A005AF">
        <w:rPr>
          <w:rFonts w:ascii="Times New Roman" w:hAnsi="Times New Roman" w:cs="Times New Roman"/>
          <w:sz w:val="28"/>
          <w:szCs w:val="28"/>
        </w:rPr>
        <w:t> : apprentissage des outils LLM pour l’équipe projet, initiation des décideurs aux concepts de gouvernance des données.</w:t>
      </w:r>
    </w:p>
    <w:p w14:paraId="63920CA4" w14:textId="77777777" w:rsidR="00C242DA" w:rsidRPr="00A005AF" w:rsidRDefault="00000000" w:rsidP="00A005AF">
      <w:pPr>
        <w:pStyle w:val="FirstParagraph"/>
        <w:jc w:val="both"/>
        <w:rPr>
          <w:rFonts w:ascii="Times New Roman" w:hAnsi="Times New Roman" w:cs="Times New Roman"/>
          <w:sz w:val="28"/>
          <w:szCs w:val="28"/>
        </w:rPr>
      </w:pPr>
      <w:r w:rsidRPr="00A005AF">
        <w:rPr>
          <w:rFonts w:ascii="Times New Roman" w:hAnsi="Times New Roman" w:cs="Times New Roman"/>
          <w:sz w:val="28"/>
          <w:szCs w:val="28"/>
        </w:rPr>
        <w:lastRenderedPageBreak/>
        <w:t xml:space="preserve">Ces changements visent à instituer une </w:t>
      </w:r>
      <w:r w:rsidRPr="00A005AF">
        <w:rPr>
          <w:rFonts w:ascii="Times New Roman" w:hAnsi="Times New Roman" w:cs="Times New Roman"/>
          <w:b/>
          <w:bCs/>
          <w:sz w:val="28"/>
          <w:szCs w:val="28"/>
        </w:rPr>
        <w:t>gouvernance continue et durable</w:t>
      </w:r>
      <w:r w:rsidRPr="00A005AF">
        <w:rPr>
          <w:rFonts w:ascii="Times New Roman" w:hAnsi="Times New Roman" w:cs="Times New Roman"/>
          <w:sz w:val="28"/>
          <w:szCs w:val="28"/>
        </w:rPr>
        <w:t xml:space="preserve"> (en ligne avec la « living governance engineering » mentionnée en interne). On note que le projet met l’accent sur la prise de décision éclairée et collective plutôt que sur l’automatisation impulsive. Chaque nouvelle technologie est introduite après étude d’impact (par exemple, le choix de LLMs locaux pour des raisons de souveraineté et de contrôle).</w:t>
      </w:r>
    </w:p>
    <w:p w14:paraId="74FBCC43" w14:textId="77777777" w:rsidR="00C242DA" w:rsidRPr="00A005AF" w:rsidRDefault="00000000" w:rsidP="00A005AF">
      <w:pPr>
        <w:pStyle w:val="Titre2"/>
        <w:jc w:val="both"/>
        <w:rPr>
          <w:rFonts w:ascii="Times New Roman" w:hAnsi="Times New Roman" w:cs="Times New Roman"/>
          <w:sz w:val="28"/>
          <w:szCs w:val="28"/>
        </w:rPr>
      </w:pPr>
      <w:bookmarkStart w:id="10" w:name="risques-et-lacunes-identifiés"/>
      <w:bookmarkEnd w:id="9"/>
      <w:r w:rsidRPr="00A005AF">
        <w:rPr>
          <w:rFonts w:ascii="Times New Roman" w:hAnsi="Times New Roman" w:cs="Times New Roman"/>
          <w:sz w:val="28"/>
          <w:szCs w:val="28"/>
        </w:rPr>
        <w:t>Risques et lacunes identifiés</w:t>
      </w:r>
    </w:p>
    <w:p w14:paraId="7AD81AA0" w14:textId="77777777" w:rsidR="00C242DA" w:rsidRPr="00A005AF" w:rsidRDefault="00000000" w:rsidP="00A005AF">
      <w:pPr>
        <w:pStyle w:val="FirstParagraph"/>
        <w:jc w:val="both"/>
        <w:rPr>
          <w:rFonts w:ascii="Times New Roman" w:hAnsi="Times New Roman" w:cs="Times New Roman"/>
          <w:sz w:val="28"/>
          <w:szCs w:val="28"/>
        </w:rPr>
      </w:pPr>
      <w:r w:rsidRPr="00A005AF">
        <w:rPr>
          <w:rFonts w:ascii="Times New Roman" w:hAnsi="Times New Roman" w:cs="Times New Roman"/>
          <w:sz w:val="28"/>
          <w:szCs w:val="28"/>
        </w:rPr>
        <w:t xml:space="preserve">Plusieurs </w:t>
      </w:r>
      <w:r w:rsidRPr="00A005AF">
        <w:rPr>
          <w:rFonts w:ascii="Times New Roman" w:hAnsi="Times New Roman" w:cs="Times New Roman"/>
          <w:b/>
          <w:bCs/>
          <w:sz w:val="28"/>
          <w:szCs w:val="28"/>
        </w:rPr>
        <w:t>risques</w:t>
      </w:r>
      <w:r w:rsidRPr="00A005AF">
        <w:rPr>
          <w:rFonts w:ascii="Times New Roman" w:hAnsi="Times New Roman" w:cs="Times New Roman"/>
          <w:sz w:val="28"/>
          <w:szCs w:val="28"/>
        </w:rPr>
        <w:t xml:space="preserve"> et </w:t>
      </w:r>
      <w:r w:rsidRPr="00A005AF">
        <w:rPr>
          <w:rFonts w:ascii="Times New Roman" w:hAnsi="Times New Roman" w:cs="Times New Roman"/>
          <w:b/>
          <w:bCs/>
          <w:sz w:val="28"/>
          <w:szCs w:val="28"/>
        </w:rPr>
        <w:t>écarts</w:t>
      </w:r>
      <w:r w:rsidRPr="00A005AF">
        <w:rPr>
          <w:rFonts w:ascii="Times New Roman" w:hAnsi="Times New Roman" w:cs="Times New Roman"/>
          <w:sz w:val="28"/>
          <w:szCs w:val="28"/>
        </w:rPr>
        <w:t xml:space="preserve"> ont été relevés :</w:t>
      </w:r>
    </w:p>
    <w:p w14:paraId="4F8268BB" w14:textId="77777777" w:rsidR="00C242DA" w:rsidRPr="00A005AF" w:rsidRDefault="00000000" w:rsidP="00A005AF">
      <w:pPr>
        <w:pStyle w:val="Compact"/>
        <w:numPr>
          <w:ilvl w:val="0"/>
          <w:numId w:val="7"/>
        </w:numPr>
        <w:jc w:val="both"/>
        <w:rPr>
          <w:rFonts w:ascii="Times New Roman" w:hAnsi="Times New Roman" w:cs="Times New Roman"/>
          <w:sz w:val="28"/>
          <w:szCs w:val="28"/>
        </w:rPr>
      </w:pPr>
      <w:r w:rsidRPr="00A005AF">
        <w:rPr>
          <w:rFonts w:ascii="Times New Roman" w:hAnsi="Times New Roman" w:cs="Times New Roman"/>
          <w:b/>
          <w:bCs/>
          <w:sz w:val="28"/>
          <w:szCs w:val="28"/>
        </w:rPr>
        <w:t>Complexité multiplateforme</w:t>
      </w:r>
      <w:r w:rsidRPr="00A005AF">
        <w:rPr>
          <w:rFonts w:ascii="Times New Roman" w:hAnsi="Times New Roman" w:cs="Times New Roman"/>
          <w:sz w:val="28"/>
          <w:szCs w:val="28"/>
        </w:rPr>
        <w:t> : l’écosystème regroupe de nombreux outils. Le risque est de créer une dette technique si l’intégration n’est pas bien pilotée (par exemple, dépendances entre versions d’OSS, gestion de la compatibilité).</w:t>
      </w:r>
    </w:p>
    <w:p w14:paraId="58F8AA78" w14:textId="77777777" w:rsidR="00C242DA" w:rsidRPr="00A005AF" w:rsidRDefault="00000000" w:rsidP="00A005AF">
      <w:pPr>
        <w:pStyle w:val="Compact"/>
        <w:numPr>
          <w:ilvl w:val="0"/>
          <w:numId w:val="7"/>
        </w:numPr>
        <w:jc w:val="both"/>
        <w:rPr>
          <w:rFonts w:ascii="Times New Roman" w:hAnsi="Times New Roman" w:cs="Times New Roman"/>
          <w:sz w:val="28"/>
          <w:szCs w:val="28"/>
        </w:rPr>
      </w:pPr>
      <w:r w:rsidRPr="00A005AF">
        <w:rPr>
          <w:rFonts w:ascii="Times New Roman" w:hAnsi="Times New Roman" w:cs="Times New Roman"/>
          <w:b/>
          <w:bCs/>
          <w:sz w:val="28"/>
          <w:szCs w:val="28"/>
        </w:rPr>
        <w:t>Données manquantes ou hétérogènes</w:t>
      </w:r>
      <w:r w:rsidRPr="00A005AF">
        <w:rPr>
          <w:rFonts w:ascii="Times New Roman" w:hAnsi="Times New Roman" w:cs="Times New Roman"/>
          <w:sz w:val="28"/>
          <w:szCs w:val="28"/>
        </w:rPr>
        <w:t> : les sources judiciaires initiales (actes, statistiques, jurisprudences) sont souvent incomplètes, peu structurées et potentiellement peu fiables. Cela freine la constitution d’un bon schéma Snowflake et la qualité de la base RAG.</w:t>
      </w:r>
    </w:p>
    <w:p w14:paraId="56B0A3F2" w14:textId="77777777" w:rsidR="00C242DA" w:rsidRPr="00A005AF" w:rsidRDefault="00000000" w:rsidP="00A005AF">
      <w:pPr>
        <w:pStyle w:val="Compact"/>
        <w:numPr>
          <w:ilvl w:val="0"/>
          <w:numId w:val="7"/>
        </w:numPr>
        <w:jc w:val="both"/>
        <w:rPr>
          <w:rFonts w:ascii="Times New Roman" w:hAnsi="Times New Roman" w:cs="Times New Roman"/>
          <w:sz w:val="28"/>
          <w:szCs w:val="28"/>
        </w:rPr>
      </w:pPr>
      <w:r w:rsidRPr="00A005AF">
        <w:rPr>
          <w:rFonts w:ascii="Times New Roman" w:hAnsi="Times New Roman" w:cs="Times New Roman"/>
          <w:b/>
          <w:bCs/>
          <w:sz w:val="28"/>
          <w:szCs w:val="28"/>
        </w:rPr>
        <w:t>Risques de dérive IA</w:t>
      </w:r>
      <w:r w:rsidRPr="00A005AF">
        <w:rPr>
          <w:rFonts w:ascii="Times New Roman" w:hAnsi="Times New Roman" w:cs="Times New Roman"/>
          <w:sz w:val="28"/>
          <w:szCs w:val="28"/>
        </w:rPr>
        <w:t> : sans supervision, un agent LLM pourrait générer des réponses hors-sujet ou incorrectes (risques de « hallucinations »). D’où l’insistance sur la présence d’un humain modérateur et des protocoles de validation (ex. : revue humaine obligatoire pour chaque produit d’IA).</w:t>
      </w:r>
    </w:p>
    <w:p w14:paraId="518E5966" w14:textId="77777777" w:rsidR="00C242DA" w:rsidRPr="00A005AF" w:rsidRDefault="00000000" w:rsidP="00A005AF">
      <w:pPr>
        <w:pStyle w:val="Compact"/>
        <w:numPr>
          <w:ilvl w:val="0"/>
          <w:numId w:val="7"/>
        </w:numPr>
        <w:jc w:val="both"/>
        <w:rPr>
          <w:rFonts w:ascii="Times New Roman" w:hAnsi="Times New Roman" w:cs="Times New Roman"/>
          <w:sz w:val="28"/>
          <w:szCs w:val="28"/>
        </w:rPr>
      </w:pPr>
      <w:r w:rsidRPr="00A005AF">
        <w:rPr>
          <w:rFonts w:ascii="Times New Roman" w:hAnsi="Times New Roman" w:cs="Times New Roman"/>
          <w:b/>
          <w:bCs/>
          <w:sz w:val="28"/>
          <w:szCs w:val="28"/>
        </w:rPr>
        <w:t>Lacunes en compétences</w:t>
      </w:r>
      <w:r w:rsidRPr="00A005AF">
        <w:rPr>
          <w:rFonts w:ascii="Times New Roman" w:hAnsi="Times New Roman" w:cs="Times New Roman"/>
          <w:sz w:val="28"/>
          <w:szCs w:val="28"/>
        </w:rPr>
        <w:t> : le personnel doit monter en compétences sur les nouvelles technologies (ML, data viz, etc.). Un déficit de formation interne peut ralentir l’adoption d’Odysseus.</w:t>
      </w:r>
    </w:p>
    <w:p w14:paraId="5D0879C4" w14:textId="77777777" w:rsidR="00C242DA" w:rsidRPr="00A005AF" w:rsidRDefault="00000000" w:rsidP="00A005AF">
      <w:pPr>
        <w:pStyle w:val="Compact"/>
        <w:numPr>
          <w:ilvl w:val="0"/>
          <w:numId w:val="7"/>
        </w:numPr>
        <w:jc w:val="both"/>
        <w:rPr>
          <w:rFonts w:ascii="Times New Roman" w:hAnsi="Times New Roman" w:cs="Times New Roman"/>
          <w:sz w:val="28"/>
          <w:szCs w:val="28"/>
        </w:rPr>
      </w:pPr>
      <w:r w:rsidRPr="00A005AF">
        <w:rPr>
          <w:rFonts w:ascii="Times New Roman" w:hAnsi="Times New Roman" w:cs="Times New Roman"/>
          <w:b/>
          <w:bCs/>
          <w:sz w:val="28"/>
          <w:szCs w:val="28"/>
        </w:rPr>
        <w:t>Coordination étatique</w:t>
      </w:r>
      <w:r w:rsidRPr="00A005AF">
        <w:rPr>
          <w:rFonts w:ascii="Times New Roman" w:hAnsi="Times New Roman" w:cs="Times New Roman"/>
          <w:sz w:val="28"/>
          <w:szCs w:val="28"/>
        </w:rPr>
        <w:t> : le projet impliquant plusieurs institutions (greffe, INFJ, ministère, université doctorale), un risque est le manque de portage politique à long terme, ou des changements de priorités ministérielles.</w:t>
      </w:r>
    </w:p>
    <w:p w14:paraId="29343AA2" w14:textId="77777777" w:rsidR="00C242DA" w:rsidRPr="00A005AF" w:rsidRDefault="00000000" w:rsidP="00A005AF">
      <w:pPr>
        <w:pStyle w:val="Compact"/>
        <w:numPr>
          <w:ilvl w:val="0"/>
          <w:numId w:val="7"/>
        </w:numPr>
        <w:jc w:val="both"/>
        <w:rPr>
          <w:rFonts w:ascii="Times New Roman" w:hAnsi="Times New Roman" w:cs="Times New Roman"/>
          <w:sz w:val="28"/>
          <w:szCs w:val="28"/>
        </w:rPr>
      </w:pPr>
      <w:r w:rsidRPr="00A005AF">
        <w:rPr>
          <w:rFonts w:ascii="Times New Roman" w:hAnsi="Times New Roman" w:cs="Times New Roman"/>
          <w:b/>
          <w:bCs/>
          <w:sz w:val="28"/>
          <w:szCs w:val="28"/>
        </w:rPr>
        <w:t>Sécurité et confidentialité</w:t>
      </w:r>
      <w:r w:rsidRPr="00A005AF">
        <w:rPr>
          <w:rFonts w:ascii="Times New Roman" w:hAnsi="Times New Roman" w:cs="Times New Roman"/>
          <w:sz w:val="28"/>
          <w:szCs w:val="28"/>
        </w:rPr>
        <w:t> : exploitation des données judiciaires sensibles nécessite des contrôles stricts. Odysseus doit intégrer des mesures de chiffrement et de gouvernance (ex. : conformité RGPD/LCEN, règles d’accès).</w:t>
      </w:r>
    </w:p>
    <w:p w14:paraId="53BA17F1" w14:textId="77777777" w:rsidR="00C242DA" w:rsidRPr="00A005AF" w:rsidRDefault="00000000" w:rsidP="00A005AF">
      <w:pPr>
        <w:pStyle w:val="FirstParagraph"/>
        <w:jc w:val="both"/>
        <w:rPr>
          <w:rFonts w:ascii="Times New Roman" w:hAnsi="Times New Roman" w:cs="Times New Roman"/>
          <w:sz w:val="28"/>
          <w:szCs w:val="28"/>
        </w:rPr>
      </w:pPr>
      <w:r w:rsidRPr="00A005AF">
        <w:rPr>
          <w:rFonts w:ascii="Times New Roman" w:hAnsi="Times New Roman" w:cs="Times New Roman"/>
          <w:sz w:val="28"/>
          <w:szCs w:val="28"/>
        </w:rPr>
        <w:t>Ces risques seront suivis dans le registre des risques du projet. Par exemple, on prévoit des revues périodiques (Phase Gate) pour évaluer la maturité organisationnelle et technique (score de maturité AI/Gouvernance) avant d’avancer à chaque phase critique.</w:t>
      </w:r>
    </w:p>
    <w:p w14:paraId="25355025" w14:textId="77777777" w:rsidR="00C242DA" w:rsidRPr="00A005AF" w:rsidRDefault="00000000" w:rsidP="00A005AF">
      <w:pPr>
        <w:pStyle w:val="Titre2"/>
        <w:jc w:val="both"/>
        <w:rPr>
          <w:rFonts w:ascii="Times New Roman" w:hAnsi="Times New Roman" w:cs="Times New Roman"/>
          <w:sz w:val="28"/>
          <w:szCs w:val="28"/>
        </w:rPr>
      </w:pPr>
      <w:bookmarkStart w:id="11" w:name="décisions-clés-et-justifications"/>
      <w:bookmarkEnd w:id="10"/>
      <w:r w:rsidRPr="00A005AF">
        <w:rPr>
          <w:rFonts w:ascii="Times New Roman" w:hAnsi="Times New Roman" w:cs="Times New Roman"/>
          <w:sz w:val="28"/>
          <w:szCs w:val="28"/>
        </w:rPr>
        <w:t>Décisions clés et justifications</w:t>
      </w:r>
    </w:p>
    <w:p w14:paraId="09505BE2" w14:textId="77777777" w:rsidR="00C242DA" w:rsidRPr="00A005AF" w:rsidRDefault="00000000" w:rsidP="00A005AF">
      <w:pPr>
        <w:pStyle w:val="FirstParagraph"/>
        <w:jc w:val="both"/>
        <w:rPr>
          <w:rFonts w:ascii="Times New Roman" w:hAnsi="Times New Roman" w:cs="Times New Roman"/>
          <w:sz w:val="28"/>
          <w:szCs w:val="28"/>
        </w:rPr>
      </w:pPr>
      <w:r w:rsidRPr="00A005AF">
        <w:rPr>
          <w:rFonts w:ascii="Times New Roman" w:hAnsi="Times New Roman" w:cs="Times New Roman"/>
          <w:sz w:val="28"/>
          <w:szCs w:val="28"/>
        </w:rPr>
        <w:t>Parmi les décisions majeures prises depuis le début :</w:t>
      </w:r>
    </w:p>
    <w:p w14:paraId="6AE1A8AB" w14:textId="77777777" w:rsidR="00C242DA" w:rsidRPr="00A005AF" w:rsidRDefault="00000000" w:rsidP="00A005AF">
      <w:pPr>
        <w:pStyle w:val="Compact"/>
        <w:numPr>
          <w:ilvl w:val="0"/>
          <w:numId w:val="8"/>
        </w:numPr>
        <w:jc w:val="both"/>
        <w:rPr>
          <w:rFonts w:ascii="Times New Roman" w:hAnsi="Times New Roman" w:cs="Times New Roman"/>
          <w:sz w:val="28"/>
          <w:szCs w:val="28"/>
        </w:rPr>
      </w:pPr>
      <w:r w:rsidRPr="00A005AF">
        <w:rPr>
          <w:rFonts w:ascii="Times New Roman" w:hAnsi="Times New Roman" w:cs="Times New Roman"/>
          <w:b/>
          <w:bCs/>
          <w:sz w:val="28"/>
          <w:szCs w:val="28"/>
        </w:rPr>
        <w:lastRenderedPageBreak/>
        <w:t>Priorité à la gouvernance</w:t>
      </w:r>
      <w:r w:rsidRPr="00A005AF">
        <w:rPr>
          <w:rFonts w:ascii="Times New Roman" w:hAnsi="Times New Roman" w:cs="Times New Roman"/>
          <w:sz w:val="28"/>
          <w:szCs w:val="28"/>
        </w:rPr>
        <w:t> : décision explicite de documenter et valider chaque étape avant de développer. Cette approche est justifiée par la complexité du sujet (« vivre le projet comme un système vivant de gouvernance, pas comme un simple logiciel »).</w:t>
      </w:r>
    </w:p>
    <w:p w14:paraId="6E109178" w14:textId="77777777" w:rsidR="00C242DA" w:rsidRPr="00A005AF" w:rsidRDefault="00000000" w:rsidP="00A005AF">
      <w:pPr>
        <w:pStyle w:val="Compact"/>
        <w:numPr>
          <w:ilvl w:val="0"/>
          <w:numId w:val="8"/>
        </w:numPr>
        <w:jc w:val="both"/>
        <w:rPr>
          <w:rFonts w:ascii="Times New Roman" w:hAnsi="Times New Roman" w:cs="Times New Roman"/>
          <w:sz w:val="28"/>
          <w:szCs w:val="28"/>
        </w:rPr>
      </w:pPr>
      <w:r w:rsidRPr="00A005AF">
        <w:rPr>
          <w:rFonts w:ascii="Times New Roman" w:hAnsi="Times New Roman" w:cs="Times New Roman"/>
          <w:b/>
          <w:bCs/>
          <w:sz w:val="28"/>
          <w:szCs w:val="28"/>
        </w:rPr>
        <w:t>Approche incrémentale</w:t>
      </w:r>
      <w:r w:rsidRPr="00A005AF">
        <w:rPr>
          <w:rFonts w:ascii="Times New Roman" w:hAnsi="Times New Roman" w:cs="Times New Roman"/>
          <w:sz w:val="28"/>
          <w:szCs w:val="28"/>
        </w:rPr>
        <w:t> : confirmation d’une méthodologie cyclique (itérative) plutôt qu’un big-bang. Par exemple, la phase 0 se conclut par un audit détaillé avant d’ouvrir la phase 1.</w:t>
      </w:r>
    </w:p>
    <w:p w14:paraId="0CA99146" w14:textId="77777777" w:rsidR="00C242DA" w:rsidRPr="00A005AF" w:rsidRDefault="00000000" w:rsidP="00A005AF">
      <w:pPr>
        <w:pStyle w:val="Compact"/>
        <w:numPr>
          <w:ilvl w:val="0"/>
          <w:numId w:val="8"/>
        </w:numPr>
        <w:jc w:val="both"/>
        <w:rPr>
          <w:rFonts w:ascii="Times New Roman" w:hAnsi="Times New Roman" w:cs="Times New Roman"/>
          <w:sz w:val="28"/>
          <w:szCs w:val="28"/>
        </w:rPr>
      </w:pPr>
      <w:r w:rsidRPr="00A005AF">
        <w:rPr>
          <w:rFonts w:ascii="Times New Roman" w:hAnsi="Times New Roman" w:cs="Times New Roman"/>
          <w:b/>
          <w:bCs/>
          <w:sz w:val="28"/>
          <w:szCs w:val="28"/>
        </w:rPr>
        <w:t>Utilisation de modèles ouverts locaux</w:t>
      </w:r>
      <w:r w:rsidRPr="00A005AF">
        <w:rPr>
          <w:rFonts w:ascii="Times New Roman" w:hAnsi="Times New Roman" w:cs="Times New Roman"/>
          <w:sz w:val="28"/>
          <w:szCs w:val="28"/>
        </w:rPr>
        <w:t> : le choix d’Ollama avec des modèles open-source (Gemma3, Qwen3, etc.) plutôt qu’un modèle cloud propriétaire (ChatGPT) a été motivé par le besoin de souveraineté, de coût maîtrisé et de transparence (auditabilité du code).</w:t>
      </w:r>
    </w:p>
    <w:p w14:paraId="6036D476" w14:textId="77777777" w:rsidR="00C242DA" w:rsidRPr="00A005AF" w:rsidRDefault="00000000" w:rsidP="00A005AF">
      <w:pPr>
        <w:pStyle w:val="Compact"/>
        <w:numPr>
          <w:ilvl w:val="0"/>
          <w:numId w:val="8"/>
        </w:numPr>
        <w:jc w:val="both"/>
        <w:rPr>
          <w:rFonts w:ascii="Times New Roman" w:hAnsi="Times New Roman" w:cs="Times New Roman"/>
          <w:sz w:val="28"/>
          <w:szCs w:val="28"/>
        </w:rPr>
      </w:pPr>
      <w:r w:rsidRPr="00A005AF">
        <w:rPr>
          <w:rFonts w:ascii="Times New Roman" w:hAnsi="Times New Roman" w:cs="Times New Roman"/>
          <w:b/>
          <w:bCs/>
          <w:sz w:val="28"/>
          <w:szCs w:val="28"/>
        </w:rPr>
        <w:t>Adoption de standards industriels</w:t>
      </w:r>
      <w:r w:rsidRPr="00A005AF">
        <w:rPr>
          <w:rFonts w:ascii="Times New Roman" w:hAnsi="Times New Roman" w:cs="Times New Roman"/>
          <w:sz w:val="28"/>
          <w:szCs w:val="28"/>
        </w:rPr>
        <w:t> : recours au NIST AI RMF (Risk Management Framework) ou au SSDF (Secure Software Dev.) pour encadrer la sécurité et l’éthique de l’IA. Ces cadres fournissent des critères clairs pour le suivi des projets IA.</w:t>
      </w:r>
    </w:p>
    <w:p w14:paraId="3281AF40" w14:textId="77777777" w:rsidR="00C242DA" w:rsidRPr="00A005AF" w:rsidRDefault="00000000" w:rsidP="00A005AF">
      <w:pPr>
        <w:pStyle w:val="Compact"/>
        <w:numPr>
          <w:ilvl w:val="0"/>
          <w:numId w:val="8"/>
        </w:numPr>
        <w:jc w:val="both"/>
        <w:rPr>
          <w:rFonts w:ascii="Times New Roman" w:hAnsi="Times New Roman" w:cs="Times New Roman"/>
          <w:sz w:val="28"/>
          <w:szCs w:val="28"/>
        </w:rPr>
      </w:pPr>
      <w:r w:rsidRPr="00A005AF">
        <w:rPr>
          <w:rFonts w:ascii="Times New Roman" w:hAnsi="Times New Roman" w:cs="Times New Roman"/>
          <w:b/>
          <w:bCs/>
          <w:sz w:val="28"/>
          <w:szCs w:val="28"/>
        </w:rPr>
        <w:t>Modélisation sémentique et data governance</w:t>
      </w:r>
      <w:r w:rsidRPr="00A005AF">
        <w:rPr>
          <w:rFonts w:ascii="Times New Roman" w:hAnsi="Times New Roman" w:cs="Times New Roman"/>
          <w:sz w:val="28"/>
          <w:szCs w:val="28"/>
        </w:rPr>
        <w:t> : validation de la mise en place de Snowflake comme noyau de gouvernance des données (plutôt que plusieurs silos disparates). Ce choix facilite l’uniformisation des indicateurs.</w:t>
      </w:r>
    </w:p>
    <w:p w14:paraId="342CF1CF" w14:textId="77777777" w:rsidR="00C242DA" w:rsidRPr="00A005AF" w:rsidRDefault="00000000" w:rsidP="00A005AF">
      <w:pPr>
        <w:pStyle w:val="Compact"/>
        <w:numPr>
          <w:ilvl w:val="0"/>
          <w:numId w:val="8"/>
        </w:numPr>
        <w:jc w:val="both"/>
        <w:rPr>
          <w:rFonts w:ascii="Times New Roman" w:hAnsi="Times New Roman" w:cs="Times New Roman"/>
          <w:sz w:val="28"/>
          <w:szCs w:val="28"/>
        </w:rPr>
      </w:pPr>
      <w:r w:rsidRPr="00A005AF">
        <w:rPr>
          <w:rFonts w:ascii="Times New Roman" w:hAnsi="Times New Roman" w:cs="Times New Roman"/>
          <w:b/>
          <w:bCs/>
          <w:sz w:val="28"/>
          <w:szCs w:val="28"/>
        </w:rPr>
        <w:t>Ouverture et traçabilité</w:t>
      </w:r>
      <w:r w:rsidRPr="00A005AF">
        <w:rPr>
          <w:rFonts w:ascii="Times New Roman" w:hAnsi="Times New Roman" w:cs="Times New Roman"/>
          <w:sz w:val="28"/>
          <w:szCs w:val="28"/>
        </w:rPr>
        <w:t xml:space="preserve"> : obligation de versionner chaque document/projet dans GitHub, afin que les décisions soient toujours auditables (par ex. convention de commit dans </w:t>
      </w:r>
      <w:r w:rsidRPr="00A005AF">
        <w:rPr>
          <w:rStyle w:val="VerbatimChar"/>
          <w:rFonts w:ascii="Times New Roman" w:hAnsi="Times New Roman" w:cs="Times New Roman"/>
          <w:sz w:val="28"/>
          <w:szCs w:val="28"/>
        </w:rPr>
        <w:t>Commit_Convention_V1</w:t>
      </w:r>
      <w:r w:rsidRPr="00A005AF">
        <w:rPr>
          <w:rFonts w:ascii="Times New Roman" w:hAnsi="Times New Roman" w:cs="Times New Roman"/>
          <w:sz w:val="28"/>
          <w:szCs w:val="28"/>
        </w:rPr>
        <w:t>).</w:t>
      </w:r>
    </w:p>
    <w:p w14:paraId="3B455795" w14:textId="77777777" w:rsidR="00C242DA" w:rsidRPr="00A005AF" w:rsidRDefault="00000000" w:rsidP="00A005AF">
      <w:pPr>
        <w:pStyle w:val="FirstParagraph"/>
        <w:jc w:val="both"/>
        <w:rPr>
          <w:rFonts w:ascii="Times New Roman" w:hAnsi="Times New Roman" w:cs="Times New Roman"/>
          <w:sz w:val="28"/>
          <w:szCs w:val="28"/>
        </w:rPr>
      </w:pPr>
      <w:r w:rsidRPr="00A005AF">
        <w:rPr>
          <w:rFonts w:ascii="Times New Roman" w:hAnsi="Times New Roman" w:cs="Times New Roman"/>
          <w:sz w:val="28"/>
          <w:szCs w:val="28"/>
        </w:rPr>
        <w:t>Ces décisions sont régulièrement consignées (Strategic Decisions Register) avec leur justification. Elles reflètent la volonté d’aligner CS GREFFE OS sur de bonnes pratiques internationales en gouvernance de l’IA et des données.</w:t>
      </w:r>
    </w:p>
    <w:p w14:paraId="6E3DD09C" w14:textId="77777777" w:rsidR="00C242DA" w:rsidRPr="00A005AF" w:rsidRDefault="00000000" w:rsidP="00A005AF">
      <w:pPr>
        <w:pStyle w:val="Titre2"/>
        <w:jc w:val="both"/>
        <w:rPr>
          <w:rFonts w:ascii="Times New Roman" w:hAnsi="Times New Roman" w:cs="Times New Roman"/>
          <w:sz w:val="28"/>
          <w:szCs w:val="28"/>
        </w:rPr>
      </w:pPr>
      <w:bookmarkStart w:id="12" w:name="X5dd277805d886959c7979c5cec32885b4916bab"/>
      <w:bookmarkEnd w:id="11"/>
      <w:r w:rsidRPr="00A005AF">
        <w:rPr>
          <w:rFonts w:ascii="Times New Roman" w:hAnsi="Times New Roman" w:cs="Times New Roman"/>
          <w:sz w:val="28"/>
          <w:szCs w:val="28"/>
        </w:rPr>
        <w:t>Critères de succès et métriques de maturité</w:t>
      </w:r>
    </w:p>
    <w:p w14:paraId="5478D693" w14:textId="77777777" w:rsidR="00C242DA" w:rsidRPr="00A005AF" w:rsidRDefault="00000000" w:rsidP="00A005AF">
      <w:pPr>
        <w:pStyle w:val="FirstParagraph"/>
        <w:jc w:val="both"/>
        <w:rPr>
          <w:rFonts w:ascii="Times New Roman" w:hAnsi="Times New Roman" w:cs="Times New Roman"/>
          <w:sz w:val="28"/>
          <w:szCs w:val="28"/>
        </w:rPr>
      </w:pPr>
      <w:r w:rsidRPr="00A005AF">
        <w:rPr>
          <w:rFonts w:ascii="Times New Roman" w:hAnsi="Times New Roman" w:cs="Times New Roman"/>
          <w:sz w:val="28"/>
          <w:szCs w:val="28"/>
        </w:rPr>
        <w:t xml:space="preserve">Les </w:t>
      </w:r>
      <w:r w:rsidRPr="00A005AF">
        <w:rPr>
          <w:rFonts w:ascii="Times New Roman" w:hAnsi="Times New Roman" w:cs="Times New Roman"/>
          <w:b/>
          <w:bCs/>
          <w:sz w:val="28"/>
          <w:szCs w:val="28"/>
        </w:rPr>
        <w:t>critères de succès</w:t>
      </w:r>
      <w:r w:rsidRPr="00A005AF">
        <w:rPr>
          <w:rFonts w:ascii="Times New Roman" w:hAnsi="Times New Roman" w:cs="Times New Roman"/>
          <w:sz w:val="28"/>
          <w:szCs w:val="28"/>
        </w:rPr>
        <w:t xml:space="preserve"> initiaux définis sont : réalisation complète des livrables de phase 0 (charte, constitution, etc.), mise en place effective de l’architecture Snowflake, premiers retours positifs des utilisateurs pilotes, et établissement d’un cycle de gouvernance validé.</w:t>
      </w:r>
    </w:p>
    <w:p w14:paraId="3ACCA071" w14:textId="77777777" w:rsidR="00C242DA" w:rsidRPr="00A005AF" w:rsidRDefault="00000000" w:rsidP="00A005AF">
      <w:pPr>
        <w:pStyle w:val="Corpsdetexte"/>
        <w:jc w:val="both"/>
        <w:rPr>
          <w:rFonts w:ascii="Times New Roman" w:hAnsi="Times New Roman" w:cs="Times New Roman"/>
          <w:sz w:val="28"/>
          <w:szCs w:val="28"/>
        </w:rPr>
      </w:pPr>
      <w:r w:rsidRPr="00A005AF">
        <w:rPr>
          <w:rFonts w:ascii="Times New Roman" w:hAnsi="Times New Roman" w:cs="Times New Roman"/>
          <w:sz w:val="28"/>
          <w:szCs w:val="28"/>
        </w:rPr>
        <w:t xml:space="preserve">On propose de suivre la </w:t>
      </w:r>
      <w:r w:rsidRPr="00A005AF">
        <w:rPr>
          <w:rFonts w:ascii="Times New Roman" w:hAnsi="Times New Roman" w:cs="Times New Roman"/>
          <w:b/>
          <w:bCs/>
          <w:sz w:val="28"/>
          <w:szCs w:val="28"/>
        </w:rPr>
        <w:t>maturité du projet</w:t>
      </w:r>
      <w:r w:rsidRPr="00A005AF">
        <w:rPr>
          <w:rFonts w:ascii="Times New Roman" w:hAnsi="Times New Roman" w:cs="Times New Roman"/>
          <w:sz w:val="28"/>
          <w:szCs w:val="28"/>
        </w:rPr>
        <w:t xml:space="preserve"> à travers plusieurs axes :</w:t>
      </w:r>
    </w:p>
    <w:p w14:paraId="5733DD20" w14:textId="77777777" w:rsidR="00C242DA" w:rsidRPr="00A005AF" w:rsidRDefault="00000000" w:rsidP="00A005AF">
      <w:pPr>
        <w:pStyle w:val="Compact"/>
        <w:numPr>
          <w:ilvl w:val="0"/>
          <w:numId w:val="9"/>
        </w:numPr>
        <w:jc w:val="both"/>
        <w:rPr>
          <w:rFonts w:ascii="Times New Roman" w:hAnsi="Times New Roman" w:cs="Times New Roman"/>
          <w:sz w:val="28"/>
          <w:szCs w:val="28"/>
        </w:rPr>
      </w:pPr>
      <w:r w:rsidRPr="00A005AF">
        <w:rPr>
          <w:rFonts w:ascii="Times New Roman" w:hAnsi="Times New Roman" w:cs="Times New Roman"/>
          <w:b/>
          <w:bCs/>
          <w:sz w:val="28"/>
          <w:szCs w:val="28"/>
        </w:rPr>
        <w:t>Maturité fonctionnelle</w:t>
      </w:r>
      <w:r w:rsidRPr="00A005AF">
        <w:rPr>
          <w:rFonts w:ascii="Times New Roman" w:hAnsi="Times New Roman" w:cs="Times New Roman"/>
          <w:sz w:val="28"/>
          <w:szCs w:val="28"/>
        </w:rPr>
        <w:t> : pourcentage d’agents opérationnels par rapport au plan, complétion des modules (p. ex. : RAG implémenté pour X % des cas de greffe).</w:t>
      </w:r>
    </w:p>
    <w:p w14:paraId="7BB6F8CD" w14:textId="77777777" w:rsidR="00C242DA" w:rsidRPr="00A005AF" w:rsidRDefault="00000000" w:rsidP="00A005AF">
      <w:pPr>
        <w:pStyle w:val="Compact"/>
        <w:numPr>
          <w:ilvl w:val="0"/>
          <w:numId w:val="9"/>
        </w:numPr>
        <w:jc w:val="both"/>
        <w:rPr>
          <w:rFonts w:ascii="Times New Roman" w:hAnsi="Times New Roman" w:cs="Times New Roman"/>
          <w:sz w:val="28"/>
          <w:szCs w:val="28"/>
        </w:rPr>
      </w:pPr>
      <w:r w:rsidRPr="00A005AF">
        <w:rPr>
          <w:rFonts w:ascii="Times New Roman" w:hAnsi="Times New Roman" w:cs="Times New Roman"/>
          <w:b/>
          <w:bCs/>
          <w:sz w:val="28"/>
          <w:szCs w:val="28"/>
        </w:rPr>
        <w:t>Maturité technique</w:t>
      </w:r>
      <w:r w:rsidRPr="00A005AF">
        <w:rPr>
          <w:rFonts w:ascii="Times New Roman" w:hAnsi="Times New Roman" w:cs="Times New Roman"/>
          <w:sz w:val="28"/>
          <w:szCs w:val="28"/>
        </w:rPr>
        <w:t> : niveau d’intégration des outils (Ollama, Snowflake, etc.) – cela pourrait être mesuré par des scores (ex. 0 = PoC, 1 = prod) pour chaque technologie clé.</w:t>
      </w:r>
    </w:p>
    <w:p w14:paraId="3573CB0E" w14:textId="77777777" w:rsidR="00C242DA" w:rsidRPr="00A005AF" w:rsidRDefault="00000000" w:rsidP="00A005AF">
      <w:pPr>
        <w:pStyle w:val="Compact"/>
        <w:numPr>
          <w:ilvl w:val="0"/>
          <w:numId w:val="9"/>
        </w:numPr>
        <w:jc w:val="both"/>
        <w:rPr>
          <w:rFonts w:ascii="Times New Roman" w:hAnsi="Times New Roman" w:cs="Times New Roman"/>
          <w:sz w:val="28"/>
          <w:szCs w:val="28"/>
        </w:rPr>
      </w:pPr>
      <w:r w:rsidRPr="00A005AF">
        <w:rPr>
          <w:rFonts w:ascii="Times New Roman" w:hAnsi="Times New Roman" w:cs="Times New Roman"/>
          <w:b/>
          <w:bCs/>
          <w:sz w:val="28"/>
          <w:szCs w:val="28"/>
        </w:rPr>
        <w:lastRenderedPageBreak/>
        <w:t>Maturité gouvernance/qualité</w:t>
      </w:r>
      <w:r w:rsidRPr="00A005AF">
        <w:rPr>
          <w:rFonts w:ascii="Times New Roman" w:hAnsi="Times New Roman" w:cs="Times New Roman"/>
          <w:sz w:val="28"/>
          <w:szCs w:val="28"/>
        </w:rPr>
        <w:t> : existence de processus formalisés (ex. revue de code, tests automatisés, audits périodiques) et respect des indicateurs de qualité (taux d’erreurs, couverture documentaire).</w:t>
      </w:r>
    </w:p>
    <w:p w14:paraId="3641B838" w14:textId="77777777" w:rsidR="00C242DA" w:rsidRPr="00A005AF" w:rsidRDefault="00000000" w:rsidP="00A005AF">
      <w:pPr>
        <w:pStyle w:val="Compact"/>
        <w:numPr>
          <w:ilvl w:val="0"/>
          <w:numId w:val="9"/>
        </w:numPr>
        <w:jc w:val="both"/>
        <w:rPr>
          <w:rFonts w:ascii="Times New Roman" w:hAnsi="Times New Roman" w:cs="Times New Roman"/>
          <w:sz w:val="28"/>
          <w:szCs w:val="28"/>
        </w:rPr>
      </w:pPr>
      <w:r w:rsidRPr="00A005AF">
        <w:rPr>
          <w:rFonts w:ascii="Times New Roman" w:hAnsi="Times New Roman" w:cs="Times New Roman"/>
          <w:b/>
          <w:bCs/>
          <w:sz w:val="28"/>
          <w:szCs w:val="28"/>
        </w:rPr>
        <w:t>Maturité décisionnelle</w:t>
      </w:r>
      <w:r w:rsidRPr="00A005AF">
        <w:rPr>
          <w:rFonts w:ascii="Times New Roman" w:hAnsi="Times New Roman" w:cs="Times New Roman"/>
          <w:sz w:val="28"/>
          <w:szCs w:val="28"/>
        </w:rPr>
        <w:t> : fréquence d’usage des tableaux de bord par les décideurs, nombre de décisions influencées par le système.</w:t>
      </w:r>
    </w:p>
    <w:p w14:paraId="124517E9" w14:textId="77777777" w:rsidR="00C242DA" w:rsidRPr="00A005AF" w:rsidRDefault="00000000" w:rsidP="00A005AF">
      <w:pPr>
        <w:pStyle w:val="FirstParagraph"/>
        <w:jc w:val="both"/>
        <w:rPr>
          <w:rFonts w:ascii="Times New Roman" w:hAnsi="Times New Roman" w:cs="Times New Roman"/>
          <w:sz w:val="28"/>
          <w:szCs w:val="28"/>
        </w:rPr>
      </w:pPr>
      <w:r w:rsidRPr="00A005AF">
        <w:rPr>
          <w:rFonts w:ascii="Times New Roman" w:hAnsi="Times New Roman" w:cs="Times New Roman"/>
          <w:sz w:val="28"/>
          <w:szCs w:val="28"/>
        </w:rPr>
        <w:t xml:space="preserve">Ces métriques pourront être affinées avec le temps (inspiration possible : CMMI Data Management, NIST RMF). Un indicateur global pourrait être un </w:t>
      </w:r>
      <w:r w:rsidRPr="00A005AF">
        <w:rPr>
          <w:rFonts w:ascii="Times New Roman" w:hAnsi="Times New Roman" w:cs="Times New Roman"/>
          <w:i/>
          <w:iCs/>
          <w:sz w:val="28"/>
          <w:szCs w:val="28"/>
        </w:rPr>
        <w:t>score de maturité</w:t>
      </w:r>
      <w:r w:rsidRPr="00A005AF">
        <w:rPr>
          <w:rFonts w:ascii="Times New Roman" w:hAnsi="Times New Roman" w:cs="Times New Roman"/>
          <w:sz w:val="28"/>
          <w:szCs w:val="28"/>
        </w:rPr>
        <w:t xml:space="preserve"> croissant d’année en année, validé lors des revues trimestrielles.</w:t>
      </w:r>
    </w:p>
    <w:p w14:paraId="7FB2F7C5" w14:textId="77777777" w:rsidR="00C242DA" w:rsidRPr="00A005AF" w:rsidRDefault="00000000" w:rsidP="00A005AF">
      <w:pPr>
        <w:pStyle w:val="Titre2"/>
        <w:jc w:val="both"/>
        <w:rPr>
          <w:rFonts w:ascii="Times New Roman" w:hAnsi="Times New Roman" w:cs="Times New Roman"/>
          <w:sz w:val="28"/>
          <w:szCs w:val="28"/>
        </w:rPr>
      </w:pPr>
      <w:bookmarkStart w:id="13" w:name="feuille-de-route-recommandée-20262040"/>
      <w:bookmarkEnd w:id="12"/>
      <w:r w:rsidRPr="00A005AF">
        <w:rPr>
          <w:rFonts w:ascii="Times New Roman" w:hAnsi="Times New Roman" w:cs="Times New Roman"/>
          <w:sz w:val="28"/>
          <w:szCs w:val="28"/>
        </w:rPr>
        <w:t>Feuille de route recommandée (2026–2040)</w:t>
      </w:r>
    </w:p>
    <w:p w14:paraId="0FD82E44" w14:textId="77777777" w:rsidR="00C242DA" w:rsidRPr="00A005AF" w:rsidRDefault="00000000" w:rsidP="00A005AF">
      <w:pPr>
        <w:pStyle w:val="FirstParagraph"/>
        <w:jc w:val="both"/>
        <w:rPr>
          <w:rFonts w:ascii="Times New Roman" w:hAnsi="Times New Roman" w:cs="Times New Roman"/>
          <w:sz w:val="28"/>
          <w:szCs w:val="28"/>
        </w:rPr>
      </w:pPr>
      <w:r w:rsidRPr="00A005AF">
        <w:rPr>
          <w:rFonts w:ascii="Times New Roman" w:hAnsi="Times New Roman" w:cs="Times New Roman"/>
          <w:sz w:val="28"/>
          <w:szCs w:val="28"/>
        </w:rPr>
        <w:t>La trajectoire globale retenue pour CS GREFFE OS s’étend sur plusieurs étapes majeures, comme suggéré dans le document de recherche 2026–2040. À titre indicatif, on propose ce découpage temporel en phase longue :</w:t>
      </w:r>
    </w:p>
    <w:tbl>
      <w:tblPr>
        <w:tblStyle w:val="Table"/>
        <w:tblW w:w="0" w:type="auto"/>
        <w:jc w:val="center"/>
        <w:tblLook w:val="0600" w:firstRow="0" w:lastRow="0" w:firstColumn="0" w:lastColumn="0" w:noHBand="1" w:noVBand="1"/>
      </w:tblPr>
      <w:tblGrid>
        <w:gridCol w:w="8616"/>
      </w:tblGrid>
      <w:tr w:rsidR="00C242DA" w:rsidRPr="00A005AF" w14:paraId="347BAD8F" w14:textId="77777777">
        <w:trPr>
          <w:jc w:val="center"/>
        </w:trPr>
        <w:tc>
          <w:tcPr>
            <w:tcW w:w="0" w:type="auto"/>
          </w:tcPr>
          <w:p w14:paraId="7373972E" w14:textId="77777777" w:rsidR="00C242DA" w:rsidRPr="00A005AF" w:rsidRDefault="00000000" w:rsidP="00A005AF">
            <w:pPr>
              <w:pStyle w:val="Compact"/>
              <w:jc w:val="both"/>
              <w:rPr>
                <w:rFonts w:ascii="Times New Roman" w:hAnsi="Times New Roman" w:cs="Times New Roman"/>
                <w:sz w:val="28"/>
                <w:szCs w:val="28"/>
              </w:rPr>
            </w:pPr>
            <w:r w:rsidRPr="00A005AF">
              <w:rPr>
                <w:rFonts w:ascii="Times New Roman" w:hAnsi="Times New Roman" w:cs="Times New Roman"/>
                <w:noProof/>
                <w:sz w:val="28"/>
                <w:szCs w:val="28"/>
              </w:rPr>
              <w:drawing>
                <wp:inline distT="0" distB="0" distL="0" distR="0" wp14:anchorId="0E0AF358" wp14:editId="55262413">
                  <wp:extent cx="5334000" cy="2601148"/>
                  <wp:effectExtent l="0" t="0" r="0" b="0"/>
                  <wp:docPr id="38" name="Picture" descr="Rendered Mermaid diagram 4"/>
                  <wp:cNvGraphicFramePr/>
                  <a:graphic xmlns:a="http://schemas.openxmlformats.org/drawingml/2006/main">
                    <a:graphicData uri="http://schemas.openxmlformats.org/drawingml/2006/picture">
                      <pic:pic xmlns:pic="http://schemas.openxmlformats.org/drawingml/2006/picture">
                        <pic:nvPicPr>
                          <pic:cNvPr id="39" name="Picture" descr="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"/>
                          <pic:cNvPicPr>
                            <a:picLocks noChangeAspect="1" noChangeArrowheads="1"/>
                          </pic:cNvPicPr>
                        </pic:nvPicPr>
                        <pic:blipFill>
                          <a:blip r:embed="rId7"/>
                          <a:stretch>
                            <a:fillRect/>
                          </a:stretch>
                        </pic:blipFill>
                        <pic:spPr bwMode="auto">
                          <a:xfrm>
                            <a:off x="0" y="0"/>
                            <a:ext cx="5334000" cy="2601148"/>
                          </a:xfrm>
                          <a:prstGeom prst="rect">
                            <a:avLst/>
                          </a:prstGeom>
                          <a:noFill/>
                          <a:ln w="9525">
                            <a:noFill/>
                            <a:headEnd/>
                            <a:tailEnd/>
                          </a:ln>
                        </pic:spPr>
                      </pic:pic>
                    </a:graphicData>
                  </a:graphic>
                </wp:inline>
              </w:drawing>
            </w:r>
            <w:r w:rsidRPr="00A005AF">
              <w:rPr>
                <w:rFonts w:ascii="Times New Roman" w:hAnsi="Times New Roman" w:cs="Times New Roman"/>
                <w:sz w:val="28"/>
                <w:szCs w:val="28"/>
              </w:rPr>
              <w:br/>
            </w:r>
          </w:p>
        </w:tc>
      </w:tr>
    </w:tbl>
    <w:p w14:paraId="07BE055E" w14:textId="77777777" w:rsidR="00C242DA" w:rsidRPr="00A005AF" w:rsidRDefault="00000000" w:rsidP="00A005AF">
      <w:pPr>
        <w:pStyle w:val="Corpsdetexte"/>
        <w:jc w:val="both"/>
        <w:rPr>
          <w:rFonts w:ascii="Times New Roman" w:hAnsi="Times New Roman" w:cs="Times New Roman"/>
          <w:sz w:val="28"/>
          <w:szCs w:val="28"/>
        </w:rPr>
      </w:pPr>
      <w:r w:rsidRPr="00A005AF">
        <w:rPr>
          <w:rFonts w:ascii="Times New Roman" w:hAnsi="Times New Roman" w:cs="Times New Roman"/>
          <w:sz w:val="28"/>
          <w:szCs w:val="28"/>
        </w:rPr>
        <w:t xml:space="preserve">(L’extension </w:t>
      </w:r>
      <w:r w:rsidRPr="00A005AF">
        <w:rPr>
          <w:rFonts w:ascii="Times New Roman" w:hAnsi="Times New Roman" w:cs="Times New Roman"/>
          <w:i/>
          <w:iCs/>
          <w:sz w:val="28"/>
          <w:szCs w:val="28"/>
        </w:rPr>
        <w:t>timeline</w:t>
      </w:r>
      <w:r w:rsidRPr="00A005AF">
        <w:rPr>
          <w:rFonts w:ascii="Times New Roman" w:hAnsi="Times New Roman" w:cs="Times New Roman"/>
          <w:sz w:val="28"/>
          <w:szCs w:val="28"/>
        </w:rPr>
        <w:t xml:space="preserve"> de Mermaid n’est pas standard, mais l’idée est de visualiser les jalons annuels principaux.)</w:t>
      </w:r>
    </w:p>
    <w:p w14:paraId="1FE0A664" w14:textId="77777777" w:rsidR="00C242DA" w:rsidRPr="00A005AF" w:rsidRDefault="00000000" w:rsidP="00A005AF">
      <w:pPr>
        <w:pStyle w:val="Corpsdetexte"/>
        <w:jc w:val="both"/>
        <w:rPr>
          <w:rFonts w:ascii="Times New Roman" w:hAnsi="Times New Roman" w:cs="Times New Roman"/>
          <w:sz w:val="28"/>
          <w:szCs w:val="28"/>
        </w:rPr>
      </w:pPr>
      <w:r w:rsidRPr="00A005AF">
        <w:rPr>
          <w:rFonts w:ascii="Times New Roman" w:hAnsi="Times New Roman" w:cs="Times New Roman"/>
          <w:sz w:val="28"/>
          <w:szCs w:val="28"/>
        </w:rPr>
        <w:t>Chaque phase long-terme comporte ses jalons : p. ex. réaliser un POC de RAG en 2026, ouvrir officiellement le Data Governance Office en 2033, atteindre la couverture nationale (toutes juridictions connectées) en 2038, etc. Un calendrier détaillé reste à ajuster en fonction des ressources et financements, mais ce schéma donne l’orientation stratégique.</w:t>
      </w:r>
    </w:p>
    <w:p w14:paraId="085C097F" w14:textId="77777777" w:rsidR="00C242DA" w:rsidRPr="00A005AF" w:rsidRDefault="00000000" w:rsidP="00A005AF">
      <w:pPr>
        <w:pStyle w:val="Titre2"/>
        <w:jc w:val="both"/>
        <w:rPr>
          <w:rFonts w:ascii="Times New Roman" w:hAnsi="Times New Roman" w:cs="Times New Roman"/>
          <w:sz w:val="28"/>
          <w:szCs w:val="28"/>
        </w:rPr>
      </w:pPr>
      <w:bookmarkStart w:id="14" w:name="backlog-stratégique-priorisé"/>
      <w:bookmarkEnd w:id="13"/>
      <w:r w:rsidRPr="00A005AF">
        <w:rPr>
          <w:rFonts w:ascii="Times New Roman" w:hAnsi="Times New Roman" w:cs="Times New Roman"/>
          <w:sz w:val="28"/>
          <w:szCs w:val="28"/>
        </w:rPr>
        <w:lastRenderedPageBreak/>
        <w:t>Backlog stratégique priorisé</w:t>
      </w:r>
    </w:p>
    <w:p w14:paraId="4DE50555" w14:textId="77777777" w:rsidR="00C242DA" w:rsidRPr="00A005AF" w:rsidRDefault="00000000" w:rsidP="00A005AF">
      <w:pPr>
        <w:pStyle w:val="FirstParagraph"/>
        <w:jc w:val="both"/>
        <w:rPr>
          <w:rFonts w:ascii="Times New Roman" w:hAnsi="Times New Roman" w:cs="Times New Roman"/>
          <w:sz w:val="28"/>
          <w:szCs w:val="28"/>
        </w:rPr>
      </w:pPr>
      <w:r w:rsidRPr="00A005AF">
        <w:rPr>
          <w:rFonts w:ascii="Times New Roman" w:hAnsi="Times New Roman" w:cs="Times New Roman"/>
          <w:sz w:val="28"/>
          <w:szCs w:val="28"/>
        </w:rPr>
        <w:t xml:space="preserve">Le backlog initial identifié comprend (par ordre de priorité) : 1. </w:t>
      </w:r>
      <w:r w:rsidRPr="00A005AF">
        <w:rPr>
          <w:rFonts w:ascii="Times New Roman" w:hAnsi="Times New Roman" w:cs="Times New Roman"/>
          <w:b/>
          <w:bCs/>
          <w:sz w:val="28"/>
          <w:szCs w:val="28"/>
        </w:rPr>
        <w:t>Finaliser la documentation de gouvernance (Phase 0)</w:t>
      </w:r>
      <w:r w:rsidRPr="00A005AF">
        <w:rPr>
          <w:rFonts w:ascii="Times New Roman" w:hAnsi="Times New Roman" w:cs="Times New Roman"/>
          <w:sz w:val="28"/>
          <w:szCs w:val="28"/>
        </w:rPr>
        <w:t> : achever la charte, la constitution et valider par les stakeholders.</w:t>
      </w:r>
      <w:r w:rsidRPr="00A005AF">
        <w:rPr>
          <w:rFonts w:ascii="Times New Roman" w:hAnsi="Times New Roman" w:cs="Times New Roman"/>
          <w:sz w:val="28"/>
          <w:szCs w:val="28"/>
        </w:rPr>
        <w:br/>
        <w:t xml:space="preserve">2. </w:t>
      </w:r>
      <w:r w:rsidRPr="00A005AF">
        <w:rPr>
          <w:rFonts w:ascii="Times New Roman" w:hAnsi="Times New Roman" w:cs="Times New Roman"/>
          <w:b/>
          <w:bCs/>
          <w:sz w:val="28"/>
          <w:szCs w:val="28"/>
        </w:rPr>
        <w:t>Établir le schéma sémantique Snowflake</w:t>
      </w:r>
      <w:r w:rsidRPr="00A005AF">
        <w:rPr>
          <w:rFonts w:ascii="Times New Roman" w:hAnsi="Times New Roman" w:cs="Times New Roman"/>
          <w:sz w:val="28"/>
          <w:szCs w:val="28"/>
        </w:rPr>
        <w:t> : modéliser les entités clés (juridiction, affaire, acte, indicateur) et charger les premières données historiques (statistiques judiciaires, textes normatifs).</w:t>
      </w:r>
      <w:r w:rsidRPr="00A005AF">
        <w:rPr>
          <w:rFonts w:ascii="Times New Roman" w:hAnsi="Times New Roman" w:cs="Times New Roman"/>
          <w:sz w:val="28"/>
          <w:szCs w:val="28"/>
        </w:rPr>
        <w:br/>
        <w:t xml:space="preserve">3. </w:t>
      </w:r>
      <w:r w:rsidRPr="00A005AF">
        <w:rPr>
          <w:rFonts w:ascii="Times New Roman" w:hAnsi="Times New Roman" w:cs="Times New Roman"/>
          <w:b/>
          <w:bCs/>
          <w:sz w:val="28"/>
          <w:szCs w:val="28"/>
        </w:rPr>
        <w:t>Développer le pipeline RAG-Streamlit</w:t>
      </w:r>
      <w:r w:rsidRPr="00A005AF">
        <w:rPr>
          <w:rFonts w:ascii="Times New Roman" w:hAnsi="Times New Roman" w:cs="Times New Roman"/>
          <w:sz w:val="28"/>
          <w:szCs w:val="28"/>
        </w:rPr>
        <w:t> : intégrer les données métiers (procédures, réglementations, jurisprudences) dans ChromaDB, déployer un prototype d’assistant de requête (RAG) avec interface Streamlit.</w:t>
      </w:r>
      <w:r w:rsidRPr="00A005AF">
        <w:rPr>
          <w:rFonts w:ascii="Times New Roman" w:hAnsi="Times New Roman" w:cs="Times New Roman"/>
          <w:sz w:val="28"/>
          <w:szCs w:val="28"/>
        </w:rPr>
        <w:br/>
        <w:t xml:space="preserve">4. </w:t>
      </w:r>
      <w:r w:rsidRPr="00A005AF">
        <w:rPr>
          <w:rFonts w:ascii="Times New Roman" w:hAnsi="Times New Roman" w:cs="Times New Roman"/>
          <w:b/>
          <w:bCs/>
          <w:sz w:val="28"/>
          <w:szCs w:val="28"/>
        </w:rPr>
        <w:t>Renforcer les agents spécialisés</w:t>
      </w:r>
      <w:r w:rsidRPr="00A005AF">
        <w:rPr>
          <w:rFonts w:ascii="Times New Roman" w:hAnsi="Times New Roman" w:cs="Times New Roman"/>
          <w:sz w:val="28"/>
          <w:szCs w:val="28"/>
        </w:rPr>
        <w:t> : entraîner/former les agents Greffe &amp; Procédures et INFJ avec des exemples spécifiques; étendre l’agent DataGov à plus de KPIs.</w:t>
      </w:r>
      <w:r w:rsidRPr="00A005AF">
        <w:rPr>
          <w:rFonts w:ascii="Times New Roman" w:hAnsi="Times New Roman" w:cs="Times New Roman"/>
          <w:sz w:val="28"/>
          <w:szCs w:val="28"/>
        </w:rPr>
        <w:br/>
        <w:t xml:space="preserve">5. </w:t>
      </w:r>
      <w:r w:rsidRPr="00A005AF">
        <w:rPr>
          <w:rFonts w:ascii="Times New Roman" w:hAnsi="Times New Roman" w:cs="Times New Roman"/>
          <w:b/>
          <w:bCs/>
          <w:sz w:val="28"/>
          <w:szCs w:val="28"/>
        </w:rPr>
        <w:t>Implémenter le suivi des décisions</w:t>
      </w:r>
      <w:r w:rsidRPr="00A005AF">
        <w:rPr>
          <w:rFonts w:ascii="Times New Roman" w:hAnsi="Times New Roman" w:cs="Times New Roman"/>
          <w:sz w:val="28"/>
          <w:szCs w:val="28"/>
        </w:rPr>
        <w:t> : finaliser les logs d’architecture projet (Decision Log, Strategic Decisions).</w:t>
      </w:r>
      <w:r w:rsidRPr="00A005AF">
        <w:rPr>
          <w:rFonts w:ascii="Times New Roman" w:hAnsi="Times New Roman" w:cs="Times New Roman"/>
          <w:sz w:val="28"/>
          <w:szCs w:val="28"/>
        </w:rPr>
        <w:br/>
        <w:t xml:space="preserve">6. </w:t>
      </w:r>
      <w:r w:rsidRPr="00A005AF">
        <w:rPr>
          <w:rFonts w:ascii="Times New Roman" w:hAnsi="Times New Roman" w:cs="Times New Roman"/>
          <w:b/>
          <w:bCs/>
          <w:sz w:val="28"/>
          <w:szCs w:val="28"/>
        </w:rPr>
        <w:t>Sécuriser l’infrastructure</w:t>
      </w:r>
      <w:r w:rsidRPr="00A005AF">
        <w:rPr>
          <w:rFonts w:ascii="Times New Roman" w:hAnsi="Times New Roman" w:cs="Times New Roman"/>
          <w:sz w:val="28"/>
          <w:szCs w:val="28"/>
        </w:rPr>
        <w:t> : audits de sécurité de Snowflake et des agents, implémentation des contrôles d’accès pour les données sensibles.</w:t>
      </w:r>
      <w:r w:rsidRPr="00A005AF">
        <w:rPr>
          <w:rFonts w:ascii="Times New Roman" w:hAnsi="Times New Roman" w:cs="Times New Roman"/>
          <w:sz w:val="28"/>
          <w:szCs w:val="28"/>
        </w:rPr>
        <w:br/>
        <w:t xml:space="preserve">7. </w:t>
      </w:r>
      <w:r w:rsidRPr="00A005AF">
        <w:rPr>
          <w:rFonts w:ascii="Times New Roman" w:hAnsi="Times New Roman" w:cs="Times New Roman"/>
          <w:b/>
          <w:bCs/>
          <w:sz w:val="28"/>
          <w:szCs w:val="28"/>
        </w:rPr>
        <w:t>Mesure de performance</w:t>
      </w:r>
      <w:r w:rsidRPr="00A005AF">
        <w:rPr>
          <w:rFonts w:ascii="Times New Roman" w:hAnsi="Times New Roman" w:cs="Times New Roman"/>
          <w:sz w:val="28"/>
          <w:szCs w:val="28"/>
        </w:rPr>
        <w:t> : définir des indicateurs de succès (p. ex. taux d’adoption, nombre de requêtes traitées par les agents, satisfaction des utilisateurs pilotes).</w:t>
      </w:r>
      <w:r w:rsidRPr="00A005AF">
        <w:rPr>
          <w:rFonts w:ascii="Times New Roman" w:hAnsi="Times New Roman" w:cs="Times New Roman"/>
          <w:sz w:val="28"/>
          <w:szCs w:val="28"/>
        </w:rPr>
        <w:br/>
        <w:t xml:space="preserve">8. </w:t>
      </w:r>
      <w:r w:rsidRPr="00A005AF">
        <w:rPr>
          <w:rFonts w:ascii="Times New Roman" w:hAnsi="Times New Roman" w:cs="Times New Roman"/>
          <w:b/>
          <w:bCs/>
          <w:sz w:val="28"/>
          <w:szCs w:val="28"/>
        </w:rPr>
        <w:t>Pilotage et formation</w:t>
      </w:r>
      <w:r w:rsidRPr="00A005AF">
        <w:rPr>
          <w:rFonts w:ascii="Times New Roman" w:hAnsi="Times New Roman" w:cs="Times New Roman"/>
          <w:sz w:val="28"/>
          <w:szCs w:val="28"/>
        </w:rPr>
        <w:t> : organiser des ateliers pour former les équipes de greffe à l’utilisation d’Odysseus et récolter leurs retours.</w:t>
      </w:r>
    </w:p>
    <w:p w14:paraId="660A708F" w14:textId="77777777" w:rsidR="00C242DA" w:rsidRPr="00A005AF" w:rsidRDefault="00000000" w:rsidP="00A005AF">
      <w:pPr>
        <w:pStyle w:val="Corpsdetexte"/>
        <w:jc w:val="both"/>
        <w:rPr>
          <w:rFonts w:ascii="Times New Roman" w:hAnsi="Times New Roman" w:cs="Times New Roman"/>
          <w:sz w:val="28"/>
          <w:szCs w:val="28"/>
        </w:rPr>
      </w:pPr>
      <w:r w:rsidRPr="00A005AF">
        <w:rPr>
          <w:rFonts w:ascii="Times New Roman" w:hAnsi="Times New Roman" w:cs="Times New Roman"/>
          <w:sz w:val="28"/>
          <w:szCs w:val="28"/>
        </w:rPr>
        <w:t>Ce backlog pourra être enrichi au fil du temps, mais il fixe les actions opérationnelles immédiates pour atteindre les livrables 2026 (fin de phase 0).</w:t>
      </w:r>
    </w:p>
    <w:p w14:paraId="398D0041" w14:textId="77777777" w:rsidR="00C242DA" w:rsidRPr="00A005AF" w:rsidRDefault="00000000" w:rsidP="00A005AF">
      <w:pPr>
        <w:pStyle w:val="Titre2"/>
        <w:jc w:val="both"/>
        <w:rPr>
          <w:rFonts w:ascii="Times New Roman" w:hAnsi="Times New Roman" w:cs="Times New Roman"/>
          <w:sz w:val="28"/>
          <w:szCs w:val="28"/>
        </w:rPr>
      </w:pPr>
      <w:bookmarkStart w:id="15" w:name="recommandations-immédiates-et-long-terme"/>
      <w:bookmarkEnd w:id="14"/>
      <w:r w:rsidRPr="00A005AF">
        <w:rPr>
          <w:rFonts w:ascii="Times New Roman" w:hAnsi="Times New Roman" w:cs="Times New Roman"/>
          <w:sz w:val="28"/>
          <w:szCs w:val="28"/>
        </w:rPr>
        <w:t>Recommandations immédiates et long terme</w:t>
      </w:r>
    </w:p>
    <w:p w14:paraId="714FA370" w14:textId="77777777" w:rsidR="00C242DA" w:rsidRPr="00A005AF" w:rsidRDefault="00000000" w:rsidP="00A005AF">
      <w:pPr>
        <w:pStyle w:val="Compact"/>
        <w:numPr>
          <w:ilvl w:val="0"/>
          <w:numId w:val="10"/>
        </w:numPr>
        <w:jc w:val="both"/>
        <w:rPr>
          <w:rFonts w:ascii="Times New Roman" w:hAnsi="Times New Roman" w:cs="Times New Roman"/>
          <w:sz w:val="28"/>
          <w:szCs w:val="28"/>
        </w:rPr>
      </w:pPr>
      <w:r w:rsidRPr="00A005AF">
        <w:rPr>
          <w:rFonts w:ascii="Times New Roman" w:hAnsi="Times New Roman" w:cs="Times New Roman"/>
          <w:b/>
          <w:bCs/>
          <w:sz w:val="28"/>
          <w:szCs w:val="28"/>
        </w:rPr>
        <w:t>3–6 mois (court terme)</w:t>
      </w:r>
      <w:r w:rsidRPr="00A005AF">
        <w:rPr>
          <w:rFonts w:ascii="Times New Roman" w:hAnsi="Times New Roman" w:cs="Times New Roman"/>
          <w:sz w:val="28"/>
          <w:szCs w:val="28"/>
        </w:rPr>
        <w:t xml:space="preserve"> : finaliser la phase 0 : valider la charte et les principes, achever la Constitution du projet, compléter l’audit de phase. En parallèle, </w:t>
      </w:r>
      <w:r w:rsidRPr="00A005AF">
        <w:rPr>
          <w:rFonts w:ascii="Times New Roman" w:hAnsi="Times New Roman" w:cs="Times New Roman"/>
          <w:b/>
          <w:bCs/>
          <w:sz w:val="28"/>
          <w:szCs w:val="28"/>
        </w:rPr>
        <w:t>mener un prototype concret</w:t>
      </w:r>
      <w:r w:rsidRPr="00A005AF">
        <w:rPr>
          <w:rFonts w:ascii="Times New Roman" w:hAnsi="Times New Roman" w:cs="Times New Roman"/>
          <w:sz w:val="28"/>
          <w:szCs w:val="28"/>
        </w:rPr>
        <w:t xml:space="preserve"> : alimenter Snowflake avec un jeu de données initial (statistiques judiciaires publiques, procès-verbaux anonymisés), et tester l’assistant RAG sur ce jeu. Organiser une </w:t>
      </w:r>
      <w:r w:rsidRPr="00A005AF">
        <w:rPr>
          <w:rFonts w:ascii="Times New Roman" w:hAnsi="Times New Roman" w:cs="Times New Roman"/>
          <w:b/>
          <w:bCs/>
          <w:sz w:val="28"/>
          <w:szCs w:val="28"/>
        </w:rPr>
        <w:t>revue gouvernance</w:t>
      </w:r>
      <w:r w:rsidRPr="00A005AF">
        <w:rPr>
          <w:rFonts w:ascii="Times New Roman" w:hAnsi="Times New Roman" w:cs="Times New Roman"/>
          <w:sz w:val="28"/>
          <w:szCs w:val="28"/>
        </w:rPr>
        <w:t xml:space="preserve"> (revue 0 vers 1) pour décider du passage en phase 1.</w:t>
      </w:r>
    </w:p>
    <w:p w14:paraId="173DFA20" w14:textId="77777777" w:rsidR="00C242DA" w:rsidRPr="00A005AF" w:rsidRDefault="00000000" w:rsidP="00A005AF">
      <w:pPr>
        <w:pStyle w:val="Compact"/>
        <w:numPr>
          <w:ilvl w:val="0"/>
          <w:numId w:val="10"/>
        </w:numPr>
        <w:jc w:val="both"/>
        <w:rPr>
          <w:rFonts w:ascii="Times New Roman" w:hAnsi="Times New Roman" w:cs="Times New Roman"/>
          <w:sz w:val="28"/>
          <w:szCs w:val="28"/>
        </w:rPr>
      </w:pPr>
      <w:r w:rsidRPr="00A005AF">
        <w:rPr>
          <w:rFonts w:ascii="Times New Roman" w:hAnsi="Times New Roman" w:cs="Times New Roman"/>
          <w:b/>
          <w:bCs/>
          <w:sz w:val="28"/>
          <w:szCs w:val="28"/>
        </w:rPr>
        <w:t>6–18 mois</w:t>
      </w:r>
      <w:r w:rsidRPr="00A005AF">
        <w:rPr>
          <w:rFonts w:ascii="Times New Roman" w:hAnsi="Times New Roman" w:cs="Times New Roman"/>
          <w:sz w:val="28"/>
          <w:szCs w:val="28"/>
        </w:rPr>
        <w:t> : stabiliser l’infrastructure : consolider l’intégration Snowflake-Streamlit (dashboards pour indicateurs clefs du greffe), faire évoluer les agents (ajout de l’agent Q&amp;A interne sur la base documentaire, amélioration continue des modèles). Renforcer la documentation (Wiki interne, process de release). Recruter/associer une petite équipe de « Data Engineers » judiciaires pour l’exploitation quotidienne.</w:t>
      </w:r>
    </w:p>
    <w:p w14:paraId="3FB14975" w14:textId="77777777" w:rsidR="00C242DA" w:rsidRPr="00A005AF" w:rsidRDefault="00000000" w:rsidP="00A005AF">
      <w:pPr>
        <w:pStyle w:val="Compact"/>
        <w:numPr>
          <w:ilvl w:val="0"/>
          <w:numId w:val="10"/>
        </w:numPr>
        <w:jc w:val="both"/>
        <w:rPr>
          <w:rFonts w:ascii="Times New Roman" w:hAnsi="Times New Roman" w:cs="Times New Roman"/>
          <w:sz w:val="28"/>
          <w:szCs w:val="28"/>
        </w:rPr>
      </w:pPr>
      <w:r w:rsidRPr="00A005AF">
        <w:rPr>
          <w:rFonts w:ascii="Times New Roman" w:hAnsi="Times New Roman" w:cs="Times New Roman"/>
          <w:b/>
          <w:bCs/>
          <w:sz w:val="28"/>
          <w:szCs w:val="28"/>
        </w:rPr>
        <w:lastRenderedPageBreak/>
        <w:t>Long terme (3–15 ans)</w:t>
      </w:r>
      <w:r w:rsidRPr="00A005AF">
        <w:rPr>
          <w:rFonts w:ascii="Times New Roman" w:hAnsi="Times New Roman" w:cs="Times New Roman"/>
          <w:sz w:val="28"/>
          <w:szCs w:val="28"/>
        </w:rPr>
        <w:t> : à horizon 2030+, déployer le système dans l’ensemble des services judiciaires concernés. Pérenniser l’équipe CS GREFFE OS (éventuellement en tant qu’agence ou cellules interministérielle). Mener les travaux de recherche doctorale annoncés (gouvernance des systèmes judiciaires numériques), en utilisant CS GREFFE OS comme plateforme de test. Créer progressivement les corps de gouvernance décrits (JDGO, Command Centers). Prévoir les mises à jour technologiques (ML nouveaux, montée en charge Snowflake) et l’ouverture à l’international (coopérations avec d’autres juridictions).</w:t>
      </w:r>
    </w:p>
    <w:p w14:paraId="0F5BF150" w14:textId="77777777" w:rsidR="00C242DA" w:rsidRPr="00A005AF" w:rsidRDefault="00000000" w:rsidP="00A005AF">
      <w:pPr>
        <w:pStyle w:val="FirstParagraph"/>
        <w:jc w:val="both"/>
        <w:rPr>
          <w:rFonts w:ascii="Times New Roman" w:hAnsi="Times New Roman" w:cs="Times New Roman"/>
          <w:sz w:val="28"/>
          <w:szCs w:val="28"/>
        </w:rPr>
      </w:pPr>
      <w:r w:rsidRPr="00A005AF">
        <w:rPr>
          <w:rFonts w:ascii="Times New Roman" w:hAnsi="Times New Roman" w:cs="Times New Roman"/>
          <w:sz w:val="28"/>
          <w:szCs w:val="28"/>
        </w:rPr>
        <w:t xml:space="preserve">Chaque étape devra être mesurée par les critères précédemment définis, avec des revues annuelles. Les recommandations opérationnelles insistent sur la </w:t>
      </w:r>
      <w:r w:rsidRPr="00A005AF">
        <w:rPr>
          <w:rFonts w:ascii="Times New Roman" w:hAnsi="Times New Roman" w:cs="Times New Roman"/>
          <w:b/>
          <w:bCs/>
          <w:sz w:val="28"/>
          <w:szCs w:val="28"/>
        </w:rPr>
        <w:t>discipline de gouvernance</w:t>
      </w:r>
      <w:r w:rsidRPr="00A005AF">
        <w:rPr>
          <w:rFonts w:ascii="Times New Roman" w:hAnsi="Times New Roman" w:cs="Times New Roman"/>
          <w:sz w:val="28"/>
          <w:szCs w:val="28"/>
        </w:rPr>
        <w:t xml:space="preserve"> (rédaction régulière des décisions, respect des normes), la montée en compétence continue (formations, veille technologique), et le pilotage agile pour ajuster la trajectoire en fonction des résultats intermédiaires.</w:t>
      </w:r>
    </w:p>
    <w:p w14:paraId="55453B70" w14:textId="77777777" w:rsidR="00C242DA" w:rsidRPr="00A005AF" w:rsidRDefault="00000000" w:rsidP="00A005AF">
      <w:pPr>
        <w:pStyle w:val="Titre2"/>
        <w:jc w:val="both"/>
        <w:rPr>
          <w:rFonts w:ascii="Times New Roman" w:hAnsi="Times New Roman" w:cs="Times New Roman"/>
          <w:sz w:val="28"/>
          <w:szCs w:val="28"/>
        </w:rPr>
      </w:pPr>
      <w:bookmarkStart w:id="16" w:name="conclusion-et-plan-daction"/>
      <w:bookmarkEnd w:id="15"/>
      <w:r w:rsidRPr="00A005AF">
        <w:rPr>
          <w:rFonts w:ascii="Times New Roman" w:hAnsi="Times New Roman" w:cs="Times New Roman"/>
          <w:sz w:val="28"/>
          <w:szCs w:val="28"/>
        </w:rPr>
        <w:t>Conclusion et plan d’action</w:t>
      </w:r>
    </w:p>
    <w:p w14:paraId="5C062C6D" w14:textId="77777777" w:rsidR="00C242DA" w:rsidRPr="00A005AF" w:rsidRDefault="00000000" w:rsidP="00A005AF">
      <w:pPr>
        <w:pStyle w:val="FirstParagraph"/>
        <w:jc w:val="both"/>
        <w:rPr>
          <w:rFonts w:ascii="Times New Roman" w:hAnsi="Times New Roman" w:cs="Times New Roman"/>
          <w:sz w:val="28"/>
          <w:szCs w:val="28"/>
        </w:rPr>
      </w:pPr>
      <w:r w:rsidRPr="00A005AF">
        <w:rPr>
          <w:rFonts w:ascii="Times New Roman" w:hAnsi="Times New Roman" w:cs="Times New Roman"/>
          <w:sz w:val="28"/>
          <w:szCs w:val="28"/>
        </w:rPr>
        <w:t xml:space="preserve">L’intégration d’Odysseus dans CS GREFFE OS a amorcé une révolution dans la manière d’aborder la transformation numérique du greffe. Plutôt qu’un simple développement logiciel, le projet s’oriente vers une </w:t>
      </w:r>
      <w:r w:rsidRPr="00A005AF">
        <w:rPr>
          <w:rFonts w:ascii="Times New Roman" w:hAnsi="Times New Roman" w:cs="Times New Roman"/>
          <w:b/>
          <w:bCs/>
          <w:sz w:val="28"/>
          <w:szCs w:val="28"/>
        </w:rPr>
        <w:t>intelligence institutionnelle vivante</w:t>
      </w:r>
      <w:r w:rsidRPr="00A005AF">
        <w:rPr>
          <w:rFonts w:ascii="Times New Roman" w:hAnsi="Times New Roman" w:cs="Times New Roman"/>
          <w:sz w:val="28"/>
          <w:szCs w:val="28"/>
        </w:rPr>
        <w:t>—une structure où la connaissance du greffe est préservée, enrichie et utilisée en continu pour la prise de décision. Les premiers résultats (documents de gouvernance, prototypes techniques) sont encourageants, mais de nombreuses étapes restent à franchir.</w:t>
      </w:r>
    </w:p>
    <w:p w14:paraId="73E32B49" w14:textId="77777777" w:rsidR="00C242DA" w:rsidRPr="00A005AF" w:rsidRDefault="00000000" w:rsidP="00A005AF">
      <w:pPr>
        <w:pStyle w:val="Corpsdetexte"/>
        <w:jc w:val="both"/>
        <w:rPr>
          <w:rFonts w:ascii="Times New Roman" w:hAnsi="Times New Roman" w:cs="Times New Roman"/>
          <w:sz w:val="28"/>
          <w:szCs w:val="28"/>
        </w:rPr>
      </w:pPr>
      <w:r w:rsidRPr="00A005AF">
        <w:rPr>
          <w:rFonts w:ascii="Times New Roman" w:hAnsi="Times New Roman" w:cs="Times New Roman"/>
          <w:sz w:val="28"/>
          <w:szCs w:val="28"/>
        </w:rPr>
        <w:t xml:space="preserve">Le </w:t>
      </w:r>
      <w:r w:rsidRPr="00A005AF">
        <w:rPr>
          <w:rFonts w:ascii="Times New Roman" w:hAnsi="Times New Roman" w:cs="Times New Roman"/>
          <w:b/>
          <w:bCs/>
          <w:sz w:val="28"/>
          <w:szCs w:val="28"/>
        </w:rPr>
        <w:t>plan d’action immédiat</w:t>
      </w:r>
      <w:r w:rsidRPr="00A005AF">
        <w:rPr>
          <w:rFonts w:ascii="Times New Roman" w:hAnsi="Times New Roman" w:cs="Times New Roman"/>
          <w:sz w:val="28"/>
          <w:szCs w:val="28"/>
        </w:rPr>
        <w:t xml:space="preserve"> est :</w:t>
      </w:r>
    </w:p>
    <w:p w14:paraId="6D00799E" w14:textId="77777777" w:rsidR="00C242DA" w:rsidRPr="00A005AF" w:rsidRDefault="00000000" w:rsidP="00A005AF">
      <w:pPr>
        <w:pStyle w:val="Compact"/>
        <w:numPr>
          <w:ilvl w:val="0"/>
          <w:numId w:val="11"/>
        </w:numPr>
        <w:jc w:val="both"/>
        <w:rPr>
          <w:rFonts w:ascii="Times New Roman" w:hAnsi="Times New Roman" w:cs="Times New Roman"/>
          <w:sz w:val="28"/>
          <w:szCs w:val="28"/>
        </w:rPr>
      </w:pPr>
      <w:r w:rsidRPr="00A005AF">
        <w:rPr>
          <w:rFonts w:ascii="Times New Roman" w:hAnsi="Times New Roman" w:cs="Times New Roman"/>
          <w:sz w:val="28"/>
          <w:szCs w:val="28"/>
        </w:rPr>
        <w:t>Achever les documents fondateurs (Charte, Constitution, etc.) pour clôturer formellement la phase 0.</w:t>
      </w:r>
    </w:p>
    <w:p w14:paraId="46468408" w14:textId="77777777" w:rsidR="00C242DA" w:rsidRPr="00A005AF" w:rsidRDefault="00000000" w:rsidP="00A005AF">
      <w:pPr>
        <w:pStyle w:val="Compact"/>
        <w:numPr>
          <w:ilvl w:val="0"/>
          <w:numId w:val="11"/>
        </w:numPr>
        <w:jc w:val="both"/>
        <w:rPr>
          <w:rFonts w:ascii="Times New Roman" w:hAnsi="Times New Roman" w:cs="Times New Roman"/>
          <w:sz w:val="28"/>
          <w:szCs w:val="28"/>
        </w:rPr>
      </w:pPr>
      <w:r w:rsidRPr="00A005AF">
        <w:rPr>
          <w:rFonts w:ascii="Times New Roman" w:hAnsi="Times New Roman" w:cs="Times New Roman"/>
          <w:sz w:val="28"/>
          <w:szCs w:val="28"/>
        </w:rPr>
        <w:t>Mettre en place des jalons de revue (présentation des livrables clés aux parties prenantes).</w:t>
      </w:r>
    </w:p>
    <w:p w14:paraId="1A43F476" w14:textId="77777777" w:rsidR="00C242DA" w:rsidRPr="00A005AF" w:rsidRDefault="00000000" w:rsidP="00A005AF">
      <w:pPr>
        <w:pStyle w:val="Compact"/>
        <w:numPr>
          <w:ilvl w:val="0"/>
          <w:numId w:val="11"/>
        </w:numPr>
        <w:jc w:val="both"/>
        <w:rPr>
          <w:rFonts w:ascii="Times New Roman" w:hAnsi="Times New Roman" w:cs="Times New Roman"/>
          <w:sz w:val="28"/>
          <w:szCs w:val="28"/>
        </w:rPr>
      </w:pPr>
      <w:r w:rsidRPr="00A005AF">
        <w:rPr>
          <w:rFonts w:ascii="Times New Roman" w:hAnsi="Times New Roman" w:cs="Times New Roman"/>
          <w:sz w:val="28"/>
          <w:szCs w:val="28"/>
        </w:rPr>
        <w:t>Lancer les premières réalisations techniques (chargement initial de données, démonstrateurs RAG).</w:t>
      </w:r>
    </w:p>
    <w:p w14:paraId="3C060645" w14:textId="77777777" w:rsidR="00C242DA" w:rsidRPr="00A005AF" w:rsidRDefault="00000000" w:rsidP="00A005AF">
      <w:pPr>
        <w:pStyle w:val="FirstParagraph"/>
        <w:jc w:val="both"/>
        <w:rPr>
          <w:rFonts w:ascii="Times New Roman" w:hAnsi="Times New Roman" w:cs="Times New Roman"/>
          <w:sz w:val="28"/>
          <w:szCs w:val="28"/>
        </w:rPr>
      </w:pPr>
      <w:r w:rsidRPr="00A005AF">
        <w:rPr>
          <w:rFonts w:ascii="Times New Roman" w:hAnsi="Times New Roman" w:cs="Times New Roman"/>
          <w:sz w:val="28"/>
          <w:szCs w:val="28"/>
        </w:rPr>
        <w:t>À moyen terme, l’accent sera mis sur l’expansion de la plateforme (données, agents) et la gouvernance permanente (métriques de maturité, équipes dédiées).</w:t>
      </w:r>
    </w:p>
    <w:p w14:paraId="4E2B4FC5" w14:textId="77777777" w:rsidR="00C242DA" w:rsidRPr="00A005AF" w:rsidRDefault="00000000" w:rsidP="00A005AF">
      <w:pPr>
        <w:pStyle w:val="Corpsdetexte"/>
        <w:jc w:val="both"/>
        <w:rPr>
          <w:rFonts w:ascii="Times New Roman" w:hAnsi="Times New Roman" w:cs="Times New Roman"/>
          <w:sz w:val="28"/>
          <w:szCs w:val="28"/>
        </w:rPr>
      </w:pPr>
      <w:r w:rsidRPr="00A005AF">
        <w:rPr>
          <w:rFonts w:ascii="Times New Roman" w:hAnsi="Times New Roman" w:cs="Times New Roman"/>
          <w:sz w:val="28"/>
          <w:szCs w:val="28"/>
        </w:rPr>
        <w:t xml:space="preserve">Enfin, il est crucial de consolider le </w:t>
      </w:r>
      <w:r w:rsidRPr="00A005AF">
        <w:rPr>
          <w:rFonts w:ascii="Times New Roman" w:hAnsi="Times New Roman" w:cs="Times New Roman"/>
          <w:b/>
          <w:bCs/>
          <w:sz w:val="28"/>
          <w:szCs w:val="28"/>
        </w:rPr>
        <w:t>backlog stratégique</w:t>
      </w:r>
      <w:r w:rsidRPr="00A005AF">
        <w:rPr>
          <w:rFonts w:ascii="Times New Roman" w:hAnsi="Times New Roman" w:cs="Times New Roman"/>
          <w:sz w:val="28"/>
          <w:szCs w:val="28"/>
        </w:rPr>
        <w:t xml:space="preserve"> et de le traduire en projets agile concrets (sprints ou tickets). Ce rapport devra être remis à jour chaque semestre au fur et à mesure de l’avancement.</w:t>
      </w:r>
    </w:p>
    <w:p w14:paraId="6EA01613" w14:textId="77777777" w:rsidR="00C242DA" w:rsidRPr="00A005AF" w:rsidRDefault="00000000" w:rsidP="00A005AF">
      <w:pPr>
        <w:pStyle w:val="Corpsdetexte"/>
        <w:jc w:val="both"/>
        <w:rPr>
          <w:rFonts w:ascii="Times New Roman" w:hAnsi="Times New Roman" w:cs="Times New Roman"/>
          <w:sz w:val="28"/>
          <w:szCs w:val="28"/>
        </w:rPr>
      </w:pPr>
      <w:r w:rsidRPr="00A005AF">
        <w:rPr>
          <w:rFonts w:ascii="Times New Roman" w:hAnsi="Times New Roman" w:cs="Times New Roman"/>
          <w:sz w:val="28"/>
          <w:szCs w:val="28"/>
        </w:rPr>
        <w:lastRenderedPageBreak/>
        <w:t xml:space="preserve">En résumé, grâce à Odysseus, CS GREFFE OS est sur le chemin de devenir une </w:t>
      </w:r>
      <w:r w:rsidRPr="00A005AF">
        <w:rPr>
          <w:rFonts w:ascii="Times New Roman" w:hAnsi="Times New Roman" w:cs="Times New Roman"/>
          <w:b/>
          <w:bCs/>
          <w:sz w:val="28"/>
          <w:szCs w:val="28"/>
        </w:rPr>
        <w:t>plateforme d’intelligence judiciaire gouvernée</w:t>
      </w:r>
      <w:r w:rsidRPr="00A005AF">
        <w:rPr>
          <w:rFonts w:ascii="Times New Roman" w:hAnsi="Times New Roman" w:cs="Times New Roman"/>
          <w:sz w:val="28"/>
          <w:szCs w:val="28"/>
        </w:rPr>
        <w:t xml:space="preserve">. L’objectif ultime reste la création d’un </w:t>
      </w:r>
      <w:r w:rsidRPr="00A005AF">
        <w:rPr>
          <w:rFonts w:ascii="Times New Roman" w:hAnsi="Times New Roman" w:cs="Times New Roman"/>
          <w:b/>
          <w:bCs/>
          <w:sz w:val="28"/>
          <w:szCs w:val="28"/>
        </w:rPr>
        <w:t>Command Center de gouvernance du greffe</w:t>
      </w:r>
      <w:r w:rsidRPr="00A005AF">
        <w:rPr>
          <w:rFonts w:ascii="Times New Roman" w:hAnsi="Times New Roman" w:cs="Times New Roman"/>
          <w:sz w:val="28"/>
          <w:szCs w:val="28"/>
        </w:rPr>
        <w:t>, qui permettra à moyen/long terme d’orienter la justice ivoirienne de façon éclairée par la donnée. Ce rapport dresse les principales réalisations et les jalons à venir pour atteindre cette vision.</w:t>
      </w:r>
    </w:p>
    <w:bookmarkEnd w:id="1"/>
    <w:bookmarkEnd w:id="2"/>
    <w:bookmarkEnd w:id="16"/>
    <w:p w14:paraId="0E7BCB1F" w14:textId="77777777" w:rsidR="00C242DA" w:rsidRPr="00A005AF" w:rsidRDefault="005A38D2" w:rsidP="00A005AF">
      <w:pPr>
        <w:jc w:val="both"/>
        <w:rPr>
          <w:rFonts w:ascii="Times New Roman" w:hAnsi="Times New Roman" w:cs="Times New Roman"/>
          <w:sz w:val="28"/>
          <w:szCs w:val="28"/>
        </w:rPr>
      </w:pPr>
      <w:r w:rsidRPr="005A38D2">
        <w:rPr>
          <w:rFonts w:ascii="Times New Roman" w:hAnsi="Times New Roman" w:cs="Times New Roman"/>
          <w:noProof/>
          <w:sz w:val="28"/>
          <w:szCs w:val="28"/>
        </w:rPr>
        <w:pict w14:anchorId="072C306D">
          <v:rect id="_x0000_i1025" alt="" style="width:453.6pt;height:.05pt;mso-width-percent:0;mso-height-percent:0;mso-width-percent:0;mso-height-percent:0" o:hralign="center" o:hrstd="t" o:hr="t"/>
        </w:pict>
      </w:r>
      <w:bookmarkStart w:id="17" w:name="citations"/>
      <w:bookmarkEnd w:id="17"/>
    </w:p>
    <w:sectPr w:rsidR="00C242DA" w:rsidRPr="00A005AF">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2EC15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354866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27738590">
    <w:abstractNumId w:val="0"/>
  </w:num>
  <w:num w:numId="2" w16cid:durableId="1560241427">
    <w:abstractNumId w:val="1"/>
  </w:num>
  <w:num w:numId="3" w16cid:durableId="122966546">
    <w:abstractNumId w:val="1"/>
  </w:num>
  <w:num w:numId="4" w16cid:durableId="12926657">
    <w:abstractNumId w:val="1"/>
  </w:num>
  <w:num w:numId="5" w16cid:durableId="1852523771">
    <w:abstractNumId w:val="1"/>
  </w:num>
  <w:num w:numId="6" w16cid:durableId="1278415549">
    <w:abstractNumId w:val="1"/>
  </w:num>
  <w:num w:numId="7" w16cid:durableId="1929579055">
    <w:abstractNumId w:val="1"/>
  </w:num>
  <w:num w:numId="8" w16cid:durableId="1733118374">
    <w:abstractNumId w:val="1"/>
  </w:num>
  <w:num w:numId="9" w16cid:durableId="2078867479">
    <w:abstractNumId w:val="1"/>
  </w:num>
  <w:num w:numId="10" w16cid:durableId="902255715">
    <w:abstractNumId w:val="1"/>
  </w:num>
  <w:num w:numId="11" w16cid:durableId="1659498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242DA"/>
    <w:rsid w:val="005A38D2"/>
    <w:rsid w:val="00A005AF"/>
    <w:rsid w:val="00C242DA"/>
    <w:rsid w:val="00D56F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00041"/>
  <w15:docId w15:val="{7A620292-9946-7049-A870-F29AD01CB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pacing w:val="-10"/>
      <w:kern w:val="28"/>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Grilledutableau">
    <w:name w:val="Table Grid"/>
    <w:basedOn w:val="TableauNormal"/>
    <w:rsid w:val="00A005A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14</Pages>
  <Words>4049</Words>
  <Characters>22272</Characters>
  <Application>Microsoft Office Word</Application>
  <DocSecurity>0</DocSecurity>
  <Lines>185</Lines>
  <Paragraphs>52</Paragraphs>
  <ScaleCrop>false</ScaleCrop>
  <Company/>
  <LinksUpToDate>false</LinksUpToDate>
  <CharactersWithSpaces>26269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YOBOUKOUA DJORO</cp:lastModifiedBy>
  <cp:revision>2</cp:revision>
  <dcterms:created xsi:type="dcterms:W3CDTF">2026-06-17T12:31:00Z</dcterms:created>
  <dcterms:modified xsi:type="dcterms:W3CDTF">2026-06-17T12:35:00Z</dcterms:modified>
  <dc:language>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