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A2" w:rsidRPr="009F70D8" w:rsidRDefault="00FE31EB" w:rsidP="009F70D8">
      <w:pPr>
        <w:pStyle w:val="Titre"/>
        <w:spacing w:line="360" w:lineRule="auto"/>
        <w:jc w:val="both"/>
        <w:rPr>
          <w:rFonts w:ascii="Helvetica" w:hAnsi="Helvetica"/>
          <w:sz w:val="52"/>
          <w:szCs w:val="48"/>
          <w:lang w:val="fr-CH"/>
        </w:rPr>
      </w:pPr>
      <w:r w:rsidRPr="009F70D8">
        <w:rPr>
          <w:rFonts w:ascii="Helvetica" w:hAnsi="Helvetica"/>
          <w:sz w:val="52"/>
          <w:szCs w:val="48"/>
          <w:lang w:val="fr-CH"/>
        </w:rPr>
        <w:t xml:space="preserve">SYM – Labo 3 : </w:t>
      </w:r>
      <w:r w:rsidRPr="009F70D8">
        <w:rPr>
          <w:rFonts w:ascii="Helvetica" w:hAnsi="Helvetica"/>
          <w:sz w:val="52"/>
          <w:szCs w:val="48"/>
          <w:lang w:val="fr-CH"/>
        </w:rPr>
        <w:t>Environnement I</w:t>
      </w:r>
    </w:p>
    <w:p w:rsidR="00FE31EB" w:rsidRPr="009F70D8" w:rsidRDefault="00FE31EB" w:rsidP="009F70D8">
      <w:pPr>
        <w:pStyle w:val="Titre1"/>
      </w:pPr>
      <w:r w:rsidRPr="009F70D8">
        <w:t>Réalisation et spécificités</w:t>
      </w:r>
    </w:p>
    <w:p w:rsidR="00FE31EB" w:rsidRPr="009F70D8" w:rsidRDefault="00FE31EB" w:rsidP="009F70D8">
      <w:pPr>
        <w:spacing w:line="360" w:lineRule="auto"/>
        <w:jc w:val="both"/>
        <w:rPr>
          <w:rFonts w:ascii="Helvetica" w:hAnsi="Helvetica"/>
          <w:sz w:val="18"/>
          <w:szCs w:val="18"/>
          <w:lang w:val="fr-CH"/>
        </w:rPr>
      </w:pPr>
      <w:r w:rsidRPr="009F70D8">
        <w:rPr>
          <w:rFonts w:ascii="Helvetica" w:hAnsi="Helvetica"/>
          <w:sz w:val="18"/>
          <w:szCs w:val="18"/>
          <w:lang w:val="fr-CH"/>
        </w:rPr>
        <w:t>Nous estimons avoir implémenté l’intégralité des fonctionnalités demandées. Il y a cependant certaines spécificités à notre solution qu’il est important d’indiquer.</w:t>
      </w:r>
    </w:p>
    <w:p w:rsidR="00FE31EB" w:rsidRPr="009F70D8" w:rsidRDefault="00FE31EB" w:rsidP="009F70D8">
      <w:pPr>
        <w:pStyle w:val="Titre2"/>
      </w:pPr>
      <w:r w:rsidRPr="009F70D8">
        <w:t>Partie 1 : NFC</w:t>
      </w:r>
    </w:p>
    <w:p w:rsidR="00FE31EB" w:rsidRPr="009F70D8" w:rsidRDefault="00FE31EB"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Utilisation de lambdas, qui sont devenues une nécessité dans une optique de réutilisation de code (=&gt; min. Java 8)</w:t>
      </w:r>
    </w:p>
    <w:p w:rsidR="009F70D8" w:rsidRPr="009F70D8" w:rsidRDefault="00FE31EB"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 xml:space="preserve">Il faut scanner le badge avant que le formulaire de connexion email – mot de passe ne s’affiche. </w:t>
      </w:r>
    </w:p>
    <w:p w:rsidR="00FE31EB" w:rsidRPr="009F70D8" w:rsidRDefault="00FE31EB"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Nous avions fait le choix de n’utiliser que des chiffres dans le champ mot de passe (type Code PIN)</w:t>
      </w:r>
    </w:p>
    <w:p w:rsidR="00FE31EB" w:rsidRPr="009F70D8" w:rsidRDefault="009F70D8"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 xml:space="preserve">Notre badge NFC, pour être reconnu comme le badge valide, contient la clé </w:t>
      </w:r>
    </w:p>
    <w:p w:rsidR="009F70D8" w:rsidRPr="009F70D8" w:rsidRDefault="009F70D8" w:rsidP="009F70D8">
      <w:pPr>
        <w:pStyle w:val="Paragraphedeliste"/>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993"/>
        <w:jc w:val="center"/>
        <w:rPr>
          <w:rFonts w:ascii="Consolas" w:eastAsia="Times New Roman" w:hAnsi="Consolas" w:cs="Courier New"/>
          <w:color w:val="A8D08D" w:themeColor="accent6" w:themeTint="99"/>
          <w:sz w:val="14"/>
          <w:szCs w:val="14"/>
          <w:lang w:val="fr-CH" w:eastAsia="en-GB"/>
        </w:rPr>
      </w:pPr>
      <w:r>
        <w:rPr>
          <w:rFonts w:ascii="Consolas" w:eastAsia="Times New Roman" w:hAnsi="Consolas" w:cs="Courier New"/>
          <w:color w:val="A8D08D" w:themeColor="accent6" w:themeTint="99"/>
          <w:sz w:val="14"/>
          <w:szCs w:val="14"/>
          <w:lang w:val="fr-CH" w:eastAsia="en-GB"/>
        </w:rPr>
        <w:br/>
      </w:r>
      <w:r w:rsidRPr="009F70D8">
        <w:rPr>
          <w:rFonts w:ascii="Consolas" w:eastAsia="Times New Roman" w:hAnsi="Consolas" w:cs="Courier New"/>
          <w:color w:val="A8D08D" w:themeColor="accent6" w:themeTint="99"/>
          <w:sz w:val="14"/>
          <w:szCs w:val="14"/>
          <w:lang w:val="fr-CH" w:eastAsia="en-GB"/>
        </w:rPr>
        <w:t>1^b"`0]|^!H~&lt;C#;|Ri&amp;.)oB &amp;.tXOAm</w:t>
      </w:r>
      <w:r>
        <w:rPr>
          <w:rFonts w:ascii="Consolas" w:eastAsia="Times New Roman" w:hAnsi="Consolas" w:cs="Courier New"/>
          <w:color w:val="A8D08D" w:themeColor="accent6" w:themeTint="99"/>
          <w:sz w:val="14"/>
          <w:szCs w:val="14"/>
          <w:lang w:val="fr-CH" w:eastAsia="en-GB"/>
        </w:rPr>
        <w:br/>
      </w:r>
    </w:p>
    <w:p w:rsidR="009F70D8" w:rsidRPr="009F70D8" w:rsidRDefault="009F70D8"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 xml:space="preserve">Le compte </w:t>
      </w:r>
      <w:proofErr w:type="spellStart"/>
      <w:r w:rsidRPr="009F70D8">
        <w:rPr>
          <w:rFonts w:ascii="Helvetica" w:hAnsi="Helvetica"/>
          <w:sz w:val="18"/>
          <w:szCs w:val="18"/>
          <w:lang w:val="fr-CH"/>
        </w:rPr>
        <w:t>hardcodé</w:t>
      </w:r>
      <w:proofErr w:type="spellEnd"/>
      <w:r w:rsidRPr="009F70D8">
        <w:rPr>
          <w:rFonts w:ascii="Helvetica" w:hAnsi="Helvetica"/>
          <w:sz w:val="18"/>
          <w:szCs w:val="18"/>
          <w:lang w:val="fr-CH"/>
        </w:rPr>
        <w:t xml:space="preserve"> est : </w:t>
      </w:r>
    </w:p>
    <w:p w:rsidR="009F70D8" w:rsidRPr="009F70D8" w:rsidRDefault="009F70D8" w:rsidP="009F70D8">
      <w:pPr>
        <w:pStyle w:val="Paragraphedeliste"/>
        <w:numPr>
          <w:ilvl w:val="1"/>
          <w:numId w:val="3"/>
        </w:numPr>
        <w:spacing w:line="360" w:lineRule="auto"/>
        <w:ind w:left="1276"/>
        <w:jc w:val="both"/>
        <w:rPr>
          <w:rFonts w:ascii="Helvetica" w:hAnsi="Helvetica"/>
          <w:sz w:val="18"/>
          <w:szCs w:val="18"/>
          <w:lang w:val="fr-CH"/>
        </w:rPr>
      </w:pPr>
      <w:r w:rsidRPr="009F70D8">
        <w:rPr>
          <w:rFonts w:ascii="Helvetica" w:hAnsi="Helvetica"/>
          <w:sz w:val="18"/>
          <w:szCs w:val="18"/>
          <w:lang w:val="fr-CH"/>
        </w:rPr>
        <w:t xml:space="preserve">Email : </w:t>
      </w:r>
      <w:hyperlink r:id="rId7" w:history="1">
        <w:r w:rsidRPr="009F70D8">
          <w:rPr>
            <w:rStyle w:val="Lienhypertexte"/>
            <w:rFonts w:ascii="Helvetica" w:hAnsi="Helvetica"/>
            <w:sz w:val="18"/>
            <w:szCs w:val="18"/>
            <w:lang w:val="fr-CH"/>
          </w:rPr>
          <w:t>a@a.a</w:t>
        </w:r>
      </w:hyperlink>
    </w:p>
    <w:p w:rsidR="009F70D8" w:rsidRPr="009F70D8" w:rsidRDefault="009F70D8" w:rsidP="009F70D8">
      <w:pPr>
        <w:pStyle w:val="Paragraphedeliste"/>
        <w:numPr>
          <w:ilvl w:val="1"/>
          <w:numId w:val="3"/>
        </w:numPr>
        <w:spacing w:line="360" w:lineRule="auto"/>
        <w:ind w:left="1276"/>
        <w:jc w:val="both"/>
        <w:rPr>
          <w:rFonts w:ascii="Helvetica" w:hAnsi="Helvetica"/>
          <w:sz w:val="18"/>
          <w:szCs w:val="18"/>
          <w:lang w:val="fr-CH"/>
        </w:rPr>
      </w:pPr>
      <w:proofErr w:type="spellStart"/>
      <w:r w:rsidRPr="009F70D8">
        <w:rPr>
          <w:rFonts w:ascii="Helvetica" w:hAnsi="Helvetica"/>
          <w:sz w:val="18"/>
          <w:szCs w:val="18"/>
          <w:lang w:val="fr-CH"/>
        </w:rPr>
        <w:t>Mdp</w:t>
      </w:r>
      <w:proofErr w:type="spellEnd"/>
      <w:r w:rsidRPr="009F70D8">
        <w:rPr>
          <w:rFonts w:ascii="Helvetica" w:hAnsi="Helvetica"/>
          <w:sz w:val="18"/>
          <w:szCs w:val="18"/>
          <w:lang w:val="fr-CH"/>
        </w:rPr>
        <w:t> : 426789</w:t>
      </w:r>
    </w:p>
    <w:p w:rsidR="00FE31EB" w:rsidRPr="009F70D8" w:rsidRDefault="00FE31EB" w:rsidP="009F70D8">
      <w:pPr>
        <w:pStyle w:val="Titre2"/>
      </w:pPr>
      <w:r w:rsidRPr="009F70D8">
        <w:t>Partie 2 : Codes-</w:t>
      </w:r>
      <w:r w:rsidR="009F70D8" w:rsidRPr="009F70D8">
        <w:t>B</w:t>
      </w:r>
      <w:r w:rsidRPr="009F70D8">
        <w:t>arres</w:t>
      </w:r>
    </w:p>
    <w:p w:rsidR="009F70D8" w:rsidRPr="009F70D8" w:rsidRDefault="009F70D8"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Nous avons utilis</w:t>
      </w:r>
      <w:bookmarkStart w:id="0" w:name="_GoBack"/>
      <w:bookmarkEnd w:id="0"/>
      <w:r w:rsidRPr="009F70D8">
        <w:rPr>
          <w:rFonts w:ascii="Helvetica" w:hAnsi="Helvetica"/>
          <w:sz w:val="18"/>
          <w:szCs w:val="18"/>
          <w:lang w:val="fr-CH"/>
        </w:rPr>
        <w:t>é la bibliothèque intégrée, il n’y a donc pas besoin de l’autre application pour que notre solution fonctionne</w:t>
      </w:r>
    </w:p>
    <w:p w:rsidR="009F70D8" w:rsidRPr="009F70D8" w:rsidRDefault="009F70D8" w:rsidP="009F70D8">
      <w:pPr>
        <w:pStyle w:val="Paragraphedeliste"/>
        <w:numPr>
          <w:ilvl w:val="0"/>
          <w:numId w:val="3"/>
        </w:numPr>
        <w:spacing w:line="360" w:lineRule="auto"/>
        <w:ind w:left="993"/>
        <w:jc w:val="both"/>
        <w:rPr>
          <w:rFonts w:ascii="Helvetica" w:hAnsi="Helvetica"/>
          <w:sz w:val="18"/>
          <w:szCs w:val="18"/>
          <w:lang w:val="fr-CH"/>
        </w:rPr>
      </w:pPr>
      <w:r w:rsidRPr="009F70D8">
        <w:rPr>
          <w:rFonts w:ascii="Helvetica" w:hAnsi="Helvetica"/>
          <w:sz w:val="18"/>
          <w:szCs w:val="18"/>
          <w:lang w:val="fr-CH"/>
        </w:rPr>
        <w:t>Nous avons implémenté le point bonus, conformément à l’exemple de la donnée.</w:t>
      </w:r>
    </w:p>
    <w:p w:rsidR="00FE31EB" w:rsidRPr="009F70D8" w:rsidRDefault="00FE31EB" w:rsidP="009F70D8">
      <w:pPr>
        <w:pStyle w:val="Titre1"/>
      </w:pPr>
      <w:r w:rsidRPr="009F70D8">
        <w:t>Réponse aux questions</w:t>
      </w:r>
    </w:p>
    <w:p w:rsidR="009F70D8" w:rsidRPr="009F70D8" w:rsidRDefault="009F70D8" w:rsidP="009F70D8">
      <w:pPr>
        <w:pStyle w:val="Titre2"/>
      </w:pPr>
      <w:r w:rsidRPr="009F70D8">
        <w:t>Partie 1 : NFC</w:t>
      </w:r>
    </w:p>
    <w:p w:rsidR="00A22C2B" w:rsidRDefault="00A22C2B" w:rsidP="00A22C2B">
      <w:pPr>
        <w:spacing w:after="120" w:line="240" w:lineRule="auto"/>
        <w:ind w:left="567" w:hanging="567"/>
        <w:jc w:val="both"/>
        <w:rPr>
          <w:rFonts w:ascii="Helvetica" w:hAnsi="Helvetica"/>
          <w:i/>
          <w:iCs/>
          <w:color w:val="595959" w:themeColor="text1" w:themeTint="A6"/>
          <w:sz w:val="16"/>
          <w:szCs w:val="16"/>
          <w:lang w:val="fr-CH"/>
        </w:rPr>
      </w:pPr>
      <w:r w:rsidRPr="00A22C2B">
        <w:rPr>
          <w:lang w:val="fr-CH"/>
        </w:rPr>
        <w:t xml:space="preserve">2.4.1. </w:t>
      </w:r>
      <w:r w:rsidRPr="00A22C2B">
        <w:rPr>
          <w:rFonts w:ascii="Helvetica" w:hAnsi="Helvetica"/>
          <w:i/>
          <w:iCs/>
          <w:color w:val="595959" w:themeColor="text1" w:themeTint="A6"/>
          <w:sz w:val="16"/>
          <w:szCs w:val="16"/>
          <w:lang w:val="fr-CH"/>
        </w:rPr>
        <w:t xml:space="preserve">Dans la manipulation ci-dessus, les tags NFC utilisés contiennent 4 valeurs textuelles codées en UTF-8 dans un format de message NDEF. Une personne malveillante ayant accès au porte-clés peut aisément copier les valeurs stockées dans celui-ci et les répliquer sur une autre puce NFC. </w:t>
      </w:r>
    </w:p>
    <w:p w:rsidR="00A22C2B" w:rsidRDefault="00A22C2B" w:rsidP="00A22C2B">
      <w:pPr>
        <w:spacing w:after="240" w:line="240" w:lineRule="auto"/>
        <w:ind w:left="567"/>
        <w:jc w:val="both"/>
        <w:rPr>
          <w:lang w:val="fr-CH"/>
        </w:rPr>
      </w:pPr>
      <w:r w:rsidRPr="00A22C2B">
        <w:rPr>
          <w:rFonts w:ascii="Helvetica" w:hAnsi="Helvetica"/>
          <w:i/>
          <w:iCs/>
          <w:color w:val="595959" w:themeColor="text1" w:themeTint="A6"/>
          <w:sz w:val="16"/>
          <w:szCs w:val="16"/>
          <w:lang w:val="fr-CH"/>
        </w:rPr>
        <w:t>A partir de l’API Android concernant les tags NFC4, pouvez-vous imaginer une autre approche pour rendre plus compliqué le clonage des tags NFC ? Existe-il des limitations ? Voyez-vous d’autres possibilités ?</w:t>
      </w:r>
      <w:r w:rsidRPr="00A22C2B">
        <w:rPr>
          <w:lang w:val="fr-CH"/>
        </w:rPr>
        <w:t xml:space="preserve"> </w:t>
      </w:r>
    </w:p>
    <w:p w:rsidR="00A22C2B" w:rsidRPr="00C877F3" w:rsidRDefault="00C877F3" w:rsidP="00C877F3">
      <w:pPr>
        <w:spacing w:line="360" w:lineRule="auto"/>
        <w:ind w:left="273"/>
        <w:jc w:val="both"/>
        <w:rPr>
          <w:rFonts w:ascii="Helvetica" w:hAnsi="Helvetica"/>
          <w:sz w:val="18"/>
          <w:szCs w:val="18"/>
          <w:lang w:val="fr-CH"/>
        </w:rPr>
      </w:pPr>
      <w:r>
        <w:rPr>
          <w:rFonts w:ascii="Helvetica" w:hAnsi="Helvetica"/>
          <w:sz w:val="18"/>
          <w:szCs w:val="18"/>
          <w:lang w:val="fr-CH"/>
        </w:rPr>
        <w:t xml:space="preserve">Il pourrait être intéressant d’utiliser l’ID (ou Sérial </w:t>
      </w:r>
      <w:proofErr w:type="spellStart"/>
      <w:r>
        <w:rPr>
          <w:rFonts w:ascii="Helvetica" w:hAnsi="Helvetica"/>
          <w:sz w:val="18"/>
          <w:szCs w:val="18"/>
          <w:lang w:val="fr-CH"/>
        </w:rPr>
        <w:t>Number</w:t>
      </w:r>
      <w:proofErr w:type="spellEnd"/>
      <w:r>
        <w:rPr>
          <w:rFonts w:ascii="Helvetica" w:hAnsi="Helvetica"/>
          <w:sz w:val="18"/>
          <w:szCs w:val="18"/>
          <w:lang w:val="fr-CH"/>
        </w:rPr>
        <w:t>) du badge, en parallèle de la clé NDEF stockée sur le badge. L’ID n’étant pas modifiable (ou pas à ma connaissance), ce serait un bon facteur d’identification.</w:t>
      </w:r>
    </w:p>
    <w:p w:rsidR="00A22C2B" w:rsidRPr="00A22C2B" w:rsidRDefault="00A22C2B" w:rsidP="00A22C2B">
      <w:pPr>
        <w:pStyle w:val="Default"/>
        <w:rPr>
          <w:color w:val="auto"/>
          <w:lang w:val="fr-CH"/>
        </w:rPr>
      </w:pPr>
    </w:p>
    <w:p w:rsidR="00A22C2B" w:rsidRPr="00A22C2B" w:rsidRDefault="00A22C2B" w:rsidP="00C877F3">
      <w:pPr>
        <w:spacing w:line="240" w:lineRule="auto"/>
        <w:ind w:left="567" w:hanging="567"/>
        <w:jc w:val="both"/>
        <w:rPr>
          <w:rFonts w:ascii="Helvetica" w:hAnsi="Helvetica"/>
          <w:i/>
          <w:iCs/>
          <w:color w:val="595959" w:themeColor="text1" w:themeTint="A6"/>
          <w:sz w:val="16"/>
          <w:szCs w:val="16"/>
          <w:lang w:val="fr-CH"/>
        </w:rPr>
      </w:pPr>
      <w:r w:rsidRPr="00A22C2B">
        <w:rPr>
          <w:lang w:val="fr-CH"/>
        </w:rPr>
        <w:t xml:space="preserve">2.4.2 </w:t>
      </w:r>
      <w:r w:rsidRPr="00A22C2B">
        <w:rPr>
          <w:rFonts w:ascii="Helvetica" w:hAnsi="Helvetica"/>
          <w:i/>
          <w:iCs/>
          <w:color w:val="595959" w:themeColor="text1" w:themeTint="A6"/>
          <w:sz w:val="16"/>
          <w:szCs w:val="16"/>
          <w:lang w:val="fr-CH"/>
        </w:rPr>
        <w:t>Est-ce qu’une solution basée sur la vérification de la présence d’un iBeacon sur l’utilisateur, par exemple sous la forme d’un porte-clés serait préférable ? Veuillez en discuter.</w:t>
      </w:r>
    </w:p>
    <w:p w:rsidR="00C877F3" w:rsidRPr="00C877F3" w:rsidRDefault="00C877F3" w:rsidP="00C877F3">
      <w:pPr>
        <w:spacing w:line="360" w:lineRule="auto"/>
        <w:ind w:left="284"/>
        <w:rPr>
          <w:rFonts w:ascii="Helvetica" w:eastAsiaTheme="majorEastAsia" w:hAnsi="Helvetica" w:cstheme="majorBidi"/>
          <w:color w:val="C00000"/>
          <w:sz w:val="18"/>
          <w:szCs w:val="18"/>
          <w:lang w:val="fr-CH"/>
        </w:rPr>
      </w:pPr>
      <w:r w:rsidRPr="00C877F3">
        <w:rPr>
          <w:rFonts w:ascii="Helvetica" w:hAnsi="Helvetica"/>
          <w:sz w:val="18"/>
          <w:szCs w:val="18"/>
          <w:lang w:val="fr-CH"/>
        </w:rPr>
        <w:t xml:space="preserve">Je ne sais pas si </w:t>
      </w:r>
      <w:proofErr w:type="spellStart"/>
      <w:r w:rsidRPr="00C877F3">
        <w:rPr>
          <w:rFonts w:ascii="Helvetica" w:hAnsi="Helvetica"/>
          <w:sz w:val="18"/>
          <w:szCs w:val="18"/>
          <w:lang w:val="fr-CH"/>
        </w:rPr>
        <w:t>celà</w:t>
      </w:r>
      <w:proofErr w:type="spellEnd"/>
      <w:r w:rsidRPr="00C877F3">
        <w:rPr>
          <w:rFonts w:ascii="Helvetica" w:hAnsi="Helvetica"/>
          <w:sz w:val="18"/>
          <w:szCs w:val="18"/>
          <w:lang w:val="fr-CH"/>
        </w:rPr>
        <w:t xml:space="preserve"> </w:t>
      </w:r>
      <w:r>
        <w:rPr>
          <w:rFonts w:ascii="Helvetica" w:hAnsi="Helvetica"/>
          <w:sz w:val="18"/>
          <w:szCs w:val="18"/>
          <w:lang w:val="fr-CH"/>
        </w:rPr>
        <w:t xml:space="preserve">serait profitable de l’utiliser en place du badge, mais ça pourrait être une bonne idée de les utiliser en complément du badge, de manière à effectuer une double authentification, nous permettant donc de valider que c’est le bon badge et également le bon lieu pour déverrouiller l’application </w:t>
      </w:r>
    </w:p>
    <w:p w:rsidR="009F70D8" w:rsidRPr="009F70D8" w:rsidRDefault="009F70D8" w:rsidP="009F70D8">
      <w:pPr>
        <w:pStyle w:val="Titre2"/>
      </w:pPr>
      <w:r w:rsidRPr="009F70D8">
        <w:lastRenderedPageBreak/>
        <w:t xml:space="preserve">Partie </w:t>
      </w:r>
      <w:r w:rsidRPr="009F70D8">
        <w:t>2</w:t>
      </w:r>
      <w:r w:rsidRPr="009F70D8">
        <w:t xml:space="preserve"> : </w:t>
      </w:r>
      <w:r w:rsidRPr="009F70D8">
        <w:t>Codes-Barres</w:t>
      </w:r>
    </w:p>
    <w:p w:rsidR="009F70D8" w:rsidRDefault="009F70D8" w:rsidP="009E3665">
      <w:pPr>
        <w:spacing w:after="240" w:line="240" w:lineRule="auto"/>
        <w:ind w:left="567" w:hanging="567"/>
        <w:jc w:val="both"/>
        <w:rPr>
          <w:rFonts w:ascii="Helvetica" w:hAnsi="Helvetica"/>
          <w:i/>
          <w:iCs/>
          <w:color w:val="595959" w:themeColor="text1" w:themeTint="A6"/>
          <w:sz w:val="16"/>
          <w:szCs w:val="16"/>
          <w:lang w:val="fr-CH"/>
        </w:rPr>
      </w:pPr>
      <w:r w:rsidRPr="009F70D8">
        <w:rPr>
          <w:rFonts w:ascii="Helvetica" w:hAnsi="Helvetica"/>
          <w:b/>
          <w:bCs/>
          <w:sz w:val="18"/>
          <w:szCs w:val="18"/>
          <w:lang w:val="fr-CH"/>
        </w:rPr>
        <w:t>3.2.1</w:t>
      </w:r>
      <w:r w:rsidRPr="009F70D8">
        <w:rPr>
          <w:rFonts w:ascii="Helvetica" w:hAnsi="Helvetica"/>
          <w:sz w:val="18"/>
          <w:szCs w:val="18"/>
          <w:lang w:val="fr-CH"/>
        </w:rPr>
        <w:t xml:space="preserve"> </w:t>
      </w:r>
      <w:r w:rsidR="009E3665">
        <w:rPr>
          <w:rFonts w:ascii="Helvetica" w:hAnsi="Helvetica"/>
          <w:sz w:val="18"/>
          <w:szCs w:val="18"/>
          <w:lang w:val="fr-CH"/>
        </w:rPr>
        <w:t xml:space="preserve"> </w:t>
      </w:r>
      <w:r w:rsidRPr="009F70D8">
        <w:rPr>
          <w:rFonts w:ascii="Helvetica" w:hAnsi="Helvetica"/>
          <w:i/>
          <w:iCs/>
          <w:color w:val="595959" w:themeColor="text1" w:themeTint="A6"/>
          <w:sz w:val="16"/>
          <w:szCs w:val="16"/>
          <w:lang w:val="fr-CH"/>
        </w:rPr>
        <w:t>Quelle est la quantité maximale de données pouvant être stockée sur un QR-code ? Veuillez</w:t>
      </w:r>
      <w:r w:rsidRPr="009F70D8">
        <w:rPr>
          <w:rFonts w:ascii="Helvetica" w:hAnsi="Helvetica"/>
          <w:i/>
          <w:iCs/>
          <w:color w:val="595959" w:themeColor="text1" w:themeTint="A6"/>
          <w:sz w:val="16"/>
          <w:szCs w:val="16"/>
          <w:lang w:val="fr-CH"/>
        </w:rPr>
        <w:t xml:space="preserve"> </w:t>
      </w:r>
      <w:r w:rsidRPr="009F70D8">
        <w:rPr>
          <w:rFonts w:ascii="Helvetica" w:hAnsi="Helvetica"/>
          <w:i/>
          <w:iCs/>
          <w:color w:val="595959" w:themeColor="text1" w:themeTint="A6"/>
          <w:sz w:val="16"/>
          <w:szCs w:val="16"/>
          <w:lang w:val="fr-CH"/>
        </w:rPr>
        <w:t>expérimenter, avec le générateur conseillé5 de codes-barres (QR), de générer différentes</w:t>
      </w:r>
      <w:r w:rsidRPr="009F70D8">
        <w:rPr>
          <w:rFonts w:ascii="Helvetica" w:hAnsi="Helvetica"/>
          <w:i/>
          <w:iCs/>
          <w:color w:val="595959" w:themeColor="text1" w:themeTint="A6"/>
          <w:sz w:val="16"/>
          <w:szCs w:val="16"/>
          <w:lang w:val="fr-CH"/>
        </w:rPr>
        <w:t xml:space="preserve"> </w:t>
      </w:r>
      <w:r w:rsidRPr="009F70D8">
        <w:rPr>
          <w:rFonts w:ascii="Helvetica" w:hAnsi="Helvetica"/>
          <w:i/>
          <w:iCs/>
          <w:color w:val="595959" w:themeColor="text1" w:themeTint="A6"/>
          <w:sz w:val="16"/>
          <w:szCs w:val="16"/>
          <w:lang w:val="fr-CH"/>
        </w:rPr>
        <w:t xml:space="preserve">tailles de QR-codes. Pensez-vous qu’il est envisageable d’utiliser confortablement des </w:t>
      </w:r>
      <w:proofErr w:type="spellStart"/>
      <w:r w:rsidRPr="009F70D8">
        <w:rPr>
          <w:rFonts w:ascii="Helvetica" w:hAnsi="Helvetica"/>
          <w:i/>
          <w:iCs/>
          <w:color w:val="595959" w:themeColor="text1" w:themeTint="A6"/>
          <w:sz w:val="16"/>
          <w:szCs w:val="16"/>
          <w:lang w:val="fr-CH"/>
        </w:rPr>
        <w:t>QRcodes</w:t>
      </w:r>
      <w:proofErr w:type="spellEnd"/>
      <w:r w:rsidRPr="009F70D8">
        <w:rPr>
          <w:rFonts w:ascii="Helvetica" w:hAnsi="Helvetica"/>
          <w:i/>
          <w:iCs/>
          <w:color w:val="595959" w:themeColor="text1" w:themeTint="A6"/>
          <w:sz w:val="16"/>
          <w:szCs w:val="16"/>
          <w:lang w:val="fr-CH"/>
        </w:rPr>
        <w:t xml:space="preserve"> </w:t>
      </w:r>
      <w:r w:rsidRPr="009F70D8">
        <w:rPr>
          <w:rFonts w:ascii="Helvetica" w:hAnsi="Helvetica"/>
          <w:i/>
          <w:iCs/>
          <w:color w:val="595959" w:themeColor="text1" w:themeTint="A6"/>
          <w:sz w:val="16"/>
          <w:szCs w:val="16"/>
          <w:lang w:val="fr-CH"/>
        </w:rPr>
        <w:t xml:space="preserve">complexes (par exemple du contenant &gt;500 caractères de texte ou une </w:t>
      </w:r>
      <w:proofErr w:type="spellStart"/>
      <w:r w:rsidRPr="009F70D8">
        <w:rPr>
          <w:rFonts w:ascii="Helvetica" w:hAnsi="Helvetica"/>
          <w:i/>
          <w:iCs/>
          <w:color w:val="595959" w:themeColor="text1" w:themeTint="A6"/>
          <w:sz w:val="16"/>
          <w:szCs w:val="16"/>
          <w:lang w:val="fr-CH"/>
        </w:rPr>
        <w:t>vCard</w:t>
      </w:r>
      <w:proofErr w:type="spellEnd"/>
      <w:r w:rsidRPr="009F70D8">
        <w:rPr>
          <w:rFonts w:ascii="Helvetica" w:hAnsi="Helvetica"/>
          <w:i/>
          <w:iCs/>
          <w:color w:val="595959" w:themeColor="text1" w:themeTint="A6"/>
          <w:sz w:val="16"/>
          <w:szCs w:val="16"/>
          <w:lang w:val="fr-CH"/>
        </w:rPr>
        <w:t xml:space="preserve"> très</w:t>
      </w:r>
      <w:r w:rsidRPr="009F70D8">
        <w:rPr>
          <w:rFonts w:ascii="Helvetica" w:hAnsi="Helvetica"/>
          <w:i/>
          <w:iCs/>
          <w:color w:val="595959" w:themeColor="text1" w:themeTint="A6"/>
          <w:sz w:val="16"/>
          <w:szCs w:val="16"/>
          <w:lang w:val="fr-CH"/>
        </w:rPr>
        <w:t xml:space="preserve"> </w:t>
      </w:r>
      <w:r w:rsidRPr="009F70D8">
        <w:rPr>
          <w:rFonts w:ascii="Helvetica" w:hAnsi="Helvetica"/>
          <w:i/>
          <w:iCs/>
          <w:color w:val="595959" w:themeColor="text1" w:themeTint="A6"/>
          <w:sz w:val="16"/>
          <w:szCs w:val="16"/>
          <w:lang w:val="fr-CH"/>
        </w:rPr>
        <w:t>complète) ?</w:t>
      </w:r>
    </w:p>
    <w:p w:rsidR="009E3665" w:rsidRDefault="00A22C2B" w:rsidP="00C877F3">
      <w:pPr>
        <w:spacing w:after="240" w:line="360" w:lineRule="auto"/>
        <w:ind w:left="567"/>
        <w:jc w:val="both"/>
        <w:rPr>
          <w:rFonts w:ascii="Helvetica" w:hAnsi="Helvetica"/>
          <w:sz w:val="18"/>
          <w:szCs w:val="18"/>
          <w:lang w:val="fr-CH"/>
        </w:rPr>
      </w:pPr>
      <w:r w:rsidRPr="0072512B">
        <w:rPr>
          <w:rFonts w:ascii="Helvetica" w:hAnsi="Helvetica"/>
          <w:i/>
          <w:iCs/>
          <w:color w:val="595959" w:themeColor="text1" w:themeTint="A6"/>
          <w:sz w:val="16"/>
          <w:szCs w:val="16"/>
          <w:lang w:val="fr-CH"/>
        </w:rPr>
        <w:drawing>
          <wp:anchor distT="0" distB="0" distL="114300" distR="114300" simplePos="0" relativeHeight="251658240" behindDoc="0" locked="0" layoutInCell="1" allowOverlap="1" wp14:anchorId="67084D07">
            <wp:simplePos x="0" y="0"/>
            <wp:positionH relativeFrom="margin">
              <wp:posOffset>2193925</wp:posOffset>
            </wp:positionH>
            <wp:positionV relativeFrom="margin">
              <wp:posOffset>2199437</wp:posOffset>
            </wp:positionV>
            <wp:extent cx="1748155" cy="1786890"/>
            <wp:effectExtent l="0" t="0" r="4445"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8155" cy="1786890"/>
                    </a:xfrm>
                    <a:prstGeom prst="rect">
                      <a:avLst/>
                    </a:prstGeom>
                  </pic:spPr>
                </pic:pic>
              </a:graphicData>
            </a:graphic>
            <wp14:sizeRelH relativeFrom="margin">
              <wp14:pctWidth>0</wp14:pctWidth>
            </wp14:sizeRelH>
            <wp14:sizeRelV relativeFrom="margin">
              <wp14:pctHeight>0</wp14:pctHeight>
            </wp14:sizeRelV>
          </wp:anchor>
        </w:drawing>
      </w:r>
      <w:r w:rsidR="009E3665">
        <w:rPr>
          <w:rFonts w:ascii="Helvetica" w:hAnsi="Helvetica"/>
          <w:sz w:val="18"/>
          <w:szCs w:val="18"/>
          <w:lang w:val="fr-CH"/>
        </w:rPr>
        <w:t xml:space="preserve">Un QR Code peut théoriquement contenir un maximum de 3Kb. Cette valeur maximale peut varier en fonction de 3 paramètres : Le type de donnée, la taille (par exemple en </w:t>
      </w:r>
      <w:proofErr w:type="gramStart"/>
      <w:r w:rsidR="009E3665">
        <w:rPr>
          <w:rFonts w:ascii="Helvetica" w:hAnsi="Helvetica"/>
          <w:sz w:val="18"/>
          <w:szCs w:val="18"/>
          <w:lang w:val="fr-CH"/>
        </w:rPr>
        <w:t>pixels )</w:t>
      </w:r>
      <w:proofErr w:type="gramEnd"/>
      <w:r w:rsidR="009E3665">
        <w:rPr>
          <w:rFonts w:ascii="Helvetica" w:hAnsi="Helvetica"/>
          <w:sz w:val="18"/>
          <w:szCs w:val="18"/>
          <w:lang w:val="fr-CH"/>
        </w:rPr>
        <w:t xml:space="preserve"> et le niveau de correction d’erreur.</w:t>
      </w:r>
      <w:r w:rsidR="009E3665">
        <w:rPr>
          <w:rFonts w:ascii="Helvetica" w:hAnsi="Helvetica"/>
          <w:sz w:val="18"/>
          <w:szCs w:val="18"/>
          <w:lang w:val="fr-CH"/>
        </w:rPr>
        <w:br/>
      </w:r>
      <w:r w:rsidR="0072512B">
        <w:rPr>
          <w:rFonts w:ascii="Helvetica" w:hAnsi="Helvetica"/>
          <w:sz w:val="18"/>
          <w:szCs w:val="18"/>
          <w:lang w:val="fr-CH"/>
        </w:rPr>
        <w:t>Cela dépend de l’utilisation prévue des QR codes. Si le but est de l’imprimer en très grand sur une bâche par exemple, une valeur de 500 caractères de long est envisageable. Elle l’est beaucoup moins par contre sur un bout d’écran d’ordinateur, ex </w:t>
      </w:r>
      <w:proofErr w:type="gramStart"/>
      <w:r w:rsidR="0072512B">
        <w:rPr>
          <w:rFonts w:ascii="Helvetica" w:hAnsi="Helvetica"/>
          <w:sz w:val="18"/>
          <w:szCs w:val="18"/>
          <w:lang w:val="fr-CH"/>
        </w:rPr>
        <w:t>( &gt;</w:t>
      </w:r>
      <w:proofErr w:type="gramEnd"/>
      <w:r w:rsidR="0072512B">
        <w:rPr>
          <w:rFonts w:ascii="Helvetica" w:hAnsi="Helvetica"/>
          <w:sz w:val="18"/>
          <w:szCs w:val="18"/>
          <w:lang w:val="fr-CH"/>
        </w:rPr>
        <w:t xml:space="preserve"> 2000 caractères):</w:t>
      </w:r>
    </w:p>
    <w:p w:rsidR="0072512B" w:rsidRDefault="0072512B" w:rsidP="0072512B">
      <w:pPr>
        <w:spacing w:after="240" w:line="240" w:lineRule="auto"/>
        <w:jc w:val="both"/>
        <w:rPr>
          <w:rFonts w:ascii="Helvetica" w:hAnsi="Helvetica"/>
          <w:i/>
          <w:iCs/>
          <w:color w:val="595959" w:themeColor="text1" w:themeTint="A6"/>
          <w:sz w:val="16"/>
          <w:szCs w:val="16"/>
          <w:lang w:val="fr-CH"/>
        </w:rPr>
      </w:pPr>
    </w:p>
    <w:p w:rsidR="0072512B" w:rsidRPr="009E3665" w:rsidRDefault="0072512B" w:rsidP="0072512B">
      <w:pPr>
        <w:spacing w:after="240" w:line="240" w:lineRule="auto"/>
        <w:jc w:val="both"/>
        <w:rPr>
          <w:rFonts w:ascii="Helvetica" w:hAnsi="Helvetica"/>
          <w:i/>
          <w:iCs/>
          <w:color w:val="595959" w:themeColor="text1" w:themeTint="A6"/>
          <w:sz w:val="16"/>
          <w:szCs w:val="16"/>
          <w:lang w:val="fr-CH"/>
        </w:rPr>
      </w:pPr>
    </w:p>
    <w:p w:rsidR="009F70D8" w:rsidRDefault="009F70D8" w:rsidP="009E3665">
      <w:pPr>
        <w:spacing w:line="240" w:lineRule="auto"/>
        <w:ind w:left="567" w:hanging="567"/>
        <w:jc w:val="both"/>
        <w:rPr>
          <w:rFonts w:ascii="Helvetica" w:hAnsi="Helvetica"/>
          <w:i/>
          <w:iCs/>
          <w:color w:val="595959" w:themeColor="text1" w:themeTint="A6"/>
          <w:sz w:val="16"/>
          <w:szCs w:val="16"/>
          <w:lang w:val="fr-CH"/>
        </w:rPr>
      </w:pPr>
      <w:r w:rsidRPr="009E3665">
        <w:rPr>
          <w:rFonts w:ascii="Helvetica" w:hAnsi="Helvetica"/>
          <w:b/>
          <w:bCs/>
          <w:sz w:val="18"/>
          <w:szCs w:val="18"/>
          <w:lang w:val="fr-CH"/>
        </w:rPr>
        <w:t>3.2.2</w:t>
      </w:r>
      <w:r w:rsidRPr="009F70D8">
        <w:rPr>
          <w:rFonts w:ascii="Helvetica" w:hAnsi="Helvetica"/>
          <w:sz w:val="18"/>
          <w:szCs w:val="18"/>
          <w:lang w:val="fr-CH"/>
        </w:rPr>
        <w:t xml:space="preserve"> </w:t>
      </w:r>
      <w:r w:rsidR="009E3665">
        <w:rPr>
          <w:rFonts w:ascii="Helvetica" w:hAnsi="Helvetica"/>
          <w:sz w:val="18"/>
          <w:szCs w:val="18"/>
          <w:lang w:val="fr-CH"/>
        </w:rPr>
        <w:t xml:space="preserve">  </w:t>
      </w:r>
      <w:r w:rsidRPr="009E3665">
        <w:rPr>
          <w:rFonts w:ascii="Helvetica" w:hAnsi="Helvetica"/>
          <w:i/>
          <w:iCs/>
          <w:color w:val="595959" w:themeColor="text1" w:themeTint="A6"/>
          <w:sz w:val="16"/>
          <w:szCs w:val="16"/>
          <w:lang w:val="fr-CH"/>
        </w:rPr>
        <w:t>Il existe de très nombreux services sur Internet permettant de générer des QR-codes</w:t>
      </w:r>
      <w:r w:rsidR="009E3665">
        <w:rPr>
          <w:rFonts w:ascii="Helvetica" w:hAnsi="Helvetica"/>
          <w:i/>
          <w:iCs/>
          <w:color w:val="595959" w:themeColor="text1" w:themeTint="A6"/>
          <w:sz w:val="16"/>
          <w:szCs w:val="16"/>
          <w:lang w:val="fr-CH"/>
        </w:rPr>
        <w:t xml:space="preserve"> </w:t>
      </w:r>
      <w:r w:rsidRPr="009E3665">
        <w:rPr>
          <w:rFonts w:ascii="Helvetica" w:hAnsi="Helvetica"/>
          <w:i/>
          <w:iCs/>
          <w:color w:val="595959" w:themeColor="text1" w:themeTint="A6"/>
          <w:sz w:val="16"/>
          <w:szCs w:val="16"/>
          <w:lang w:val="fr-CH"/>
        </w:rPr>
        <w:t>dynamiques. Veuillez expliquer ce que sont les QR-codes dynamiques. Quels sont les avantages</w:t>
      </w:r>
      <w:r w:rsidR="009E3665">
        <w:rPr>
          <w:rFonts w:ascii="Helvetica" w:hAnsi="Helvetica"/>
          <w:i/>
          <w:iCs/>
          <w:color w:val="595959" w:themeColor="text1" w:themeTint="A6"/>
          <w:sz w:val="16"/>
          <w:szCs w:val="16"/>
          <w:lang w:val="fr-CH"/>
        </w:rPr>
        <w:t xml:space="preserve"> </w:t>
      </w:r>
      <w:r w:rsidRPr="009E3665">
        <w:rPr>
          <w:rFonts w:ascii="Helvetica" w:hAnsi="Helvetica"/>
          <w:i/>
          <w:iCs/>
          <w:color w:val="595959" w:themeColor="text1" w:themeTint="A6"/>
          <w:sz w:val="16"/>
          <w:szCs w:val="16"/>
          <w:lang w:val="fr-CH"/>
        </w:rPr>
        <w:t>et respectivement les inconvénients à utiliser ceux-ci en comparaison avec des QR-codes</w:t>
      </w:r>
      <w:r w:rsidR="009E3665">
        <w:rPr>
          <w:rFonts w:ascii="Helvetica" w:hAnsi="Helvetica"/>
          <w:i/>
          <w:iCs/>
          <w:color w:val="595959" w:themeColor="text1" w:themeTint="A6"/>
          <w:sz w:val="16"/>
          <w:szCs w:val="16"/>
          <w:lang w:val="fr-CH"/>
        </w:rPr>
        <w:t xml:space="preserve"> </w:t>
      </w:r>
      <w:r w:rsidRPr="009E3665">
        <w:rPr>
          <w:rFonts w:ascii="Helvetica" w:hAnsi="Helvetica"/>
          <w:i/>
          <w:iCs/>
          <w:color w:val="595959" w:themeColor="text1" w:themeTint="A6"/>
          <w:sz w:val="16"/>
          <w:szCs w:val="16"/>
          <w:lang w:val="fr-CH"/>
        </w:rPr>
        <w:t>statiques. Vous adapterez votre réponse à une utilisation depuis une plateforme mobile.</w:t>
      </w:r>
    </w:p>
    <w:p w:rsidR="009E3665" w:rsidRPr="0072512B" w:rsidRDefault="0072512B" w:rsidP="00C877F3">
      <w:pPr>
        <w:spacing w:line="360" w:lineRule="auto"/>
        <w:ind w:left="567"/>
        <w:rPr>
          <w:rFonts w:ascii="Helvetica" w:hAnsi="Helvetica"/>
          <w:sz w:val="18"/>
          <w:szCs w:val="18"/>
          <w:lang w:val="fr-CH"/>
        </w:rPr>
      </w:pPr>
      <w:r w:rsidRPr="0072512B">
        <w:rPr>
          <w:rFonts w:ascii="Helvetica" w:hAnsi="Helvetica"/>
          <w:sz w:val="18"/>
          <w:szCs w:val="18"/>
          <w:lang w:val="fr-CH"/>
        </w:rPr>
        <w:t xml:space="preserve">Un QR </w:t>
      </w:r>
      <w:r>
        <w:rPr>
          <w:rFonts w:ascii="Helvetica" w:hAnsi="Helvetica"/>
          <w:sz w:val="18"/>
          <w:szCs w:val="18"/>
          <w:lang w:val="fr-CH"/>
        </w:rPr>
        <w:t xml:space="preserve">code </w:t>
      </w:r>
      <w:r w:rsidRPr="0072512B">
        <w:rPr>
          <w:rFonts w:ascii="Helvetica" w:hAnsi="Helvetica"/>
          <w:sz w:val="18"/>
          <w:szCs w:val="18"/>
          <w:lang w:val="fr-CH"/>
        </w:rPr>
        <w:t xml:space="preserve">dynamique permet de modifier l'adresse de destination vers laquelle le </w:t>
      </w:r>
      <w:r>
        <w:rPr>
          <w:rFonts w:ascii="Helvetica" w:hAnsi="Helvetica"/>
          <w:sz w:val="18"/>
          <w:szCs w:val="18"/>
          <w:lang w:val="fr-CH"/>
        </w:rPr>
        <w:t>QR code</w:t>
      </w:r>
      <w:r w:rsidRPr="0072512B">
        <w:rPr>
          <w:rFonts w:ascii="Helvetica" w:hAnsi="Helvetica"/>
          <w:sz w:val="18"/>
          <w:szCs w:val="18"/>
          <w:lang w:val="fr-CH"/>
        </w:rPr>
        <w:t xml:space="preserve"> redirig</w:t>
      </w:r>
      <w:r>
        <w:rPr>
          <w:rFonts w:ascii="Helvetica" w:hAnsi="Helvetica"/>
          <w:sz w:val="18"/>
          <w:szCs w:val="18"/>
          <w:lang w:val="fr-CH"/>
        </w:rPr>
        <w:t>e</w:t>
      </w:r>
      <w:r w:rsidRPr="0072512B">
        <w:rPr>
          <w:rFonts w:ascii="Helvetica" w:hAnsi="Helvetica"/>
          <w:sz w:val="18"/>
          <w:szCs w:val="18"/>
          <w:lang w:val="fr-CH"/>
        </w:rPr>
        <w:t>. Avec les QR</w:t>
      </w:r>
      <w:r>
        <w:rPr>
          <w:rFonts w:ascii="Helvetica" w:hAnsi="Helvetica"/>
          <w:sz w:val="18"/>
          <w:szCs w:val="18"/>
          <w:lang w:val="fr-CH"/>
        </w:rPr>
        <w:t xml:space="preserve"> </w:t>
      </w:r>
      <w:r w:rsidRPr="0072512B">
        <w:rPr>
          <w:rFonts w:ascii="Helvetica" w:hAnsi="Helvetica"/>
          <w:sz w:val="18"/>
          <w:szCs w:val="18"/>
          <w:lang w:val="fr-CH"/>
        </w:rPr>
        <w:t xml:space="preserve">codes dynamiques, la réimpression du code n’est pas nécessaire après le changement d’adresse. Contrairement aux QR codes dynamiques, les QR codes statiques indiquent une adresse fixe. Un QR code statique ne permet pas de changer la destination </w:t>
      </w:r>
      <w:r>
        <w:rPr>
          <w:rFonts w:ascii="Helvetica" w:hAnsi="Helvetica"/>
          <w:sz w:val="18"/>
          <w:szCs w:val="18"/>
          <w:lang w:val="fr-CH"/>
        </w:rPr>
        <w:t>sur</w:t>
      </w:r>
      <w:r w:rsidRPr="0072512B">
        <w:rPr>
          <w:rFonts w:ascii="Helvetica" w:hAnsi="Helvetica"/>
          <w:sz w:val="18"/>
          <w:szCs w:val="18"/>
          <w:lang w:val="fr-CH"/>
        </w:rPr>
        <w:t xml:space="preserve"> laquelle le QR code résout lors </w:t>
      </w:r>
      <w:r>
        <w:rPr>
          <w:rFonts w:ascii="Helvetica" w:hAnsi="Helvetica"/>
          <w:sz w:val="18"/>
          <w:szCs w:val="18"/>
          <w:lang w:val="fr-CH"/>
        </w:rPr>
        <w:t>du scan</w:t>
      </w:r>
      <w:r w:rsidRPr="0072512B">
        <w:rPr>
          <w:rFonts w:ascii="Helvetica" w:hAnsi="Helvetica"/>
          <w:sz w:val="18"/>
          <w:szCs w:val="18"/>
          <w:lang w:val="fr-CH"/>
        </w:rPr>
        <w:t>.</w:t>
      </w:r>
      <w:r>
        <w:rPr>
          <w:rFonts w:ascii="Helvetica" w:hAnsi="Helvetica"/>
          <w:sz w:val="18"/>
          <w:szCs w:val="18"/>
          <w:lang w:val="fr-CH"/>
        </w:rPr>
        <w:t xml:space="preserve"> Dans le QR code dynamique, </w:t>
      </w:r>
      <w:r w:rsidR="00A22C2B">
        <w:rPr>
          <w:rFonts w:ascii="Helvetica" w:hAnsi="Helvetica"/>
          <w:sz w:val="18"/>
          <w:szCs w:val="18"/>
          <w:lang w:val="fr-CH"/>
        </w:rPr>
        <w:t>on place une URL raccourcie à l’intérieur qui redirige de manière transparente vers la destination finale. C’est cette destination finale qui peut être changée sans avoir à regénérer le QR code.</w:t>
      </w:r>
    </w:p>
    <w:sectPr w:rsidR="009E3665" w:rsidRPr="0072512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3C9" w:rsidRDefault="009433C9" w:rsidP="00FE31EB">
      <w:pPr>
        <w:spacing w:after="0" w:line="240" w:lineRule="auto"/>
      </w:pPr>
      <w:r>
        <w:separator/>
      </w:r>
    </w:p>
  </w:endnote>
  <w:endnote w:type="continuationSeparator" w:id="0">
    <w:p w:rsidR="009433C9" w:rsidRDefault="009433C9" w:rsidP="00FE3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3C9" w:rsidRDefault="009433C9" w:rsidP="00FE31EB">
      <w:pPr>
        <w:spacing w:after="0" w:line="240" w:lineRule="auto"/>
      </w:pPr>
      <w:r>
        <w:separator/>
      </w:r>
    </w:p>
  </w:footnote>
  <w:footnote w:type="continuationSeparator" w:id="0">
    <w:p w:rsidR="009433C9" w:rsidRDefault="009433C9" w:rsidP="00FE3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1EB" w:rsidRPr="00FE31EB" w:rsidRDefault="00FE31EB">
    <w:pPr>
      <w:pStyle w:val="En-tte"/>
    </w:pPr>
    <w:r w:rsidRPr="00FE31EB">
      <w:t>Lionel Widmer – Vladimir Mbassi – Robin Fourn</w:t>
    </w:r>
    <w:r>
      <w:t>ier</w:t>
    </w:r>
    <w:r>
      <w:tab/>
    </w:r>
    <w: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C4"/>
    <w:multiLevelType w:val="hybridMultilevel"/>
    <w:tmpl w:val="98B85BB0"/>
    <w:lvl w:ilvl="0" w:tplc="08090001">
      <w:start w:val="1"/>
      <w:numFmt w:val="bullet"/>
      <w:lvlText w:val=""/>
      <w:lvlJc w:val="left"/>
      <w:pPr>
        <w:ind w:left="1713" w:hanging="360"/>
      </w:pPr>
      <w:rPr>
        <w:rFonts w:ascii="Symbol" w:hAnsi="Symbol" w:hint="default"/>
      </w:rPr>
    </w:lvl>
    <w:lvl w:ilvl="1" w:tplc="08090003">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 w15:restartNumberingAfterBreak="0">
    <w:nsid w:val="19F579D3"/>
    <w:multiLevelType w:val="hybridMultilevel"/>
    <w:tmpl w:val="DBD4F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F3ABE"/>
    <w:multiLevelType w:val="hybridMultilevel"/>
    <w:tmpl w:val="5C602602"/>
    <w:lvl w:ilvl="0" w:tplc="A9720884">
      <w:start w:val="1"/>
      <w:numFmt w:val="decimal"/>
      <w:pStyle w:val="Titre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8A6DB30">
      <w:start w:val="1"/>
      <w:numFmt w:val="lowerLetter"/>
      <w:pStyle w:val="Titre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EB"/>
    <w:rsid w:val="0072512B"/>
    <w:rsid w:val="007D1B1F"/>
    <w:rsid w:val="009433C9"/>
    <w:rsid w:val="00953AA2"/>
    <w:rsid w:val="009E3665"/>
    <w:rsid w:val="009F70D8"/>
    <w:rsid w:val="00A22C2B"/>
    <w:rsid w:val="00C877F3"/>
    <w:rsid w:val="00D04E49"/>
    <w:rsid w:val="00FE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407"/>
  <w15:chartTrackingRefBased/>
  <w15:docId w15:val="{60FC3DB5-CEA5-4094-9507-F1FA8E90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70D8"/>
    <w:pPr>
      <w:keepNext/>
      <w:keepLines/>
      <w:numPr>
        <w:numId w:val="1"/>
      </w:numPr>
      <w:spacing w:before="240" w:after="0" w:line="360" w:lineRule="auto"/>
      <w:ind w:left="284"/>
      <w:jc w:val="both"/>
      <w:outlineLvl w:val="0"/>
    </w:pPr>
    <w:rPr>
      <w:rFonts w:ascii="Helvetica" w:eastAsiaTheme="majorEastAsia" w:hAnsi="Helvetica" w:cstheme="majorBidi"/>
      <w:b/>
      <w:bCs/>
      <w:color w:val="C00000"/>
      <w:sz w:val="28"/>
      <w:szCs w:val="24"/>
      <w:lang w:val="fr-CH"/>
    </w:rPr>
  </w:style>
  <w:style w:type="paragraph" w:styleId="Titre2">
    <w:name w:val="heading 2"/>
    <w:basedOn w:val="Titre1"/>
    <w:next w:val="Normal"/>
    <w:link w:val="Titre2Car"/>
    <w:uiPriority w:val="9"/>
    <w:unhideWhenUsed/>
    <w:qFormat/>
    <w:rsid w:val="009F70D8"/>
    <w:pPr>
      <w:numPr>
        <w:ilvl w:val="1"/>
      </w:numPr>
      <w:ind w:left="426" w:hanging="338"/>
      <w:outlineLvl w:val="1"/>
    </w:pPr>
    <w:rPr>
      <w:b w:val="0"/>
      <w:bCs w:val="0"/>
      <w:sz w:val="24"/>
      <w:szCs w:val="22"/>
    </w:rPr>
  </w:style>
  <w:style w:type="paragraph" w:styleId="Titre3">
    <w:name w:val="heading 3"/>
    <w:basedOn w:val="Normal"/>
    <w:next w:val="Normal"/>
    <w:link w:val="Titre3Car"/>
    <w:uiPriority w:val="9"/>
    <w:unhideWhenUsed/>
    <w:qFormat/>
    <w:rsid w:val="00FE3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E3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3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1E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E31EB"/>
    <w:pPr>
      <w:tabs>
        <w:tab w:val="center" w:pos="4513"/>
        <w:tab w:val="right" w:pos="9026"/>
      </w:tabs>
      <w:spacing w:after="0" w:line="240" w:lineRule="auto"/>
    </w:pPr>
  </w:style>
  <w:style w:type="character" w:customStyle="1" w:styleId="En-tteCar">
    <w:name w:val="En-tête Car"/>
    <w:basedOn w:val="Policepardfaut"/>
    <w:link w:val="En-tte"/>
    <w:uiPriority w:val="99"/>
    <w:rsid w:val="00FE31EB"/>
  </w:style>
  <w:style w:type="paragraph" w:styleId="Pieddepage">
    <w:name w:val="footer"/>
    <w:basedOn w:val="Normal"/>
    <w:link w:val="PieddepageCar"/>
    <w:uiPriority w:val="99"/>
    <w:unhideWhenUsed/>
    <w:rsid w:val="00FE31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E31EB"/>
  </w:style>
  <w:style w:type="character" w:customStyle="1" w:styleId="Titre1Car">
    <w:name w:val="Titre 1 Car"/>
    <w:basedOn w:val="Policepardfaut"/>
    <w:link w:val="Titre1"/>
    <w:uiPriority w:val="9"/>
    <w:rsid w:val="009F70D8"/>
    <w:rPr>
      <w:rFonts w:ascii="Helvetica" w:eastAsiaTheme="majorEastAsia" w:hAnsi="Helvetica" w:cstheme="majorBidi"/>
      <w:b/>
      <w:bCs/>
      <w:color w:val="C00000"/>
      <w:sz w:val="28"/>
      <w:szCs w:val="24"/>
      <w:lang w:val="fr-CH"/>
    </w:rPr>
  </w:style>
  <w:style w:type="paragraph" w:styleId="Paragraphedeliste">
    <w:name w:val="List Paragraph"/>
    <w:basedOn w:val="Normal"/>
    <w:uiPriority w:val="34"/>
    <w:qFormat/>
    <w:rsid w:val="00FE31EB"/>
    <w:pPr>
      <w:ind w:left="720"/>
      <w:contextualSpacing/>
    </w:pPr>
  </w:style>
  <w:style w:type="character" w:customStyle="1" w:styleId="Titre2Car">
    <w:name w:val="Titre 2 Car"/>
    <w:basedOn w:val="Policepardfaut"/>
    <w:link w:val="Titre2"/>
    <w:uiPriority w:val="9"/>
    <w:rsid w:val="009F70D8"/>
    <w:rPr>
      <w:rFonts w:ascii="Helvetica" w:eastAsiaTheme="majorEastAsia" w:hAnsi="Helvetica" w:cstheme="majorBidi"/>
      <w:color w:val="C00000"/>
      <w:sz w:val="24"/>
      <w:lang w:val="fr-CH"/>
    </w:rPr>
  </w:style>
  <w:style w:type="character" w:customStyle="1" w:styleId="Titre3Car">
    <w:name w:val="Titre 3 Car"/>
    <w:basedOn w:val="Policepardfaut"/>
    <w:link w:val="Titre3"/>
    <w:uiPriority w:val="9"/>
    <w:rsid w:val="00FE31E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E31EB"/>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semiHidden/>
    <w:unhideWhenUsed/>
    <w:rsid w:val="009F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9F70D8"/>
    <w:rPr>
      <w:rFonts w:ascii="Courier New" w:eastAsia="Times New Roman" w:hAnsi="Courier New" w:cs="Courier New"/>
      <w:sz w:val="20"/>
      <w:szCs w:val="20"/>
      <w:lang w:eastAsia="en-GB"/>
    </w:rPr>
  </w:style>
  <w:style w:type="character" w:styleId="Lienhypertexte">
    <w:name w:val="Hyperlink"/>
    <w:basedOn w:val="Policepardfaut"/>
    <w:uiPriority w:val="99"/>
    <w:unhideWhenUsed/>
    <w:rsid w:val="009F70D8"/>
    <w:rPr>
      <w:color w:val="0563C1" w:themeColor="hyperlink"/>
      <w:u w:val="single"/>
    </w:rPr>
  </w:style>
  <w:style w:type="character" w:styleId="Mentionnonrsolue">
    <w:name w:val="Unresolved Mention"/>
    <w:basedOn w:val="Policepardfaut"/>
    <w:uiPriority w:val="99"/>
    <w:semiHidden/>
    <w:unhideWhenUsed/>
    <w:rsid w:val="009F70D8"/>
    <w:rPr>
      <w:color w:val="605E5C"/>
      <w:shd w:val="clear" w:color="auto" w:fill="E1DFDD"/>
    </w:rPr>
  </w:style>
  <w:style w:type="paragraph" w:customStyle="1" w:styleId="Default">
    <w:name w:val="Default"/>
    <w:rsid w:val="00A22C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07569">
      <w:bodyDiv w:val="1"/>
      <w:marLeft w:val="0"/>
      <w:marRight w:val="0"/>
      <w:marTop w:val="0"/>
      <w:marBottom w:val="0"/>
      <w:divBdr>
        <w:top w:val="none" w:sz="0" w:space="0" w:color="auto"/>
        <w:left w:val="none" w:sz="0" w:space="0" w:color="auto"/>
        <w:bottom w:val="none" w:sz="0" w:space="0" w:color="auto"/>
        <w:right w:val="none" w:sz="0" w:space="0" w:color="auto"/>
      </w:divBdr>
    </w:div>
    <w:div w:id="8479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612</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Fournier</dc:creator>
  <cp:keywords/>
  <dc:description/>
  <cp:lastModifiedBy>Robin Fournier</cp:lastModifiedBy>
  <cp:revision>1</cp:revision>
  <dcterms:created xsi:type="dcterms:W3CDTF">2019-11-27T18:07:00Z</dcterms:created>
  <dcterms:modified xsi:type="dcterms:W3CDTF">2019-11-27T19:06:00Z</dcterms:modified>
</cp:coreProperties>
</file>