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44C" w:rsidRDefault="006C044C" w:rsidP="006C044C">
      <w:pPr>
        <w:rPr>
          <w:sz w:val="32"/>
        </w:rPr>
      </w:pPr>
      <w:r>
        <w:rPr>
          <w:rFonts w:hint="eastAsia"/>
          <w:sz w:val="32"/>
        </w:rPr>
        <w:t>Chapte02</w:t>
      </w:r>
      <w:r>
        <w:rPr>
          <w:rFonts w:hint="eastAsia"/>
          <w:sz w:val="32"/>
        </w:rPr>
        <w:t xml:space="preserve"> C언어 기반의</w:t>
      </w:r>
      <w:r>
        <w:rPr>
          <w:rFonts w:hint="eastAsia"/>
          <w:sz w:val="32"/>
        </w:rPr>
        <w:t xml:space="preserve"> C++ 2</w:t>
      </w:r>
    </w:p>
    <w:p w:rsidR="006C044C" w:rsidRDefault="006C044C" w:rsidP="006C044C">
      <w:pPr>
        <w:rPr>
          <w:rFonts w:hint="eastAsia"/>
        </w:rPr>
      </w:pPr>
    </w:p>
    <w:p w:rsidR="006C044C" w:rsidRDefault="006C044C" w:rsidP="006C044C">
      <w:pPr>
        <w:rPr>
          <w:rFonts w:hint="eastAsia"/>
        </w:rPr>
      </w:pPr>
    </w:p>
    <w:p w:rsidR="006C044C" w:rsidRDefault="006C044C" w:rsidP="006C044C">
      <w:pPr>
        <w:rPr>
          <w:rFonts w:hint="eastAsia"/>
        </w:rPr>
      </w:pPr>
    </w:p>
    <w:p w:rsidR="006C044C" w:rsidRPr="006C044C" w:rsidRDefault="006C044C" w:rsidP="006C044C">
      <w:pPr>
        <w:rPr>
          <w:sz w:val="24"/>
        </w:rPr>
      </w:pPr>
      <w:r w:rsidRPr="006C044C">
        <w:rPr>
          <w:rFonts w:hint="eastAsia"/>
          <w:sz w:val="24"/>
        </w:rPr>
        <w:t>0</w:t>
      </w:r>
      <w:r w:rsidRPr="006C044C">
        <w:rPr>
          <w:sz w:val="24"/>
        </w:rPr>
        <w:t xml:space="preserve">2-2 </w:t>
      </w:r>
      <w:r w:rsidRPr="006C044C">
        <w:rPr>
          <w:rFonts w:hint="eastAsia"/>
          <w:sz w:val="24"/>
        </w:rPr>
        <w:t xml:space="preserve">새로운 </w:t>
      </w:r>
      <w:proofErr w:type="spellStart"/>
      <w:r w:rsidRPr="006C044C">
        <w:rPr>
          <w:rFonts w:hint="eastAsia"/>
          <w:sz w:val="24"/>
        </w:rPr>
        <w:t>자료형</w:t>
      </w:r>
      <w:proofErr w:type="spellEnd"/>
      <w:r w:rsidRPr="006C044C">
        <w:rPr>
          <w:rFonts w:hint="eastAsia"/>
          <w:sz w:val="24"/>
        </w:rPr>
        <w:t xml:space="preserve"> </w:t>
      </w:r>
      <w:r w:rsidRPr="006C044C">
        <w:rPr>
          <w:sz w:val="24"/>
        </w:rPr>
        <w:t>bool</w:t>
      </w:r>
    </w:p>
    <w:p w:rsidR="006C044C" w:rsidRDefault="006C044C" w:rsidP="006C044C">
      <w:pPr>
        <w:rPr>
          <w:rFonts w:hint="eastAsia"/>
        </w:rPr>
      </w:pPr>
    </w:p>
    <w:p w:rsidR="006C044C" w:rsidRPr="006C044C" w:rsidRDefault="006C044C" w:rsidP="006C044C">
      <w:pPr>
        <w:rPr>
          <w:rFonts w:hint="eastAsia"/>
          <w:sz w:val="22"/>
        </w:rPr>
      </w:pPr>
      <w:r w:rsidRPr="006C044C">
        <w:rPr>
          <w:rFonts w:hint="eastAsia"/>
          <w:sz w:val="22"/>
        </w:rPr>
        <w:t>1)</w:t>
      </w:r>
      <w:r>
        <w:rPr>
          <w:sz w:val="22"/>
        </w:rPr>
        <w:t>’</w:t>
      </w:r>
      <w:r>
        <w:rPr>
          <w:rFonts w:hint="eastAsia"/>
          <w:sz w:val="22"/>
        </w:rPr>
        <w:t>참</w:t>
      </w:r>
      <w:r>
        <w:rPr>
          <w:sz w:val="22"/>
        </w:rPr>
        <w:t>’</w:t>
      </w:r>
      <w:r>
        <w:rPr>
          <w:rFonts w:hint="eastAsia"/>
          <w:sz w:val="22"/>
        </w:rPr>
        <w:t xml:space="preserve">을 의미하는 </w:t>
      </w:r>
      <w:r>
        <w:rPr>
          <w:sz w:val="22"/>
        </w:rPr>
        <w:t>true</w:t>
      </w:r>
      <w:r>
        <w:rPr>
          <w:rFonts w:hint="eastAsia"/>
          <w:sz w:val="22"/>
        </w:rPr>
        <w:t>와</w:t>
      </w:r>
      <w:r>
        <w:rPr>
          <w:sz w:val="22"/>
        </w:rPr>
        <w:t>’</w:t>
      </w:r>
      <w:r>
        <w:rPr>
          <w:rFonts w:hint="eastAsia"/>
          <w:sz w:val="22"/>
        </w:rPr>
        <w:t>거짓</w:t>
      </w:r>
      <w:r>
        <w:rPr>
          <w:sz w:val="22"/>
        </w:rPr>
        <w:t>’</w:t>
      </w:r>
      <w:r>
        <w:rPr>
          <w:rFonts w:hint="eastAsia"/>
          <w:sz w:val="22"/>
        </w:rPr>
        <w:t xml:space="preserve">을 의미하는 </w:t>
      </w:r>
      <w:r>
        <w:rPr>
          <w:sz w:val="22"/>
        </w:rPr>
        <w:t>false</w:t>
      </w:r>
    </w:p>
    <w:p w:rsidR="006C044C" w:rsidRDefault="006C044C" w:rsidP="006C044C">
      <w:pPr>
        <w:rPr>
          <w:rFonts w:hint="eastAsia"/>
        </w:rPr>
      </w:pPr>
    </w:p>
    <w:p w:rsidR="006C044C" w:rsidRDefault="006C044C" w:rsidP="006C044C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#define TRUE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6C044C" w:rsidRDefault="006C044C" w:rsidP="006C044C">
      <w:pPr>
        <w:pStyle w:val="a3"/>
        <w:numPr>
          <w:ilvl w:val="0"/>
          <w:numId w:val="7"/>
        </w:numPr>
        <w:ind w:leftChars="0"/>
      </w:pPr>
      <w:r>
        <w:t>#define FALSE</w:t>
      </w:r>
      <w:r>
        <w:tab/>
      </w:r>
      <w:r>
        <w:tab/>
        <w:t>0</w:t>
      </w:r>
    </w:p>
    <w:p w:rsidR="006C044C" w:rsidRDefault="006C044C" w:rsidP="006C044C">
      <w:pPr>
        <w:rPr>
          <w:rFonts w:hint="eastAsia"/>
        </w:rPr>
      </w:pPr>
      <w:r>
        <w:t>ex)</w:t>
      </w:r>
    </w:p>
    <w:p w:rsidR="006C044C" w:rsidRDefault="006C044C" w:rsidP="006C044C">
      <w:pPr>
        <w:widowControl/>
        <w:wordWrap/>
        <w:autoSpaceDE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6C044C" w:rsidRDefault="006C044C" w:rsidP="006C044C">
      <w:pPr>
        <w:widowControl/>
        <w:wordWrap/>
        <w:autoSpaceDE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C044C" w:rsidRDefault="006C044C" w:rsidP="006C044C">
      <w:pPr>
        <w:widowControl/>
        <w:wordWrap/>
        <w:autoSpaceDE/>
      </w:pPr>
    </w:p>
    <w:p w:rsidR="006C044C" w:rsidRDefault="006C044C" w:rsidP="006C044C">
      <w:pPr>
        <w:widowControl/>
        <w:wordWrap/>
        <w:autoSpaceDE/>
      </w:pPr>
      <w:proofErr w:type="spellStart"/>
      <w:r>
        <w:t>int</w:t>
      </w:r>
      <w:proofErr w:type="spellEnd"/>
      <w:r>
        <w:t xml:space="preserve"> main(void)</w:t>
      </w:r>
    </w:p>
    <w:p w:rsidR="006C044C" w:rsidRDefault="006C044C" w:rsidP="006C044C">
      <w:pPr>
        <w:widowControl/>
        <w:wordWrap/>
        <w:autoSpaceDE/>
      </w:pPr>
      <w:r>
        <w:t>{</w:t>
      </w:r>
    </w:p>
    <w:p w:rsidR="006C044C" w:rsidRDefault="006C044C" w:rsidP="006C044C">
      <w:pPr>
        <w:widowControl/>
        <w:wordWrap/>
        <w:autoSpaceDE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6C044C" w:rsidRDefault="006C044C" w:rsidP="006C044C">
      <w:pPr>
        <w:widowControl/>
        <w:wordWrap/>
        <w:autoSpaceDE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6C044C" w:rsidRDefault="006C044C" w:rsidP="006C044C">
      <w:pPr>
        <w:widowControl/>
        <w:wordWrap/>
        <w:autoSpaceDE/>
      </w:pPr>
    </w:p>
    <w:p w:rsidR="006C044C" w:rsidRDefault="006C044C" w:rsidP="006C044C">
      <w:pPr>
        <w:widowControl/>
        <w:wordWrap/>
        <w:autoSpaceDE/>
      </w:pPr>
      <w:r>
        <w:tab/>
      </w:r>
      <w:proofErr w:type="spellStart"/>
      <w:r>
        <w:t>cout</w:t>
      </w:r>
      <w:proofErr w:type="spellEnd"/>
      <w:r>
        <w:t xml:space="preserve"> &lt;&lt; "true: " &lt;&lt; true &lt;&lt; </w:t>
      </w:r>
      <w:proofErr w:type="spellStart"/>
      <w:r>
        <w:t>endl</w:t>
      </w:r>
      <w:proofErr w:type="spellEnd"/>
      <w:r>
        <w:t>;</w:t>
      </w:r>
    </w:p>
    <w:p w:rsidR="006C044C" w:rsidRDefault="006C044C" w:rsidP="006C044C">
      <w:pPr>
        <w:widowControl/>
        <w:wordWrap/>
        <w:autoSpaceDE/>
      </w:pPr>
      <w:r>
        <w:tab/>
      </w:r>
      <w:proofErr w:type="spellStart"/>
      <w:r>
        <w:t>cout</w:t>
      </w:r>
      <w:proofErr w:type="spellEnd"/>
      <w:r>
        <w:t xml:space="preserve"> &lt;&lt; "false: " &lt;&lt; false &lt;&lt; </w:t>
      </w:r>
      <w:proofErr w:type="spellStart"/>
      <w:r>
        <w:t>endl</w:t>
      </w:r>
      <w:proofErr w:type="spellEnd"/>
      <w:r>
        <w:t>;</w:t>
      </w:r>
    </w:p>
    <w:p w:rsidR="006C044C" w:rsidRDefault="006C044C" w:rsidP="006C044C">
      <w:pPr>
        <w:widowControl/>
        <w:wordWrap/>
        <w:autoSpaceDE/>
      </w:pPr>
    </w:p>
    <w:p w:rsidR="006C044C" w:rsidRDefault="006C044C" w:rsidP="006C044C">
      <w:pPr>
        <w:widowControl/>
        <w:wordWrap/>
        <w:autoSpaceDE/>
      </w:pPr>
      <w:r>
        <w:tab/>
        <w:t>while (true)</w:t>
      </w:r>
    </w:p>
    <w:p w:rsidR="006C044C" w:rsidRDefault="006C044C" w:rsidP="006C044C">
      <w:pPr>
        <w:widowControl/>
        <w:wordWrap/>
        <w:autoSpaceDE/>
      </w:pPr>
      <w:r>
        <w:tab/>
        <w:t>{</w:t>
      </w:r>
    </w:p>
    <w:p w:rsidR="006C044C" w:rsidRDefault="006C044C" w:rsidP="006C044C">
      <w:pPr>
        <w:widowControl/>
        <w:wordWrap/>
        <w:autoSpaceDE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>++ &lt;&lt; ' ';</w:t>
      </w:r>
    </w:p>
    <w:p w:rsidR="006C044C" w:rsidRDefault="006C044C" w:rsidP="006C044C">
      <w:pPr>
        <w:widowControl/>
        <w:wordWrap/>
        <w:autoSpaceDE/>
      </w:pPr>
      <w:r>
        <w:lastRenderedPageBreak/>
        <w:tab/>
      </w:r>
      <w:r>
        <w:tab/>
        <w:t>if (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num</w:t>
      </w:r>
      <w:proofErr w:type="spellEnd"/>
      <w:r>
        <w:t>)</w:t>
      </w:r>
    </w:p>
    <w:p w:rsidR="006C044C" w:rsidRDefault="006C044C" w:rsidP="006C044C">
      <w:pPr>
        <w:widowControl/>
        <w:wordWrap/>
        <w:autoSpaceDE/>
      </w:pPr>
      <w:r>
        <w:tab/>
      </w:r>
      <w:r>
        <w:tab/>
      </w:r>
      <w:r>
        <w:tab/>
        <w:t>break;</w:t>
      </w:r>
    </w:p>
    <w:p w:rsidR="006C044C" w:rsidRDefault="006C044C" w:rsidP="006C044C">
      <w:pPr>
        <w:widowControl/>
        <w:wordWrap/>
        <w:autoSpaceDE/>
      </w:pPr>
      <w:r>
        <w:tab/>
        <w:t>}</w:t>
      </w:r>
    </w:p>
    <w:p w:rsidR="006C044C" w:rsidRDefault="006C044C" w:rsidP="006C044C">
      <w:pPr>
        <w:widowControl/>
        <w:wordWrap/>
        <w:autoSpaceDE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C044C" w:rsidRDefault="006C044C" w:rsidP="006C044C">
      <w:pPr>
        <w:widowControl/>
        <w:wordWrap/>
        <w:autoSpaceDE/>
      </w:pPr>
    </w:p>
    <w:p w:rsidR="006C044C" w:rsidRDefault="006C044C" w:rsidP="006C044C">
      <w:pPr>
        <w:widowControl/>
        <w:wordWrap/>
        <w:autoSpaceDE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sizeof</w:t>
      </w:r>
      <w:proofErr w:type="spellEnd"/>
      <w:r>
        <w:t xml:space="preserve"> 1: " &lt;&lt;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1) &lt;&lt; </w:t>
      </w:r>
      <w:proofErr w:type="spellStart"/>
      <w:r>
        <w:t>endl</w:t>
      </w:r>
      <w:proofErr w:type="spellEnd"/>
      <w:r>
        <w:t>;</w:t>
      </w:r>
    </w:p>
    <w:p w:rsidR="006C044C" w:rsidRDefault="006C044C" w:rsidP="006C044C">
      <w:pPr>
        <w:widowControl/>
        <w:wordWrap/>
        <w:autoSpaceDE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sizeof</w:t>
      </w:r>
      <w:proofErr w:type="spellEnd"/>
      <w:r>
        <w:t xml:space="preserve"> 0: " &lt;&lt;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0) &lt;&lt; </w:t>
      </w:r>
      <w:proofErr w:type="spellStart"/>
      <w:r>
        <w:t>endl</w:t>
      </w:r>
      <w:proofErr w:type="spellEnd"/>
      <w:r>
        <w:t>;</w:t>
      </w:r>
    </w:p>
    <w:p w:rsidR="006C044C" w:rsidRDefault="006C044C" w:rsidP="006C044C">
      <w:pPr>
        <w:widowControl/>
        <w:wordWrap/>
        <w:autoSpaceDE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sizeof</w:t>
      </w:r>
      <w:proofErr w:type="spellEnd"/>
      <w:r>
        <w:t xml:space="preserve"> true: " &lt;&lt; </w:t>
      </w:r>
      <w:proofErr w:type="spellStart"/>
      <w:r>
        <w:t>sizeof</w:t>
      </w:r>
      <w:proofErr w:type="spellEnd"/>
      <w:r>
        <w:t xml:space="preserve">(true) &lt;&lt; </w:t>
      </w:r>
      <w:proofErr w:type="spellStart"/>
      <w:r>
        <w:t>endl</w:t>
      </w:r>
      <w:proofErr w:type="spellEnd"/>
      <w:r>
        <w:t>;</w:t>
      </w:r>
    </w:p>
    <w:p w:rsidR="006C044C" w:rsidRDefault="006C044C" w:rsidP="006C044C">
      <w:pPr>
        <w:widowControl/>
        <w:wordWrap/>
        <w:autoSpaceDE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sizeof</w:t>
      </w:r>
      <w:proofErr w:type="spellEnd"/>
      <w:r>
        <w:t xml:space="preserve"> false: " &lt;&lt; </w:t>
      </w:r>
      <w:proofErr w:type="spellStart"/>
      <w:r>
        <w:t>sizeof</w:t>
      </w:r>
      <w:proofErr w:type="spellEnd"/>
      <w:r>
        <w:t xml:space="preserve">(false) &lt;&lt; </w:t>
      </w:r>
      <w:proofErr w:type="spellStart"/>
      <w:r>
        <w:t>endl</w:t>
      </w:r>
      <w:proofErr w:type="spellEnd"/>
      <w:r>
        <w:t>;</w:t>
      </w:r>
    </w:p>
    <w:p w:rsidR="006C044C" w:rsidRDefault="006C044C" w:rsidP="006C044C">
      <w:pPr>
        <w:widowControl/>
        <w:wordWrap/>
        <w:autoSpaceDE/>
      </w:pPr>
      <w:r>
        <w:tab/>
        <w:t>return 0;</w:t>
      </w:r>
    </w:p>
    <w:p w:rsidR="00535853" w:rsidRDefault="006C044C" w:rsidP="006C044C">
      <w:pPr>
        <w:widowControl/>
        <w:wordWrap/>
        <w:autoSpaceDE/>
      </w:pPr>
      <w:r>
        <w:t>}</w:t>
      </w:r>
    </w:p>
    <w:p w:rsidR="006C044C" w:rsidRDefault="006C044C" w:rsidP="006C044C">
      <w:pPr>
        <w:widowControl/>
        <w:wordWrap/>
        <w:autoSpaceDE/>
      </w:pPr>
    </w:p>
    <w:p w:rsidR="006C044C" w:rsidRDefault="006C044C" w:rsidP="006C044C">
      <w:pPr>
        <w:widowControl/>
        <w:wordWrap/>
        <w:autoSpaceDE/>
        <w:rPr>
          <w:rFonts w:hint="eastAsia"/>
        </w:rPr>
      </w:pPr>
    </w:p>
    <w:p w:rsidR="006C044C" w:rsidRDefault="006C044C">
      <w:pPr>
        <w:widowControl/>
        <w:wordWrap/>
        <w:autoSpaceDE/>
        <w:autoSpaceDN/>
        <w:spacing w:line="259" w:lineRule="auto"/>
        <w:rPr>
          <w:sz w:val="24"/>
        </w:rPr>
      </w:pPr>
      <w:r>
        <w:rPr>
          <w:sz w:val="24"/>
        </w:rPr>
        <w:br w:type="page"/>
      </w:r>
    </w:p>
    <w:p w:rsidR="006C044C" w:rsidRPr="006C044C" w:rsidRDefault="006C044C" w:rsidP="006C044C">
      <w:pPr>
        <w:widowControl/>
        <w:wordWrap/>
        <w:autoSpaceDE/>
        <w:rPr>
          <w:sz w:val="24"/>
        </w:rPr>
      </w:pPr>
      <w:r w:rsidRPr="006C044C">
        <w:rPr>
          <w:rFonts w:hint="eastAsia"/>
          <w:sz w:val="24"/>
        </w:rPr>
        <w:lastRenderedPageBreak/>
        <w:t xml:space="preserve">02-3 </w:t>
      </w:r>
      <w:proofErr w:type="spellStart"/>
      <w:r w:rsidRPr="006C044C">
        <w:rPr>
          <w:rFonts w:hint="eastAsia"/>
          <w:sz w:val="24"/>
        </w:rPr>
        <w:t>참조자</w:t>
      </w:r>
      <w:proofErr w:type="spellEnd"/>
      <w:r w:rsidRPr="006C044C">
        <w:rPr>
          <w:rFonts w:hint="eastAsia"/>
          <w:sz w:val="24"/>
        </w:rPr>
        <w:t>(R</w:t>
      </w:r>
      <w:r w:rsidRPr="006C044C">
        <w:rPr>
          <w:sz w:val="24"/>
        </w:rPr>
        <w:t>eference)</w:t>
      </w:r>
      <w:r w:rsidRPr="006C044C">
        <w:rPr>
          <w:rFonts w:hint="eastAsia"/>
          <w:sz w:val="24"/>
        </w:rPr>
        <w:t>의 이해</w:t>
      </w:r>
    </w:p>
    <w:p w:rsidR="006C044C" w:rsidRDefault="006C044C" w:rsidP="006C044C">
      <w:pPr>
        <w:widowControl/>
        <w:wordWrap/>
        <w:autoSpaceDE/>
      </w:pPr>
    </w:p>
    <w:p w:rsidR="006C044C" w:rsidRPr="006C044C" w:rsidRDefault="006C044C" w:rsidP="006C044C">
      <w:pPr>
        <w:widowControl/>
        <w:wordWrap/>
        <w:autoSpaceDE/>
        <w:rPr>
          <w:sz w:val="22"/>
        </w:rPr>
      </w:pPr>
      <w:r w:rsidRPr="006C044C">
        <w:rPr>
          <w:rFonts w:hint="eastAsia"/>
          <w:sz w:val="22"/>
        </w:rPr>
        <w:t>1)</w:t>
      </w:r>
      <w:proofErr w:type="spellStart"/>
      <w:r w:rsidRPr="006C044C">
        <w:rPr>
          <w:rFonts w:hint="eastAsia"/>
          <w:sz w:val="22"/>
        </w:rPr>
        <w:t>참조자</w:t>
      </w:r>
      <w:proofErr w:type="spellEnd"/>
      <w:r w:rsidRPr="006C044C">
        <w:rPr>
          <w:rFonts w:hint="eastAsia"/>
          <w:sz w:val="22"/>
        </w:rPr>
        <w:t>(Reference</w:t>
      </w:r>
      <w:r w:rsidRPr="006C044C">
        <w:rPr>
          <w:sz w:val="22"/>
        </w:rPr>
        <w:t>)</w:t>
      </w:r>
      <w:r w:rsidRPr="006C044C">
        <w:rPr>
          <w:rFonts w:hint="eastAsia"/>
          <w:sz w:val="22"/>
        </w:rPr>
        <w:t>의 이해</w:t>
      </w:r>
    </w:p>
    <w:p w:rsidR="006C044C" w:rsidRDefault="006C044C" w:rsidP="006C044C">
      <w:pPr>
        <w:widowControl/>
        <w:wordWrap/>
        <w:autoSpaceDE/>
        <w:rPr>
          <w:rFonts w:hint="eastAsia"/>
        </w:rPr>
      </w:pPr>
    </w:p>
    <w:p w:rsidR="006C044C" w:rsidRDefault="00A1276F" w:rsidP="00A1276F">
      <w:pPr>
        <w:pStyle w:val="a3"/>
        <w:widowControl/>
        <w:numPr>
          <w:ilvl w:val="0"/>
          <w:numId w:val="7"/>
        </w:numPr>
        <w:wordWrap/>
        <w:autoSpaceDE/>
        <w:ind w:left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&amp;num2=num1;</w:t>
      </w:r>
    </w:p>
    <w:p w:rsidR="00A1276F" w:rsidRDefault="00A1276F" w:rsidP="00A1276F">
      <w:pPr>
        <w:widowControl/>
        <w:wordWrap/>
        <w:autoSpaceDE/>
      </w:pPr>
      <w:proofErr w:type="spellStart"/>
      <w:r>
        <w:rPr>
          <w:rFonts w:hint="eastAsia"/>
        </w:rPr>
        <w:t>참조자는</w:t>
      </w:r>
      <w:proofErr w:type="spellEnd"/>
      <w:r>
        <w:rPr>
          <w:rFonts w:hint="eastAsia"/>
        </w:rPr>
        <w:t xml:space="preserve"> 위와 같은 형식으로 쓰이며 </w:t>
      </w:r>
      <w:r>
        <w:t>num1</w:t>
      </w:r>
      <w:r>
        <w:rPr>
          <w:rFonts w:hint="eastAsia"/>
        </w:rPr>
        <w:t xml:space="preserve">은 위에서 선언된 변수 이고 </w:t>
      </w:r>
      <w:r>
        <w:t>num2</w:t>
      </w:r>
      <w:r>
        <w:rPr>
          <w:rFonts w:hint="eastAsia"/>
        </w:rPr>
        <w:t xml:space="preserve">는 </w:t>
      </w:r>
      <w:r>
        <w:t>num1</w:t>
      </w:r>
      <w:r>
        <w:rPr>
          <w:rFonts w:hint="eastAsia"/>
        </w:rPr>
        <w:t>과 같은 상수의 변수가 된다.</w:t>
      </w:r>
    </w:p>
    <w:p w:rsidR="00A1276F" w:rsidRDefault="00A1276F" w:rsidP="00A1276F">
      <w:pPr>
        <w:widowControl/>
        <w:wordWrap/>
        <w:autoSpaceDE/>
      </w:pPr>
    </w:p>
    <w:p w:rsidR="00A1276F" w:rsidRDefault="00A1276F" w:rsidP="00A1276F">
      <w:pPr>
        <w:widowControl/>
        <w:wordWrap/>
        <w:autoSpaceDE/>
      </w:pPr>
      <w:r w:rsidRPr="00A1276F">
        <w:rPr>
          <w:sz w:val="22"/>
        </w:rPr>
        <w:t>2)</w:t>
      </w:r>
      <w:proofErr w:type="spellStart"/>
      <w:r w:rsidRPr="00A1276F">
        <w:rPr>
          <w:rFonts w:hint="eastAsia"/>
          <w:sz w:val="22"/>
        </w:rPr>
        <w:t>참조자는</w:t>
      </w:r>
      <w:proofErr w:type="spellEnd"/>
      <w:r w:rsidRPr="00A1276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별</w:t>
      </w:r>
      <w:r w:rsidRPr="00A1276F">
        <w:rPr>
          <w:rFonts w:hint="eastAsia"/>
          <w:sz w:val="22"/>
        </w:rPr>
        <w:t>칭입니다</w:t>
      </w:r>
      <w:r>
        <w:rPr>
          <w:rFonts w:hint="eastAsia"/>
        </w:rPr>
        <w:t>.</w:t>
      </w:r>
    </w:p>
    <w:p w:rsidR="00A1276F" w:rsidRDefault="00A1276F" w:rsidP="00A1276F">
      <w:pPr>
        <w:widowControl/>
        <w:wordWrap/>
        <w:autoSpaceDE/>
        <w:rPr>
          <w:rFonts w:hint="eastAsia"/>
        </w:rPr>
      </w:pPr>
    </w:p>
    <w:p w:rsidR="00A1276F" w:rsidRDefault="00A1276F" w:rsidP="00A1276F">
      <w:pPr>
        <w:pStyle w:val="a3"/>
        <w:widowControl/>
        <w:numPr>
          <w:ilvl w:val="0"/>
          <w:numId w:val="7"/>
        </w:numPr>
        <w:wordWrap/>
        <w:autoSpaceDE/>
        <w:ind w:leftChars="0"/>
      </w:pPr>
      <w:r>
        <w:rPr>
          <w:rFonts w:hint="eastAsia"/>
        </w:rPr>
        <w:t>변수에 별명(별칭</w:t>
      </w:r>
      <w:r>
        <w:t>)</w:t>
      </w:r>
      <w:r>
        <w:rPr>
          <w:rFonts w:hint="eastAsia"/>
        </w:rPr>
        <w:t>을 하나 붙여주는 것입니다.</w:t>
      </w:r>
    </w:p>
    <w:p w:rsidR="00A1276F" w:rsidRDefault="00A1276F" w:rsidP="00A1276F">
      <w:pPr>
        <w:widowControl/>
        <w:wordWrap/>
        <w:autoSpaceDE/>
      </w:pPr>
    </w:p>
    <w:p w:rsidR="00A1276F" w:rsidRDefault="00A1276F" w:rsidP="00A1276F">
      <w:pPr>
        <w:widowControl/>
        <w:wordWrap/>
        <w:autoSpaceDE/>
      </w:pPr>
      <w:r w:rsidRPr="00A1276F">
        <w:rPr>
          <w:rFonts w:hint="eastAsia"/>
          <w:sz w:val="22"/>
        </w:rPr>
        <w:t>3)</w:t>
      </w:r>
      <w:proofErr w:type="spellStart"/>
      <w:r w:rsidRPr="00A1276F">
        <w:rPr>
          <w:rFonts w:hint="eastAsia"/>
          <w:sz w:val="22"/>
        </w:rPr>
        <w:t>참조자의</w:t>
      </w:r>
      <w:proofErr w:type="spellEnd"/>
      <w:r w:rsidRPr="00A1276F">
        <w:rPr>
          <w:rFonts w:hint="eastAsia"/>
          <w:sz w:val="22"/>
        </w:rPr>
        <w:t xml:space="preserve"> 수에는 제한이 없으며,</w:t>
      </w:r>
      <w:r w:rsidRPr="00A1276F">
        <w:rPr>
          <w:sz w:val="22"/>
        </w:rPr>
        <w:t xml:space="preserve"> </w:t>
      </w:r>
      <w:proofErr w:type="spellStart"/>
      <w:r w:rsidRPr="00A1276F">
        <w:rPr>
          <w:rFonts w:hint="eastAsia"/>
          <w:sz w:val="22"/>
        </w:rPr>
        <w:t>참조자를</w:t>
      </w:r>
      <w:proofErr w:type="spellEnd"/>
      <w:r w:rsidRPr="00A1276F">
        <w:rPr>
          <w:rFonts w:hint="eastAsia"/>
          <w:sz w:val="22"/>
        </w:rPr>
        <w:t xml:space="preserve"> 대상으로도 </w:t>
      </w:r>
      <w:proofErr w:type="spellStart"/>
      <w:r w:rsidRPr="00A1276F">
        <w:rPr>
          <w:rFonts w:hint="eastAsia"/>
          <w:sz w:val="22"/>
        </w:rPr>
        <w:t>참조자를</w:t>
      </w:r>
      <w:proofErr w:type="spellEnd"/>
      <w:r w:rsidRPr="00A1276F">
        <w:rPr>
          <w:rFonts w:hint="eastAsia"/>
          <w:sz w:val="22"/>
        </w:rPr>
        <w:t xml:space="preserve"> 선언할 수 있다</w:t>
      </w:r>
      <w:r>
        <w:rPr>
          <w:rFonts w:hint="eastAsia"/>
        </w:rPr>
        <w:t>.</w:t>
      </w:r>
    </w:p>
    <w:p w:rsidR="00A1276F" w:rsidRDefault="00A1276F" w:rsidP="00A1276F">
      <w:pPr>
        <w:widowControl/>
        <w:wordWrap/>
        <w:autoSpaceDE/>
      </w:pPr>
    </w:p>
    <w:p w:rsidR="00A1276F" w:rsidRPr="00A1276F" w:rsidRDefault="00A1276F" w:rsidP="00A1276F">
      <w:pPr>
        <w:widowControl/>
        <w:wordWrap/>
        <w:autoSpaceDE/>
        <w:rPr>
          <w:rFonts w:hint="eastAsia"/>
          <w:sz w:val="22"/>
        </w:rPr>
      </w:pPr>
      <w:r w:rsidRPr="00A1276F">
        <w:rPr>
          <w:sz w:val="22"/>
        </w:rPr>
        <w:t xml:space="preserve">4) </w:t>
      </w:r>
      <w:proofErr w:type="spellStart"/>
      <w:r w:rsidRPr="00A1276F">
        <w:rPr>
          <w:rFonts w:hint="eastAsia"/>
          <w:sz w:val="22"/>
        </w:rPr>
        <w:t>참조자의</w:t>
      </w:r>
      <w:proofErr w:type="spellEnd"/>
      <w:r w:rsidRPr="00A1276F">
        <w:rPr>
          <w:rFonts w:hint="eastAsia"/>
          <w:sz w:val="22"/>
        </w:rPr>
        <w:t xml:space="preserve"> 선언 가능 범위</w:t>
      </w:r>
    </w:p>
    <w:p w:rsidR="00A1276F" w:rsidRDefault="00A1276F" w:rsidP="00A1276F">
      <w:pPr>
        <w:widowControl/>
        <w:wordWrap/>
        <w:autoSpaceDE/>
      </w:pPr>
    </w:p>
    <w:p w:rsidR="00A1276F" w:rsidRDefault="00A1276F" w:rsidP="001A0FC2">
      <w:pPr>
        <w:pStyle w:val="a3"/>
        <w:widowControl/>
        <w:numPr>
          <w:ilvl w:val="0"/>
          <w:numId w:val="7"/>
        </w:numPr>
        <w:wordWrap/>
        <w:autoSpaceDE/>
        <w:ind w:leftChars="0"/>
      </w:pPr>
      <w:proofErr w:type="spellStart"/>
      <w:r>
        <w:rPr>
          <w:rFonts w:hint="eastAsia"/>
        </w:rPr>
        <w:t>참조자는</w:t>
      </w:r>
      <w:proofErr w:type="spellEnd"/>
      <w:r>
        <w:rPr>
          <w:rFonts w:hint="eastAsia"/>
        </w:rPr>
        <w:t xml:space="preserve"> 변수에 대해서만 선언이 가능하고 상수와 </w:t>
      </w:r>
      <w:r>
        <w:t>NULL</w:t>
      </w:r>
      <w:r>
        <w:rPr>
          <w:rFonts w:hint="eastAsia"/>
        </w:rPr>
        <w:t>값에는 불가능</w:t>
      </w:r>
    </w:p>
    <w:p w:rsidR="00A1276F" w:rsidRDefault="001A0FC2" w:rsidP="001A0FC2">
      <w:pPr>
        <w:pStyle w:val="a3"/>
        <w:widowControl/>
        <w:numPr>
          <w:ilvl w:val="0"/>
          <w:numId w:val="7"/>
        </w:numPr>
        <w:wordWrap/>
        <w:autoSpaceDE/>
        <w:ind w:leftChars="0"/>
      </w:pPr>
      <w:r>
        <w:rPr>
          <w:rFonts w:hint="eastAsia"/>
        </w:rPr>
        <w:t xml:space="preserve">포인터도 변수이기 때문에 </w:t>
      </w:r>
      <w:proofErr w:type="spellStart"/>
      <w:r>
        <w:rPr>
          <w:rFonts w:hint="eastAsia"/>
        </w:rPr>
        <w:t>참조자의</w:t>
      </w:r>
      <w:proofErr w:type="spellEnd"/>
      <w:r>
        <w:rPr>
          <w:rFonts w:hint="eastAsia"/>
        </w:rPr>
        <w:t xml:space="preserve"> 선언이 가능하다.</w:t>
      </w:r>
    </w:p>
    <w:p w:rsidR="001A0FC2" w:rsidRDefault="001A0FC2" w:rsidP="001A0FC2">
      <w:pPr>
        <w:widowControl/>
        <w:wordWrap/>
        <w:autoSpaceDE/>
        <w:rPr>
          <w:rFonts w:hint="eastAsia"/>
        </w:rPr>
      </w:pPr>
      <w:r>
        <w:t>e</w:t>
      </w:r>
      <w:r>
        <w:rPr>
          <w:rFonts w:hint="eastAsia"/>
        </w:rPr>
        <w:t>x)</w:t>
      </w:r>
    </w:p>
    <w:p w:rsidR="001A0FC2" w:rsidRDefault="001A0FC2" w:rsidP="00F60C5B">
      <w:pPr>
        <w:widowControl/>
        <w:wordWrap/>
        <w:autoSpaceDE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302EF80" wp14:editId="42AAC7DC">
            <wp:extent cx="3762173" cy="34004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4" t="-1891" b="1891"/>
                    <a:stretch/>
                  </pic:blipFill>
                  <pic:spPr bwMode="auto">
                    <a:xfrm>
                      <a:off x="0" y="0"/>
                      <a:ext cx="3768515" cy="340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FC2" w:rsidRDefault="001A0FC2">
      <w:pPr>
        <w:widowControl/>
        <w:wordWrap/>
        <w:autoSpaceDE/>
        <w:autoSpaceDN/>
        <w:spacing w:line="259" w:lineRule="auto"/>
      </w:pPr>
      <w:r>
        <w:br w:type="page"/>
      </w:r>
    </w:p>
    <w:p w:rsidR="001A0FC2" w:rsidRDefault="001A0FC2" w:rsidP="00A1276F">
      <w:pPr>
        <w:widowControl/>
        <w:wordWrap/>
        <w:autoSpaceDE/>
        <w:rPr>
          <w:noProof/>
        </w:rPr>
      </w:pPr>
      <w:r>
        <w:rPr>
          <w:rFonts w:hint="eastAsia"/>
          <w:noProof/>
        </w:rPr>
        <w:lastRenderedPageBreak/>
        <w:t>02-4참조자(Reference</w:t>
      </w:r>
      <w:r>
        <w:rPr>
          <w:noProof/>
        </w:rPr>
        <w:t>)</w:t>
      </w:r>
      <w:r>
        <w:rPr>
          <w:rFonts w:hint="eastAsia"/>
          <w:noProof/>
        </w:rPr>
        <w:t>와 함수</w:t>
      </w:r>
    </w:p>
    <w:p w:rsidR="00A1276F" w:rsidRDefault="00A1276F" w:rsidP="00A1276F">
      <w:pPr>
        <w:widowControl/>
        <w:wordWrap/>
        <w:autoSpaceDE/>
      </w:pPr>
    </w:p>
    <w:p w:rsidR="001A0FC2" w:rsidRDefault="001A0FC2" w:rsidP="001A0FC2">
      <w:pPr>
        <w:pStyle w:val="a3"/>
        <w:widowControl/>
        <w:numPr>
          <w:ilvl w:val="0"/>
          <w:numId w:val="8"/>
        </w:numPr>
        <w:wordWrap/>
        <w:autoSpaceDE/>
        <w:ind w:leftChars="0"/>
        <w:rPr>
          <w:rFonts w:hint="eastAsia"/>
        </w:rPr>
      </w:pPr>
      <w:r>
        <w:rPr>
          <w:rFonts w:hint="eastAsia"/>
        </w:rPr>
        <w:t>Call-by-address? Call-by-reference!</w:t>
      </w:r>
    </w:p>
    <w:p w:rsidR="001A0FC2" w:rsidRDefault="001A0FC2" w:rsidP="001A0FC2">
      <w:pPr>
        <w:pStyle w:val="a3"/>
        <w:widowControl/>
        <w:numPr>
          <w:ilvl w:val="0"/>
          <w:numId w:val="7"/>
        </w:numPr>
        <w:wordWrap/>
        <w:autoSpaceDE/>
        <w:ind w:leftChars="0"/>
        <w:rPr>
          <w:rFonts w:hint="eastAsia"/>
        </w:rPr>
      </w:pPr>
      <w:r>
        <w:rPr>
          <w:rFonts w:hint="eastAsia"/>
        </w:rPr>
        <w:t>C언어 에서는 Call-by-reference를 사용할 때 주소</w:t>
      </w:r>
      <w:r w:rsidR="00F60C5B">
        <w:rPr>
          <w:rFonts w:hint="eastAsia"/>
        </w:rPr>
        <w:t xml:space="preserve"> 값을 전달 받아서, 함수 외부에 선언된 변수에 접근하는 형태의 </w:t>
      </w:r>
      <w:proofErr w:type="spellStart"/>
      <w:r w:rsidR="00F60C5B">
        <w:rPr>
          <w:rFonts w:hint="eastAsia"/>
        </w:rPr>
        <w:t>함수호출</w:t>
      </w:r>
      <w:proofErr w:type="spellEnd"/>
    </w:p>
    <w:p w:rsidR="001A0FC2" w:rsidRDefault="00F60C5B" w:rsidP="00F60C5B">
      <w:pPr>
        <w:widowControl/>
        <w:wordWrap/>
        <w:autoSpaceDE/>
        <w:jc w:val="center"/>
      </w:pPr>
      <w:r>
        <w:rPr>
          <w:rFonts w:hint="eastAsia"/>
          <w:noProof/>
        </w:rPr>
        <w:drawing>
          <wp:inline distT="0" distB="0" distL="0" distR="0">
            <wp:extent cx="3840480" cy="438912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C5B" w:rsidRDefault="00F60C5B" w:rsidP="00F60C5B">
      <w:pPr>
        <w:widowControl/>
        <w:wordWrap/>
        <w:autoSpaceDE/>
        <w:jc w:val="left"/>
      </w:pPr>
      <w:r>
        <w:rPr>
          <w:rFonts w:hint="eastAsia"/>
        </w:rPr>
        <w:t>위 함수에서 보듯이 함수 외부에 선언된 변수에 주소 값을 통하여 접근</w:t>
      </w:r>
    </w:p>
    <w:p w:rsidR="00F60C5B" w:rsidRDefault="00F60C5B" w:rsidP="00F60C5B">
      <w:pPr>
        <w:widowControl/>
        <w:wordWrap/>
        <w:autoSpaceDE/>
        <w:jc w:val="left"/>
      </w:pPr>
      <w:r>
        <w:rPr>
          <w:rFonts w:hint="eastAsia"/>
        </w:rPr>
        <w:t>선언과 동시에 변수의 값으로 초기화 진행</w:t>
      </w:r>
    </w:p>
    <w:p w:rsidR="00F60C5B" w:rsidRDefault="00F60C5B" w:rsidP="00F60C5B">
      <w:pPr>
        <w:widowControl/>
        <w:wordWrap/>
        <w:autoSpaceDE/>
        <w:jc w:val="left"/>
      </w:pPr>
    </w:p>
    <w:p w:rsidR="00F60C5B" w:rsidRDefault="00034507" w:rsidP="00034507">
      <w:pPr>
        <w:pStyle w:val="a3"/>
        <w:widowControl/>
        <w:numPr>
          <w:ilvl w:val="0"/>
          <w:numId w:val="8"/>
        </w:numPr>
        <w:wordWrap/>
        <w:autoSpaceDE/>
        <w:ind w:leftChars="0"/>
        <w:jc w:val="left"/>
      </w:pPr>
      <w:proofErr w:type="spellStart"/>
      <w:r>
        <w:t>참조자를</w:t>
      </w:r>
      <w:proofErr w:type="spellEnd"/>
      <w:r>
        <w:rPr>
          <w:rFonts w:hint="eastAsia"/>
        </w:rPr>
        <w:t xml:space="preserve"> 이용한 </w:t>
      </w:r>
      <w:r>
        <w:t>Call-by-reference</w:t>
      </w:r>
      <w:r>
        <w:rPr>
          <w:rFonts w:hint="eastAsia"/>
        </w:rPr>
        <w:t xml:space="preserve">의 황당함과 </w:t>
      </w:r>
      <w:proofErr w:type="spellStart"/>
      <w:r>
        <w:t>const</w:t>
      </w:r>
      <w:proofErr w:type="spellEnd"/>
      <w:r>
        <w:t xml:space="preserve"> </w:t>
      </w:r>
      <w:proofErr w:type="spellStart"/>
      <w:r>
        <w:rPr>
          <w:rFonts w:hint="eastAsia"/>
        </w:rPr>
        <w:t>참조자</w:t>
      </w:r>
      <w:proofErr w:type="spellEnd"/>
    </w:p>
    <w:p w:rsidR="00034507" w:rsidRDefault="00034507" w:rsidP="00034507">
      <w:pPr>
        <w:pStyle w:val="a3"/>
        <w:widowControl/>
        <w:numPr>
          <w:ilvl w:val="0"/>
          <w:numId w:val="7"/>
        </w:numPr>
        <w:wordWrap/>
        <w:autoSpaceDE/>
        <w:ind w:leftChars="0"/>
        <w:jc w:val="left"/>
      </w:pPr>
      <w:r>
        <w:t xml:space="preserve">void </w:t>
      </w:r>
      <w:proofErr w:type="spellStart"/>
      <w:r>
        <w:t>HappyFunc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&amp;ref){</w:t>
      </w:r>
      <w:proofErr w:type="gramStart"/>
      <w:r>
        <w:t>…</w:t>
      </w:r>
      <w:proofErr w:type="gramEnd"/>
      <w:r>
        <w:t>}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앞에 </w:t>
      </w:r>
      <w:proofErr w:type="spellStart"/>
      <w:r>
        <w:t>const</w:t>
      </w:r>
      <w:proofErr w:type="spellEnd"/>
      <w:r>
        <w:rPr>
          <w:rFonts w:hint="eastAsia"/>
        </w:rPr>
        <w:t xml:space="preserve">를 붙이면 </w:t>
      </w:r>
      <w:proofErr w:type="spellStart"/>
      <w:r>
        <w:t>HappyFunc</w:t>
      </w:r>
      <w:proofErr w:type="spellEnd"/>
      <w:r>
        <w:t xml:space="preserve"> </w:t>
      </w:r>
      <w:r>
        <w:rPr>
          <w:rFonts w:hint="eastAsia"/>
        </w:rPr>
        <w:t xml:space="preserve">내에서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</w:t>
      </w:r>
      <w:r>
        <w:t>ref</w:t>
      </w:r>
      <w:r>
        <w:rPr>
          <w:rFonts w:hint="eastAsia"/>
        </w:rPr>
        <w:t>를 이용한 값의 변경은 하지 않겠다 라는 뜻</w:t>
      </w:r>
    </w:p>
    <w:p w:rsidR="00034507" w:rsidRDefault="00034507" w:rsidP="00034507">
      <w:pPr>
        <w:widowControl/>
        <w:wordWrap/>
        <w:autoSpaceDE/>
        <w:jc w:val="left"/>
      </w:pPr>
    </w:p>
    <w:p w:rsidR="00034507" w:rsidRDefault="00034507" w:rsidP="00034507">
      <w:pPr>
        <w:widowControl/>
        <w:wordWrap/>
        <w:autoSpaceDE/>
        <w:jc w:val="left"/>
      </w:pPr>
    </w:p>
    <w:p w:rsidR="00034507" w:rsidRDefault="00034507" w:rsidP="00034507">
      <w:pPr>
        <w:pStyle w:val="a3"/>
        <w:widowControl/>
        <w:numPr>
          <w:ilvl w:val="0"/>
          <w:numId w:val="8"/>
        </w:numPr>
        <w:wordWrap/>
        <w:autoSpaceDE/>
        <w:ind w:leftChars="0"/>
        <w:jc w:val="left"/>
      </w:pPr>
      <w:r>
        <w:rPr>
          <w:rFonts w:hint="eastAsia"/>
        </w:rPr>
        <w:lastRenderedPageBreak/>
        <w:t xml:space="preserve">반환형이 </w:t>
      </w:r>
      <w:proofErr w:type="spellStart"/>
      <w:r>
        <w:rPr>
          <w:rFonts w:hint="eastAsia"/>
        </w:rPr>
        <w:t>참조형</w:t>
      </w:r>
      <w:proofErr w:type="spellEnd"/>
      <w:r>
        <w:rPr>
          <w:rFonts w:hint="eastAsia"/>
        </w:rPr>
        <w:t>(Reference Type</w:t>
      </w:r>
      <w:r>
        <w:t>)</w:t>
      </w:r>
      <w:r>
        <w:rPr>
          <w:rFonts w:hint="eastAsia"/>
        </w:rPr>
        <w:t>인 경우</w:t>
      </w:r>
    </w:p>
    <w:p w:rsidR="00034507" w:rsidRPr="00A1276F" w:rsidRDefault="00034507" w:rsidP="00034507">
      <w:pPr>
        <w:widowControl/>
        <w:wordWrap/>
        <w:autoSpaceDE/>
        <w:jc w:val="left"/>
        <w:rPr>
          <w:rFonts w:hint="eastAsia"/>
        </w:rPr>
      </w:pPr>
      <w:bookmarkStart w:id="0" w:name="_GoBack"/>
      <w:bookmarkEnd w:id="0"/>
    </w:p>
    <w:sectPr w:rsidR="00034507" w:rsidRPr="00A127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7EC"/>
    <w:multiLevelType w:val="multilevel"/>
    <w:tmpl w:val="CFB26518"/>
    <w:lvl w:ilvl="0">
      <w:start w:val="1"/>
      <w:numFmt w:val="decimalZero"/>
      <w:lvlText w:val="%1"/>
      <w:lvlJc w:val="left"/>
      <w:pPr>
        <w:ind w:left="480" w:hanging="480"/>
      </w:pPr>
    </w:lvl>
    <w:lvl w:ilvl="1">
      <w:start w:val="1"/>
      <w:numFmt w:val="decimal"/>
      <w:lvlText w:val="%1-%2"/>
      <w:lvlJc w:val="left"/>
      <w:pPr>
        <w:ind w:left="480" w:hanging="480"/>
      </w:pPr>
    </w:lvl>
    <w:lvl w:ilvl="2">
      <w:start w:val="1"/>
      <w:numFmt w:val="decimal"/>
      <w:lvlText w:val="%1-%2.%3"/>
      <w:lvlJc w:val="left"/>
      <w:pPr>
        <w:ind w:left="720" w:hanging="720"/>
      </w:pPr>
    </w:lvl>
    <w:lvl w:ilvl="3">
      <w:start w:val="1"/>
      <w:numFmt w:val="decimal"/>
      <w:lvlText w:val="%1-%2.%3.%4"/>
      <w:lvlJc w:val="left"/>
      <w:pPr>
        <w:ind w:left="720" w:hanging="720"/>
      </w:pPr>
    </w:lvl>
    <w:lvl w:ilvl="4">
      <w:start w:val="1"/>
      <w:numFmt w:val="decimal"/>
      <w:lvlText w:val="%1-%2.%3.%4.%5"/>
      <w:lvlJc w:val="left"/>
      <w:pPr>
        <w:ind w:left="1080" w:hanging="1080"/>
      </w:pPr>
    </w:lvl>
    <w:lvl w:ilvl="5">
      <w:start w:val="1"/>
      <w:numFmt w:val="decimal"/>
      <w:lvlText w:val="%1-%2.%3.%4.%5.%6"/>
      <w:lvlJc w:val="left"/>
      <w:pPr>
        <w:ind w:left="1080" w:hanging="1080"/>
      </w:pPr>
    </w:lvl>
    <w:lvl w:ilvl="6">
      <w:start w:val="1"/>
      <w:numFmt w:val="decimal"/>
      <w:lvlText w:val="%1-%2.%3.%4.%5.%6.%7"/>
      <w:lvlJc w:val="left"/>
      <w:pPr>
        <w:ind w:left="1440" w:hanging="1440"/>
      </w:pPr>
    </w:lvl>
    <w:lvl w:ilvl="7">
      <w:start w:val="1"/>
      <w:numFmt w:val="decimal"/>
      <w:lvlText w:val="%1-%2.%3.%4.%5.%6.%7.%8"/>
      <w:lvlJc w:val="left"/>
      <w:pPr>
        <w:ind w:left="1440" w:hanging="1440"/>
      </w:pPr>
    </w:lvl>
    <w:lvl w:ilvl="8">
      <w:start w:val="1"/>
      <w:numFmt w:val="decimal"/>
      <w:lvlText w:val="%1-%2.%3.%4.%5.%6.%7.%8.%9"/>
      <w:lvlJc w:val="left"/>
      <w:pPr>
        <w:ind w:left="1800" w:hanging="1800"/>
      </w:pPr>
    </w:lvl>
  </w:abstractNum>
  <w:abstractNum w:abstractNumId="1" w15:restartNumberingAfterBreak="0">
    <w:nsid w:val="0A99399F"/>
    <w:multiLevelType w:val="hybridMultilevel"/>
    <w:tmpl w:val="A7E8EA42"/>
    <w:lvl w:ilvl="0" w:tplc="CCA45B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232D95"/>
    <w:multiLevelType w:val="hybridMultilevel"/>
    <w:tmpl w:val="7E48FB08"/>
    <w:lvl w:ilvl="0" w:tplc="A4E2F4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F37A4"/>
    <w:multiLevelType w:val="multilevel"/>
    <w:tmpl w:val="88CEC776"/>
    <w:lvl w:ilvl="0">
      <w:start w:val="2"/>
      <w:numFmt w:val="decimalZero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334E71D9"/>
    <w:multiLevelType w:val="hybridMultilevel"/>
    <w:tmpl w:val="B4524ED4"/>
    <w:lvl w:ilvl="0" w:tplc="0DA60AE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DD3F8D"/>
    <w:multiLevelType w:val="multilevel"/>
    <w:tmpl w:val="8D1E2538"/>
    <w:lvl w:ilvl="0">
      <w:start w:val="2"/>
      <w:numFmt w:val="decimalZero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default"/>
      </w:rPr>
    </w:lvl>
  </w:abstractNum>
  <w:abstractNum w:abstractNumId="6" w15:restartNumberingAfterBreak="0">
    <w:nsid w:val="5DC76564"/>
    <w:multiLevelType w:val="multilevel"/>
    <w:tmpl w:val="0D1AEBCA"/>
    <w:lvl w:ilvl="0">
      <w:start w:val="2"/>
      <w:numFmt w:val="decimalZero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E17896"/>
    <w:multiLevelType w:val="multilevel"/>
    <w:tmpl w:val="A760A2BE"/>
    <w:lvl w:ilvl="0">
      <w:start w:val="20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4C"/>
    <w:rsid w:val="00034507"/>
    <w:rsid w:val="001A0FC2"/>
    <w:rsid w:val="001F4004"/>
    <w:rsid w:val="006C044C"/>
    <w:rsid w:val="00914883"/>
    <w:rsid w:val="00A1276F"/>
    <w:rsid w:val="00ED6D63"/>
    <w:rsid w:val="00F6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71C1"/>
  <w15:chartTrackingRefBased/>
  <w15:docId w15:val="{A2CA19F6-90E3-4B80-856B-50B42951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44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4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7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4BC57-16F2-4BD4-8201-C1BFAA39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박성민</dc:creator>
  <cp:keywords/>
  <dc:description/>
  <cp:lastModifiedBy>박성민</cp:lastModifiedBy>
  <cp:revision>2</cp:revision>
  <dcterms:created xsi:type="dcterms:W3CDTF">2021-01-02T19:24:00Z</dcterms:created>
  <dcterms:modified xsi:type="dcterms:W3CDTF">2021-01-02T23:18:00Z</dcterms:modified>
</cp:coreProperties>
</file>