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77.png" ContentType="image/png"/>
  <Override PartName="/word/media/rId80.png" ContentType="image/png"/>
  <Override PartName="/word/media/rId83.png" ContentType="image/png"/>
  <Override PartName="/word/media/rId86.png" ContentType="image/png"/>
  <Override PartName="/word/media/rId89.png" ContentType="image/png"/>
  <Override PartName="/word/media/rId93.png" ContentType="image/png"/>
  <Override PartName="/word/media/rId96.png" ContentType="image/png"/>
  <Override PartName="/word/media/rId99.png" ContentType="image/png"/>
  <Override PartName="/word/media/rId102.png" ContentType="image/png"/>
  <Override PartName="/word/media/rId105.png" ContentType="image/png"/>
  <Override PartName="/word/media/rId108.png" ContentType="image/png"/>
  <Override PartName="/word/media/rId111.png" ContentType="image/png"/>
  <Override PartName="/word/media/rId114.png" ContentType="image/png"/>
  <Override PartName="/word/media/rId11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EES</w:t>
      </w:r>
      <w:r>
        <w:t xml:space="preserve"> </w:t>
      </w:r>
      <w:r>
        <w:t xml:space="preserve">3310/5310</w:t>
      </w:r>
      <w:r>
        <w:t xml:space="preserve"> </w:t>
      </w:r>
      <w:r>
        <w:t xml:space="preserve">Lab</w:t>
      </w:r>
      <w:r>
        <w:t xml:space="preserve"> </w:t>
      </w:r>
      <w:r>
        <w:t xml:space="preserve">#3</w:t>
      </w:r>
    </w:p>
    <w:p>
      <w:pPr>
        <w:pStyle w:val="Subtitle"/>
      </w:pPr>
      <w:r>
        <w:t xml:space="preserve">Exercises</w:t>
      </w:r>
      <w:r>
        <w:t xml:space="preserve"> </w:t>
      </w:r>
      <w:r>
        <w:t xml:space="preserve">with</w:t>
      </w:r>
      <w:r>
        <w:t xml:space="preserve"> </w:t>
      </w:r>
      <w:r>
        <w:t xml:space="preserve">the</w:t>
      </w:r>
      <w:r>
        <w:t xml:space="preserve"> </w:t>
      </w:r>
      <w:r>
        <w:t xml:space="preserve">MODTRAN</w:t>
      </w:r>
      <w:r>
        <w:t xml:space="preserve"> </w:t>
      </w:r>
      <w:r>
        <w:t xml:space="preserve">Model</w:t>
      </w:r>
    </w:p>
    <w:p>
      <w:pPr>
        <w:pStyle w:val="Author"/>
      </w:pPr>
      <w:r>
        <w:t xml:space="preserve">put</w:t>
      </w:r>
      <w:r>
        <w:t xml:space="preserve"> </w:t>
      </w:r>
      <w:r>
        <w:t xml:space="preserve">your</w:t>
      </w:r>
      <w:r>
        <w:t xml:space="preserve"> </w:t>
      </w:r>
      <w:r>
        <w:t xml:space="preserve">name</w:t>
      </w:r>
      <w:r>
        <w:t xml:space="preserve"> </w:t>
      </w:r>
      <w:r>
        <w:t xml:space="preserve">here</w:t>
      </w:r>
    </w:p>
    <w:p>
      <w:pPr>
        <w:pStyle w:val="Date"/>
      </w:pPr>
      <w:r>
        <w:t xml:space="preserve">Lab:</w:t>
      </w:r>
      <w:r>
        <w:t xml:space="preserve"> </w:t>
      </w:r>
      <w:r>
        <w:t xml:space="preserve">Wed.</w:t>
      </w:r>
      <w:r>
        <w:t xml:space="preserve"> </w:t>
      </w:r>
      <w:r>
        <w:t xml:space="preserve">Jan. 24.</w:t>
      </w:r>
      <w:r>
        <w:t xml:space="preserve"> </w:t>
      </w:r>
      <w:r>
        <w:t xml:space="preserve">Due:</w:t>
      </w:r>
      <w:r>
        <w:t xml:space="preserve"> </w:t>
      </w:r>
      <w:r>
        <w:t xml:space="preserve">Wed.</w:t>
      </w:r>
      <w:r>
        <w:t xml:space="preserve"> </w:t>
      </w:r>
      <w:r>
        <w:t xml:space="preserve">Jan. 31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Fill in R code for the exercises</w:t>
      </w:r>
      <w:r>
        <w:t xml:space="preserve"> </w:t>
      </w:r>
      <w:r>
        <w:t xml:space="preserve">(I have put the comment</w:t>
      </w:r>
      <w:r>
        <w:t xml:space="preserve"> </w:t>
      </w:r>
      <w:r>
        <w:rPr>
          <w:rStyle w:val="VerbatimChar"/>
        </w:rPr>
        <w:t xml:space="preserve"># TODO</w:t>
      </w:r>
      <w:r>
        <w:t xml:space="preserve"> </w:t>
      </w:r>
      <w:r>
        <w:t xml:space="preserve">in all of the code chunks where you need to</w:t>
      </w:r>
      <w:r>
        <w:t xml:space="preserve"> </w:t>
      </w:r>
      <w:r>
        <w:t xml:space="preserve">do this)</w:t>
      </w:r>
      <w:r>
        <w:t xml:space="preserve"> </w:t>
      </w:r>
      <w:r>
        <w:t xml:space="preserve">and then fill in the answers where I have marked</w:t>
      </w:r>
      <w:r>
        <w:t xml:space="preserve"> </w:t>
      </w:r>
      <w:r>
        <w:rPr>
          <w:bCs/>
          <w:b/>
        </w:rPr>
        <w:t xml:space="preserve">Answer:</w:t>
      </w:r>
      <w:r>
        <w:t xml:space="preserve">.</w:t>
      </w:r>
      <w:r>
        <w:t xml:space="preserve"> </w:t>
      </w:r>
      <w:r>
        <w:t xml:space="preserve">Be sure to write explanations of your answer and don’t just put numbers with</w:t>
      </w:r>
      <w:r>
        <w:t xml:space="preserve"> </w:t>
      </w:r>
      <w:r>
        <w:t xml:space="preserve">no text.</w:t>
      </w:r>
    </w:p>
    <w:bookmarkStart w:id="92" w:name="exercise-4.1-methane"/>
    <w:p>
      <w:pPr>
        <w:pStyle w:val="Heading2"/>
      </w:pPr>
      <w:r>
        <w:t xml:space="preserve">Exercise 4.1: Methane</w:t>
      </w:r>
    </w:p>
    <w:p>
      <w:pPr>
        <w:pStyle w:val="FirstParagraph"/>
      </w:pPr>
      <w:r>
        <w:t xml:space="preserve">Methane has a current concentration of 1.7 ppm in the atmosphere and</w:t>
      </w:r>
      <w:r>
        <w:t xml:space="preserve"> </w:t>
      </w:r>
      <w:r>
        <w:t xml:space="preserve">is doubling at a faster rate than CO</w:t>
      </w:r>
      <w:r>
        <w:rPr>
          <w:vertAlign w:val="subscript"/>
        </w:rPr>
        <w:t xml:space="preserve">2</w:t>
      </w:r>
      <w:r>
        <w:t xml:space="preserve">.</w:t>
      </w:r>
    </w:p>
    <w:p>
      <w:pPr>
        <w:numPr>
          <w:ilvl w:val="0"/>
          <w:numId w:val="1001"/>
        </w:numPr>
      </w:pPr>
      <w:r>
        <w:rPr>
          <w:bCs/>
          <w:b/>
        </w:rPr>
        <w:t xml:space="preserve">Would an additional 10 ppm of methane in the atmosphere have a larger or</w:t>
      </w:r>
      <w:r>
        <w:rPr>
          <w:bCs/>
          <w:b/>
        </w:rPr>
        <w:t xml:space="preserve"> </w:t>
      </w:r>
      <w:r>
        <w:rPr>
          <w:bCs/>
          <w:b/>
        </w:rPr>
        <w:t xml:space="preserve">smaller impact on the outgoing IR flux than an additional 10 ppm of CO</w:t>
      </w:r>
      <w:r>
        <w:rPr>
          <w:vertAlign w:val="subscript"/>
          <w:bCs/>
          <w:b/>
        </w:rPr>
        <w:t xml:space="preserve">2</w:t>
      </w:r>
      <w:r>
        <w:rPr>
          <w:bCs/>
          <w:b/>
        </w:rPr>
        <w:t xml:space="preserve"> </w:t>
      </w:r>
      <w:r>
        <w:rPr>
          <w:bCs/>
          <w:b/>
        </w:rPr>
        <w:t xml:space="preserve">at current concentrations?</w:t>
      </w:r>
    </w:p>
    <w:p>
      <w:pPr>
        <w:numPr>
          <w:ilvl w:val="0"/>
          <w:numId w:val="1000"/>
        </w:numPr>
      </w:pPr>
      <w:r>
        <w:rPr>
          <w:bCs/>
          <w:b/>
        </w:rPr>
        <w:t xml:space="preserve">Hint:</w:t>
      </w:r>
      <w:r>
        <w:t xml:space="preserve"> </w:t>
      </w:r>
      <w:r>
        <w:t xml:space="preserve">See the suggestion in the</w:t>
      </w:r>
      <w:r>
        <w:t xml:space="preserve"> </w:t>
      </w:r>
      <w:r>
        <w:rPr>
          <w:rStyle w:val="VerbatimChar"/>
        </w:rPr>
        <w:t xml:space="preserve">lab-03-instructions</w:t>
      </w:r>
      <w:r>
        <w:t xml:space="preserve"> </w:t>
      </w:r>
      <w:r>
        <w:t xml:space="preserve">document.</w:t>
      </w:r>
    </w:p>
    <w:p>
      <w:pPr>
        <w:pStyle w:val="SourceCode"/>
      </w:pPr>
      <w:r>
        <w:rPr>
          <w:rStyle w:val="CommentTok"/>
        </w:rPr>
        <w:t xml:space="preserve"># </w:t>
      </w:r>
      <w:r>
        <w:rPr>
          <w:rStyle w:val="AlertTok"/>
        </w:rPr>
        <w:t xml:space="preserve">TODO</w:t>
      </w:r>
      <w:r>
        <w:br/>
      </w:r>
      <w:r>
        <w:rPr>
          <w:rStyle w:val="CommentTok"/>
        </w:rPr>
        <w:t xml:space="preserve"># Put your R code here</w:t>
      </w:r>
      <w:r>
        <w:br/>
      </w:r>
      <w:r>
        <w:br/>
      </w:r>
      <w:r>
        <w:rPr>
          <w:rStyle w:val="NormalTok"/>
        </w:rPr>
        <w:t xml:space="preserve">modtran_default </w:t>
      </w:r>
      <w:r>
        <w:rPr>
          <w:rStyle w:val="OtherTok"/>
        </w:rPr>
        <w:t xml:space="preserve">=</w:t>
      </w:r>
      <w:r>
        <w:rPr>
          <w:rStyle w:val="NormalTok"/>
        </w:rPr>
        <w:t xml:space="preserve"> </w:t>
      </w:r>
      <w:r>
        <w:rPr>
          <w:rStyle w:val="FunctionTok"/>
        </w:rPr>
        <w:t xml:space="preserve">run_modtran</w:t>
      </w:r>
      <w:r>
        <w:rPr>
          <w:rStyle w:val="NormalTok"/>
        </w:rPr>
        <w:t xml:space="preserve">()</w:t>
      </w:r>
      <w:r>
        <w:br/>
      </w:r>
      <w:r>
        <w:rPr>
          <w:rStyle w:val="FunctionTok"/>
        </w:rPr>
        <w:t xml:space="preserve">plot_modtran</w:t>
      </w:r>
      <w:r>
        <w:rPr>
          <w:rStyle w:val="NormalTok"/>
        </w:rPr>
        <w:t xml:space="preserve">(</w:t>
      </w:r>
      <w:r>
        <w:rPr>
          <w:rStyle w:val="AttributeTok"/>
        </w:rPr>
        <w:t xml:space="preserve">modtran_data =</w:t>
      </w:r>
      <w:r>
        <w:rPr>
          <w:rStyle w:val="NormalTok"/>
        </w:rPr>
        <w:t xml:space="preserve"> modtran_default)</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VerbatimChar"/>
        </w:rPr>
        <w:t xml:space="preserve">## Warning: The `size` argument of `element_line()` is deprecated as of ggplot2 3.4.0.</w:t>
      </w:r>
      <w:r>
        <w:br/>
      </w:r>
      <w:r>
        <w:rPr>
          <w:rStyle w:val="VerbatimChar"/>
        </w:rPr>
        <w:t xml:space="preserve">## ℹ Please use the `linewidth` argument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VerbatimChar"/>
        </w:rPr>
        <w:t xml:space="preserve">## Warning: A numeric `legend.position` argument in `theme()` was deprecated in ggplot2</w:t>
      </w:r>
      <w:r>
        <w:br/>
      </w:r>
      <w:r>
        <w:rPr>
          <w:rStyle w:val="VerbatimChar"/>
        </w:rPr>
        <w:t xml:space="preserve">## 3.5.0.</w:t>
      </w:r>
      <w:r>
        <w:br/>
      </w:r>
      <w:r>
        <w:rPr>
          <w:rStyle w:val="VerbatimChar"/>
        </w:rPr>
        <w:t xml:space="preserve">## ℹ Please use the `legend.position.inside` argument of `theme()`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4620126" cy="3696101"/>
            <wp:effectExtent b="0" l="0" r="0" t="0"/>
            <wp:docPr descr="" title="" id="21" name="Picture"/>
            <a:graphic>
              <a:graphicData uri="http://schemas.openxmlformats.org/drawingml/2006/picture">
                <pic:pic>
                  <pic:nvPicPr>
                    <pic:cNvPr descr="lab-03-report_files/figure-docx/ex_4_1_a-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modtran_moreCarbon </w:t>
      </w:r>
      <w:r>
        <w:rPr>
          <w:rStyle w:val="OtherTok"/>
        </w:rPr>
        <w:t xml:space="preserve">=</w:t>
      </w:r>
      <w:r>
        <w:rPr>
          <w:rStyle w:val="NormalTok"/>
        </w:rPr>
        <w:t xml:space="preserve"> </w:t>
      </w:r>
      <w:r>
        <w:rPr>
          <w:rStyle w:val="FunctionTok"/>
        </w:rPr>
        <w:t xml:space="preserve">run_modtran</w:t>
      </w:r>
      <w:r>
        <w:rPr>
          <w:rStyle w:val="NormalTok"/>
        </w:rPr>
        <w:t xml:space="preserve">(</w:t>
      </w:r>
      <w:r>
        <w:rPr>
          <w:rStyle w:val="AttributeTok"/>
        </w:rPr>
        <w:t xml:space="preserve">co2_ppm =</w:t>
      </w:r>
      <w:r>
        <w:rPr>
          <w:rStyle w:val="NormalTok"/>
        </w:rPr>
        <w:t xml:space="preserve"> </w:t>
      </w:r>
      <w:r>
        <w:rPr>
          <w:rStyle w:val="DecValTok"/>
        </w:rPr>
        <w:t xml:space="preserve">410</w:t>
      </w:r>
      <w:r>
        <w:rPr>
          <w:rStyle w:val="NormalTok"/>
        </w:rPr>
        <w:t xml:space="preserve">)</w:t>
      </w:r>
      <w:r>
        <w:br/>
      </w:r>
      <w:r>
        <w:rPr>
          <w:rStyle w:val="FunctionTok"/>
        </w:rPr>
        <w:t xml:space="preserve">plot_modtran</w:t>
      </w:r>
      <w:r>
        <w:rPr>
          <w:rStyle w:val="NormalTok"/>
        </w:rPr>
        <w:t xml:space="preserve">(</w:t>
      </w:r>
      <w:r>
        <w:rPr>
          <w:rStyle w:val="AttributeTok"/>
        </w:rPr>
        <w:t xml:space="preserve">modtran_data =</w:t>
      </w:r>
      <w:r>
        <w:rPr>
          <w:rStyle w:val="NormalTok"/>
        </w:rPr>
        <w:t xml:space="preserve"> modtran_moreCarbon)</w:t>
      </w:r>
    </w:p>
    <w:p>
      <w:pPr>
        <w:pStyle w:val="FirstParagraph"/>
      </w:pPr>
      <w:r>
        <w:drawing>
          <wp:inline>
            <wp:extent cx="4620126" cy="3696101"/>
            <wp:effectExtent b="0" l="0" r="0" t="0"/>
            <wp:docPr descr="" title="" id="24" name="Picture"/>
            <a:graphic>
              <a:graphicData uri="http://schemas.openxmlformats.org/drawingml/2006/picture">
                <pic:pic>
                  <pic:nvPicPr>
                    <pic:cNvPr descr="lab-03-report_files/figure-docx/ex_4_1_a-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modtran_moreMethane </w:t>
      </w:r>
      <w:r>
        <w:rPr>
          <w:rStyle w:val="OtherTok"/>
        </w:rPr>
        <w:t xml:space="preserve">=</w:t>
      </w:r>
      <w:r>
        <w:rPr>
          <w:rStyle w:val="NormalTok"/>
        </w:rPr>
        <w:t xml:space="preserve"> </w:t>
      </w:r>
      <w:r>
        <w:rPr>
          <w:rStyle w:val="FunctionTok"/>
        </w:rPr>
        <w:t xml:space="preserve">run_modtran</w:t>
      </w:r>
      <w:r>
        <w:rPr>
          <w:rStyle w:val="NormalTok"/>
        </w:rPr>
        <w:t xml:space="preserve">(</w:t>
      </w:r>
      <w:r>
        <w:rPr>
          <w:rStyle w:val="AttributeTok"/>
        </w:rPr>
        <w:t xml:space="preserve">ch4_ppm =</w:t>
      </w:r>
      <w:r>
        <w:rPr>
          <w:rStyle w:val="NormalTok"/>
        </w:rPr>
        <w:t xml:space="preserve"> </w:t>
      </w:r>
      <w:r>
        <w:rPr>
          <w:rStyle w:val="FloatTok"/>
        </w:rPr>
        <w:t xml:space="preserve">11.7</w:t>
      </w:r>
      <w:r>
        <w:rPr>
          <w:rStyle w:val="NormalTok"/>
        </w:rPr>
        <w:t xml:space="preserve">)</w:t>
      </w:r>
      <w:r>
        <w:br/>
      </w:r>
      <w:r>
        <w:rPr>
          <w:rStyle w:val="FunctionTok"/>
        </w:rPr>
        <w:t xml:space="preserve">plot_modtran</w:t>
      </w:r>
      <w:r>
        <w:rPr>
          <w:rStyle w:val="NormalTok"/>
        </w:rPr>
        <w:t xml:space="preserve">(</w:t>
      </w:r>
      <w:r>
        <w:rPr>
          <w:rStyle w:val="AttributeTok"/>
        </w:rPr>
        <w:t xml:space="preserve">modtran_data =</w:t>
      </w:r>
      <w:r>
        <w:rPr>
          <w:rStyle w:val="NormalTok"/>
        </w:rPr>
        <w:t xml:space="preserve"> modtran_moreMethane)</w:t>
      </w:r>
    </w:p>
    <w:p>
      <w:pPr>
        <w:pStyle w:val="FirstParagraph"/>
      </w:pPr>
      <w:r>
        <w:drawing>
          <wp:inline>
            <wp:extent cx="4620126" cy="3696101"/>
            <wp:effectExtent b="0" l="0" r="0" t="0"/>
            <wp:docPr descr="" title="" id="27" name="Picture"/>
            <a:graphic>
              <a:graphicData uri="http://schemas.openxmlformats.org/drawingml/2006/picture">
                <pic:pic>
                  <pic:nvPicPr>
                    <pic:cNvPr descr="lab-03-report_files/figure-docx/ex_4_1_a-3.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Answer:</w:t>
      </w:r>
      <w:r>
        <w:t xml:space="preserve"> </w:t>
      </w:r>
      <w:r>
        <w:rPr>
          <w:iCs/>
          <w:i/>
        </w:rPr>
        <w:t xml:space="preserve">Put your answer here.</w:t>
      </w:r>
      <w:r>
        <w:t xml:space="preserve"> </w:t>
      </w:r>
      <w:r>
        <w:t xml:space="preserve">The additional 10 ppm of methane has a greater impact. You can see this both because the curve looks more noticeably different than the default with the extra methane than with the co2, and there is also a greater difference in the final IR Flux values.</w:t>
      </w:r>
    </w:p>
    <w:p>
      <w:pPr>
        <w:numPr>
          <w:ilvl w:val="0"/>
          <w:numId w:val="1002"/>
        </w:numPr>
      </w:pPr>
      <w:r>
        <w:rPr>
          <w:bCs/>
          <w:b/>
        </w:rPr>
        <w:t xml:space="preserve">Where in the spectrum does methane absorb? What concentration does it take</w:t>
      </w:r>
      <w:r>
        <w:rPr>
          <w:bCs/>
          <w:b/>
        </w:rPr>
        <w:t xml:space="preserve"> </w:t>
      </w:r>
      <w:r>
        <w:rPr>
          <w:bCs/>
          <w:b/>
        </w:rPr>
        <w:t xml:space="preserve">to begin to saturate the absorption in this band? Explain what you are looking</w:t>
      </w:r>
      <w:r>
        <w:rPr>
          <w:bCs/>
          <w:b/>
        </w:rPr>
        <w:t xml:space="preserve"> </w:t>
      </w:r>
      <w:r>
        <w:rPr>
          <w:bCs/>
          <w:b/>
        </w:rPr>
        <w:t xml:space="preserve">at to judge when the gas is saturated.</w:t>
      </w:r>
    </w:p>
    <w:p>
      <w:pPr>
        <w:numPr>
          <w:ilvl w:val="0"/>
          <w:numId w:val="1000"/>
        </w:numPr>
      </w:pPr>
      <w:r>
        <w:rPr>
          <w:bCs/>
          <w:b/>
        </w:rPr>
        <w:t xml:space="preserve">Hints:</w:t>
      </w:r>
      <w:r>
        <w:br/>
      </w:r>
      <w:r>
        <w:t xml:space="preserve">See the hints in the</w:t>
      </w:r>
      <w:r>
        <w:t xml:space="preserve"> </w:t>
      </w:r>
      <w:r>
        <w:rPr>
          <w:rStyle w:val="VerbatimChar"/>
        </w:rPr>
        <w:t xml:space="preserve">lab-03-instructions</w:t>
      </w:r>
      <w:r>
        <w:t xml:space="preserve"> </w:t>
      </w:r>
      <w:r>
        <w:t xml:space="preserve">document.</w:t>
      </w:r>
    </w:p>
    <w:p>
      <w:pPr>
        <w:pStyle w:val="SourceCode"/>
      </w:pPr>
      <w:r>
        <w:rPr>
          <w:rStyle w:val="CommentTok"/>
        </w:rPr>
        <w:t xml:space="preserve"># </w:t>
      </w:r>
      <w:r>
        <w:rPr>
          <w:rStyle w:val="AlertTok"/>
        </w:rPr>
        <w:t xml:space="preserve">TODO</w:t>
      </w:r>
      <w:r>
        <w:br/>
      </w:r>
      <w:r>
        <w:rPr>
          <w:rStyle w:val="CommentTok"/>
        </w:rPr>
        <w:t xml:space="preserve"># Put your R code here</w:t>
      </w:r>
      <w:r>
        <w:br/>
      </w:r>
      <w:r>
        <w:br/>
      </w:r>
      <w:r>
        <w:rPr>
          <w:rStyle w:val="NormalTok"/>
        </w:rPr>
        <w:t xml:space="preserve">methaneValues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DecValTok"/>
        </w:rPr>
        <w:t xml:space="preserve">16</w:t>
      </w:r>
      <w:r>
        <w:rPr>
          <w:rStyle w:val="NormalTok"/>
        </w:rPr>
        <w:t xml:space="preserve">,</w:t>
      </w:r>
      <w:r>
        <w:rPr>
          <w:rStyle w:val="DecValTok"/>
        </w:rPr>
        <w:t xml:space="preserve">32</w:t>
      </w:r>
      <w:r>
        <w:rPr>
          <w:rStyle w:val="NormalTok"/>
        </w:rPr>
        <w:t xml:space="preserve">,</w:t>
      </w:r>
      <w:r>
        <w:rPr>
          <w:rStyle w:val="DecValTok"/>
        </w:rPr>
        <w:t xml:space="preserve">64</w:t>
      </w:r>
      <w:r>
        <w:rPr>
          <w:rStyle w:val="NormalTok"/>
        </w:rPr>
        <w:t xml:space="preserve">,</w:t>
      </w:r>
      <w:r>
        <w:rPr>
          <w:rStyle w:val="DecValTok"/>
        </w:rPr>
        <w:t xml:space="preserve">128</w:t>
      </w:r>
      <w:r>
        <w:rPr>
          <w:rStyle w:val="NormalTok"/>
        </w:rPr>
        <w:t xml:space="preserve">)</w:t>
      </w:r>
      <w:r>
        <w:br/>
      </w:r>
      <w:r>
        <w:br/>
      </w:r>
      <w:r>
        <w:br/>
      </w:r>
      <w:r>
        <w:rPr>
          <w:rStyle w:val="ControlFlowTok"/>
        </w:rPr>
        <w:t xml:space="preserve">for</w:t>
      </w:r>
      <w:r>
        <w:rPr>
          <w:rStyle w:val="NormalTok"/>
        </w:rPr>
        <w:t xml:space="preserve"> (i </w:t>
      </w:r>
      <w:r>
        <w:rPr>
          <w:rStyle w:val="ControlFlowTok"/>
        </w:rPr>
        <w:t xml:space="preserve">in</w:t>
      </w:r>
      <w:r>
        <w:rPr>
          <w:rStyle w:val="NormalTok"/>
        </w:rPr>
        <w:t xml:space="preserve"> methaneValues) {</w:t>
      </w:r>
      <w:r>
        <w:br/>
      </w:r>
      <w:r>
        <w:rPr>
          <w:rStyle w:val="NormalTok"/>
        </w:rPr>
        <w:t xml:space="preserve">  modtran_spectrum </w:t>
      </w:r>
      <w:r>
        <w:rPr>
          <w:rStyle w:val="OtherTok"/>
        </w:rPr>
        <w:t xml:space="preserve">=</w:t>
      </w:r>
      <w:r>
        <w:rPr>
          <w:rStyle w:val="NormalTok"/>
        </w:rPr>
        <w:t xml:space="preserve"> </w:t>
      </w:r>
      <w:r>
        <w:rPr>
          <w:rStyle w:val="FunctionTok"/>
        </w:rPr>
        <w:t xml:space="preserve">run_modtran</w:t>
      </w:r>
      <w:r>
        <w:rPr>
          <w:rStyle w:val="NormalTok"/>
        </w:rPr>
        <w:t xml:space="preserve">(</w:t>
      </w:r>
      <w:r>
        <w:rPr>
          <w:rStyle w:val="AttributeTok"/>
        </w:rPr>
        <w:t xml:space="preserve">co2_ppm =</w:t>
      </w:r>
      <w:r>
        <w:rPr>
          <w:rStyle w:val="NormalTok"/>
        </w:rPr>
        <w:t xml:space="preserve"> </w:t>
      </w:r>
      <w:r>
        <w:rPr>
          <w:rStyle w:val="DecValTok"/>
        </w:rPr>
        <w:t xml:space="preserve">0</w:t>
      </w:r>
      <w:r>
        <w:rPr>
          <w:rStyle w:val="NormalTok"/>
        </w:rPr>
        <w:t xml:space="preserve">, </w:t>
      </w:r>
      <w:r>
        <w:rPr>
          <w:rStyle w:val="AttributeTok"/>
        </w:rPr>
        <w:t xml:space="preserve">ch4_ppm =</w:t>
      </w:r>
      <w:r>
        <w:rPr>
          <w:rStyle w:val="NormalTok"/>
        </w:rPr>
        <w:t xml:space="preserve"> i, </w:t>
      </w:r>
      <w:r>
        <w:rPr>
          <w:rStyle w:val="AttributeTok"/>
        </w:rPr>
        <w:t xml:space="preserve">trop_o3_ppb =</w:t>
      </w:r>
      <w:r>
        <w:rPr>
          <w:rStyle w:val="NormalTok"/>
        </w:rPr>
        <w:t xml:space="preserve"> </w:t>
      </w:r>
      <w:r>
        <w:rPr>
          <w:rStyle w:val="DecValTok"/>
        </w:rPr>
        <w:t xml:space="preserve">0</w:t>
      </w:r>
      <w:r>
        <w:rPr>
          <w:rStyle w:val="NormalTok"/>
        </w:rPr>
        <w:t xml:space="preserve">, </w:t>
      </w:r>
      <w:r>
        <w:rPr>
          <w:rStyle w:val="AttributeTok"/>
        </w:rPr>
        <w:t xml:space="preserve">strat_o3_scale =</w:t>
      </w:r>
      <w:r>
        <w:rPr>
          <w:rStyle w:val="NormalTok"/>
        </w:rPr>
        <w:t xml:space="preserve"> </w:t>
      </w:r>
      <w:r>
        <w:rPr>
          <w:rStyle w:val="DecValTok"/>
        </w:rPr>
        <w:t xml:space="preserve">0</w:t>
      </w:r>
      <w:r>
        <w:rPr>
          <w:rStyle w:val="NormalTok"/>
        </w:rPr>
        <w:t xml:space="preserve">, </w:t>
      </w:r>
      <w:r>
        <w:rPr>
          <w:rStyle w:val="AttributeTok"/>
        </w:rPr>
        <w:t xml:space="preserve">h2o_scale =</w:t>
      </w:r>
      <w:r>
        <w:rPr>
          <w:rStyle w:val="NormalTok"/>
        </w:rPr>
        <w:t xml:space="preserve"> </w:t>
      </w:r>
      <w:r>
        <w:rPr>
          <w:rStyle w:val="DecValTok"/>
        </w:rPr>
        <w:t xml:space="preserve">0</w:t>
      </w:r>
      <w:r>
        <w:rPr>
          <w:rStyle w:val="NormalTok"/>
        </w:rPr>
        <w:t xml:space="preserve">, </w:t>
      </w:r>
      <w:r>
        <w:rPr>
          <w:rStyle w:val="AttributeTok"/>
        </w:rPr>
        <w:t xml:space="preserve">freon_scale =</w:t>
      </w:r>
      <w:r>
        <w:rPr>
          <w:rStyle w:val="NormalTok"/>
        </w:rPr>
        <w:t xml:space="preserve"> </w:t>
      </w:r>
      <w:r>
        <w:rPr>
          <w:rStyle w:val="DecValTok"/>
        </w:rPr>
        <w:t xml:space="preserve">0</w:t>
      </w:r>
      <w:r>
        <w:rPr>
          <w:rStyle w:val="NormalTok"/>
        </w:rPr>
        <w:t xml:space="preserve">)</w:t>
      </w:r>
      <w:r>
        <w:br/>
      </w:r>
      <w:r>
        <w:rPr>
          <w:rStyle w:val="NormalTok"/>
        </w:rPr>
        <w:t xml:space="preserve">  p </w:t>
      </w:r>
      <w:r>
        <w:rPr>
          <w:rStyle w:val="OtherTok"/>
        </w:rPr>
        <w:t xml:space="preserve">&lt;-</w:t>
      </w:r>
      <w:r>
        <w:rPr>
          <w:rStyle w:val="NormalTok"/>
        </w:rPr>
        <w:t xml:space="preserve"> </w:t>
      </w:r>
      <w:r>
        <w:rPr>
          <w:rStyle w:val="FunctionTok"/>
        </w:rPr>
        <w:t xml:space="preserve">plot_modtran</w:t>
      </w:r>
      <w:r>
        <w:rPr>
          <w:rStyle w:val="NormalTok"/>
        </w:rPr>
        <w:t xml:space="preserve">(</w:t>
      </w:r>
      <w:r>
        <w:rPr>
          <w:rStyle w:val="AttributeTok"/>
        </w:rPr>
        <w:t xml:space="preserve">modtran_data =</w:t>
      </w:r>
      <w:r>
        <w:rPr>
          <w:rStyle w:val="NormalTok"/>
        </w:rPr>
        <w:t xml:space="preserve"> modtran_spectrum)</w:t>
      </w:r>
      <w:r>
        <w:br/>
      </w:r>
      <w:r>
        <w:rPr>
          <w:rStyle w:val="NormalTok"/>
        </w:rPr>
        <w:t xml:space="preserve">  </w:t>
      </w:r>
      <w:r>
        <w:rPr>
          <w:rStyle w:val="FunctionTok"/>
        </w:rPr>
        <w:t xml:space="preserve">print</w:t>
      </w:r>
      <w:r>
        <w:rPr>
          <w:rStyle w:val="NormalTok"/>
        </w:rPr>
        <w:t xml:space="preserve">(p)</w:t>
      </w:r>
      <w:r>
        <w:br/>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lab-03-report_files/figure-docx/ex_4_1_b-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3" name="Picture"/>
            <a:graphic>
              <a:graphicData uri="http://schemas.openxmlformats.org/drawingml/2006/picture">
                <pic:pic>
                  <pic:nvPicPr>
                    <pic:cNvPr descr="lab-03-report_files/figure-docx/ex_4_1_b-2.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6" name="Picture"/>
            <a:graphic>
              <a:graphicData uri="http://schemas.openxmlformats.org/drawingml/2006/picture">
                <pic:pic>
                  <pic:nvPicPr>
                    <pic:cNvPr descr="lab-03-report_files/figure-docx/ex_4_1_b-3.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9" name="Picture"/>
            <a:graphic>
              <a:graphicData uri="http://schemas.openxmlformats.org/drawingml/2006/picture">
                <pic:pic>
                  <pic:nvPicPr>
                    <pic:cNvPr descr="lab-03-report_files/figure-docx/ex_4_1_b-4.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2" name="Picture"/>
            <a:graphic>
              <a:graphicData uri="http://schemas.openxmlformats.org/drawingml/2006/picture">
                <pic:pic>
                  <pic:nvPicPr>
                    <pic:cNvPr descr="lab-03-report_files/figure-docx/ex_4_1_b-5.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5" name="Picture"/>
            <a:graphic>
              <a:graphicData uri="http://schemas.openxmlformats.org/drawingml/2006/picture">
                <pic:pic>
                  <pic:nvPicPr>
                    <pic:cNvPr descr="lab-03-report_files/figure-docx/ex_4_1_b-6.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8" name="Picture"/>
            <a:graphic>
              <a:graphicData uri="http://schemas.openxmlformats.org/drawingml/2006/picture">
                <pic:pic>
                  <pic:nvPicPr>
                    <pic:cNvPr descr="lab-03-report_files/figure-docx/ex_4_1_b-7.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1" name="Picture"/>
            <a:graphic>
              <a:graphicData uri="http://schemas.openxmlformats.org/drawingml/2006/picture">
                <pic:pic>
                  <pic:nvPicPr>
                    <pic:cNvPr descr="lab-03-report_files/figure-docx/ex_4_1_b-8.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4" name="Picture"/>
            <a:graphic>
              <a:graphicData uri="http://schemas.openxmlformats.org/drawingml/2006/picture">
                <pic:pic>
                  <pic:nvPicPr>
                    <pic:cNvPr descr="lab-03-report_files/figure-docx/ex_4_1_b-9.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Answer:</w:t>
      </w:r>
      <w:r>
        <w:t xml:space="preserve"> </w:t>
      </w:r>
      <w:r>
        <w:rPr>
          <w:iCs/>
          <w:i/>
        </w:rPr>
        <w:t xml:space="preserve">Put your answer here.</w:t>
      </w:r>
      <w:r>
        <w:t xml:space="preserve"> </w:t>
      </w:r>
      <w:r>
        <w:t xml:space="preserve">Be sure to show your work and</w:t>
      </w:r>
      <w:r>
        <w:t xml:space="preserve"> </w:t>
      </w:r>
      <w:r>
        <w:t xml:space="preserve">include any data, plots, etc. that you need in order to explain how</w:t>
      </w:r>
      <w:r>
        <w:t xml:space="preserve"> </w:t>
      </w:r>
      <w:r>
        <w:t xml:space="preserve">you came up with your answer.</w:t>
      </w:r>
    </w:p>
    <w:p>
      <w:pPr>
        <w:pStyle w:val="BodyText"/>
      </w:pPr>
      <w:r>
        <w:t xml:space="preserve">The plot shows that the wavenumbers between about 1100 and onwards get altered more noticeably the more methane is added, with most of the discrepancy from the base curve occurring between about 1225 and 1450 cm^-1, so that is likely where the absorption spectrum is.</w:t>
      </w:r>
    </w:p>
    <w:p>
      <w:pPr>
        <w:numPr>
          <w:ilvl w:val="0"/>
          <w:numId w:val="1003"/>
        </w:numPr>
      </w:pPr>
      <w:r>
        <w:rPr>
          <w:bCs/>
          <w:b/>
        </w:rPr>
        <w:t xml:space="preserve">Would a doubling of methane have as great an impact on the heat balance as a</w:t>
      </w:r>
      <w:r>
        <w:rPr>
          <w:bCs/>
          <w:b/>
        </w:rPr>
        <w:t xml:space="preserve"> </w:t>
      </w:r>
      <w:r>
        <w:rPr>
          <w:bCs/>
          <w:b/>
        </w:rPr>
        <w:t xml:space="preserve">doubling of CO</w:t>
      </w:r>
      <w:r>
        <w:rPr>
          <w:vertAlign w:val="subscript"/>
          <w:bCs/>
          <w:b/>
        </w:rPr>
        <w:t xml:space="preserve">2</w:t>
      </w:r>
      <w:r>
        <w:rPr>
          <w:bCs/>
          <w:b/>
        </w:rPr>
        <w:t xml:space="preserve">?</w:t>
      </w:r>
    </w:p>
    <w:p>
      <w:pPr>
        <w:numPr>
          <w:ilvl w:val="0"/>
          <w:numId w:val="1000"/>
        </w:numPr>
      </w:pPr>
      <w:r>
        <w:rPr>
          <w:bCs/>
          <w:b/>
        </w:rPr>
        <w:t xml:space="preserve">Hint:</w:t>
      </w:r>
      <w:r>
        <w:t xml:space="preserve"> </w:t>
      </w:r>
      <w:r>
        <w:t xml:space="preserve">See the suggestion in the</w:t>
      </w:r>
      <w:r>
        <w:t xml:space="preserve"> </w:t>
      </w:r>
      <w:r>
        <w:rPr>
          <w:rStyle w:val="VerbatimChar"/>
        </w:rPr>
        <w:t xml:space="preserve">lab-03-instructions</w:t>
      </w:r>
      <w:r>
        <w:t xml:space="preserve"> </w:t>
      </w:r>
      <w:r>
        <w:t xml:space="preserve">document.</w:t>
      </w:r>
    </w:p>
    <w:p>
      <w:pPr>
        <w:pStyle w:val="SourceCode"/>
      </w:pPr>
      <w:r>
        <w:rPr>
          <w:rStyle w:val="FunctionTok"/>
        </w:rPr>
        <w:t xml:space="preserve">plot_modtran</w:t>
      </w:r>
      <w:r>
        <w:rPr>
          <w:rStyle w:val="NormalTok"/>
        </w:rPr>
        <w:t xml:space="preserve">(</w:t>
      </w:r>
      <w:r>
        <w:rPr>
          <w:rStyle w:val="AttributeTok"/>
        </w:rPr>
        <w:t xml:space="preserve">modtran_data =</w:t>
      </w:r>
      <w:r>
        <w:rPr>
          <w:rStyle w:val="NormalTok"/>
        </w:rPr>
        <w:t xml:space="preserve"> modtran_default)</w:t>
      </w:r>
    </w:p>
    <w:p>
      <w:pPr>
        <w:pStyle w:val="FirstParagraph"/>
      </w:pPr>
      <w:r>
        <w:drawing>
          <wp:inline>
            <wp:extent cx="4620126" cy="3696101"/>
            <wp:effectExtent b="0" l="0" r="0" t="0"/>
            <wp:docPr descr="" title="" id="57" name="Picture"/>
            <a:graphic>
              <a:graphicData uri="http://schemas.openxmlformats.org/drawingml/2006/picture">
                <pic:pic>
                  <pic:nvPicPr>
                    <pic:cNvPr descr="lab-03-report_files/figure-docx/ex_4_1_c-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modtran_DoubleC </w:t>
      </w:r>
      <w:r>
        <w:rPr>
          <w:rStyle w:val="OtherTok"/>
        </w:rPr>
        <w:t xml:space="preserve">=</w:t>
      </w:r>
      <w:r>
        <w:rPr>
          <w:rStyle w:val="NormalTok"/>
        </w:rPr>
        <w:t xml:space="preserve"> </w:t>
      </w:r>
      <w:r>
        <w:rPr>
          <w:rStyle w:val="FunctionTok"/>
        </w:rPr>
        <w:t xml:space="preserve">run_modtran</w:t>
      </w:r>
      <w:r>
        <w:rPr>
          <w:rStyle w:val="NormalTok"/>
        </w:rPr>
        <w:t xml:space="preserve">(</w:t>
      </w:r>
      <w:r>
        <w:rPr>
          <w:rStyle w:val="AttributeTok"/>
        </w:rPr>
        <w:t xml:space="preserve">co2_ppm =</w:t>
      </w:r>
      <w:r>
        <w:rPr>
          <w:rStyle w:val="NormalTok"/>
        </w:rPr>
        <w:t xml:space="preserve"> </w:t>
      </w:r>
      <w:r>
        <w:rPr>
          <w:rStyle w:val="DecValTok"/>
        </w:rPr>
        <w:t xml:space="preserve">800</w:t>
      </w:r>
      <w:r>
        <w:rPr>
          <w:rStyle w:val="NormalTok"/>
        </w:rPr>
        <w:t xml:space="preserve">)</w:t>
      </w:r>
      <w:r>
        <w:br/>
      </w:r>
      <w:r>
        <w:rPr>
          <w:rStyle w:val="FunctionTok"/>
        </w:rPr>
        <w:t xml:space="preserve">plot_modtran</w:t>
      </w:r>
      <w:r>
        <w:rPr>
          <w:rStyle w:val="NormalTok"/>
        </w:rPr>
        <w:t xml:space="preserve">(modtran_DoubleC)</w:t>
      </w:r>
    </w:p>
    <w:p>
      <w:pPr>
        <w:pStyle w:val="FirstParagraph"/>
      </w:pPr>
      <w:r>
        <w:drawing>
          <wp:inline>
            <wp:extent cx="4620126" cy="3696101"/>
            <wp:effectExtent b="0" l="0" r="0" t="0"/>
            <wp:docPr descr="" title="" id="60" name="Picture"/>
            <a:graphic>
              <a:graphicData uri="http://schemas.openxmlformats.org/drawingml/2006/picture">
                <pic:pic>
                  <pic:nvPicPr>
                    <pic:cNvPr descr="lab-03-report_files/figure-docx/ex_4_1_c-2.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modtran_DoubleM </w:t>
      </w:r>
      <w:r>
        <w:rPr>
          <w:rStyle w:val="OtherTok"/>
        </w:rPr>
        <w:t xml:space="preserve">=</w:t>
      </w:r>
      <w:r>
        <w:rPr>
          <w:rStyle w:val="NormalTok"/>
        </w:rPr>
        <w:t xml:space="preserve"> </w:t>
      </w:r>
      <w:r>
        <w:rPr>
          <w:rStyle w:val="FunctionTok"/>
        </w:rPr>
        <w:t xml:space="preserve">run_modtran</w:t>
      </w:r>
      <w:r>
        <w:rPr>
          <w:rStyle w:val="NormalTok"/>
        </w:rPr>
        <w:t xml:space="preserve">(</w:t>
      </w:r>
      <w:r>
        <w:rPr>
          <w:rStyle w:val="AttributeTok"/>
        </w:rPr>
        <w:t xml:space="preserve">ch4_ppm =</w:t>
      </w:r>
      <w:r>
        <w:rPr>
          <w:rStyle w:val="NormalTok"/>
        </w:rPr>
        <w:t xml:space="preserve"> </w:t>
      </w:r>
      <w:r>
        <w:rPr>
          <w:rStyle w:val="FloatTok"/>
        </w:rPr>
        <w:t xml:space="preserve">3.4</w:t>
      </w:r>
      <w:r>
        <w:rPr>
          <w:rStyle w:val="NormalTok"/>
        </w:rPr>
        <w:t xml:space="preserve">)</w:t>
      </w:r>
      <w:r>
        <w:br/>
      </w:r>
      <w:r>
        <w:rPr>
          <w:rStyle w:val="FunctionTok"/>
        </w:rPr>
        <w:t xml:space="preserve">plot_modtran</w:t>
      </w:r>
      <w:r>
        <w:rPr>
          <w:rStyle w:val="NormalTok"/>
        </w:rPr>
        <w:t xml:space="preserve">(modtran_DoubleM)</w:t>
      </w:r>
    </w:p>
    <w:p>
      <w:pPr>
        <w:pStyle w:val="FirstParagraph"/>
      </w:pPr>
      <w:r>
        <w:drawing>
          <wp:inline>
            <wp:extent cx="4620126" cy="3696101"/>
            <wp:effectExtent b="0" l="0" r="0" t="0"/>
            <wp:docPr descr="" title="" id="63" name="Picture"/>
            <a:graphic>
              <a:graphicData uri="http://schemas.openxmlformats.org/drawingml/2006/picture">
                <pic:pic>
                  <pic:nvPicPr>
                    <pic:cNvPr descr="lab-03-report_files/figure-docx/ex_4_1_c-3.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Answer:</w:t>
      </w:r>
      <w:r>
        <w:t xml:space="preserve"> </w:t>
      </w:r>
      <w:r>
        <w:rPr>
          <w:iCs/>
          <w:i/>
        </w:rPr>
        <w:t xml:space="preserve">Put your answer here.</w:t>
      </w:r>
      <w:r>
        <w:t xml:space="preserve"> </w:t>
      </w:r>
      <w:r>
        <w:t xml:space="preserve">Be sure to show your work and</w:t>
      </w:r>
      <w:r>
        <w:t xml:space="preserve"> </w:t>
      </w:r>
      <w:r>
        <w:t xml:space="preserve">include any data, plots, etc. that you need in order to explain how</w:t>
      </w:r>
      <w:r>
        <w:t xml:space="preserve"> </w:t>
      </w:r>
      <w:r>
        <w:t xml:space="preserve">you came up with your answer.</w:t>
      </w:r>
    </w:p>
    <w:p>
      <w:pPr>
        <w:pStyle w:val="BodyText"/>
      </w:pPr>
      <w:r>
        <w:t xml:space="preserve">The change to the graph and to the final IR Flux value differs from the default more with the double CO2 than with the double methane, so doubling the CO2 has a greater impact.</w:t>
      </w:r>
    </w:p>
    <w:p>
      <w:pPr>
        <w:numPr>
          <w:ilvl w:val="0"/>
          <w:numId w:val="1004"/>
        </w:numPr>
        <w:pStyle w:val="Compact"/>
      </w:pPr>
      <w:r>
        <w:rPr>
          <w:bCs/>
          <w:b/>
        </w:rPr>
        <w:t xml:space="preserve">What is the</w:t>
      </w:r>
      <w:r>
        <w:rPr>
          <w:bCs/>
          <w:b/>
        </w:rPr>
        <w:t xml:space="preserve"> </w:t>
      </w:r>
      <w:r>
        <w:rPr>
          <w:bCs/>
          <w:b/>
        </w:rPr>
        <w:t xml:space="preserve">“</w:t>
      </w:r>
      <w:r>
        <w:rPr>
          <w:bCs/>
          <w:b/>
        </w:rPr>
        <w:t xml:space="preserve">equivalent CO</w:t>
      </w:r>
      <w:r>
        <w:rPr>
          <w:vertAlign w:val="subscript"/>
          <w:bCs/>
          <w:b/>
        </w:rPr>
        <w:t xml:space="preserve">2</w:t>
      </w:r>
      <w:r>
        <w:rPr>
          <w:bCs/>
          <w:b/>
        </w:rPr>
        <w:t xml:space="preserve">”</w:t>
      </w:r>
      <w:r>
        <w:rPr>
          <w:bCs/>
          <w:b/>
        </w:rPr>
        <w:t xml:space="preserve"> </w:t>
      </w:r>
      <w:r>
        <w:rPr>
          <w:bCs/>
          <w:b/>
        </w:rPr>
        <w:t xml:space="preserve">of doubling atmospheric methane? That is to</w:t>
      </w:r>
      <w:r>
        <w:rPr>
          <w:bCs/>
          <w:b/>
        </w:rPr>
        <w:t xml:space="preserve"> </w:t>
      </w:r>
      <w:r>
        <w:rPr>
          <w:bCs/>
          <w:b/>
        </w:rPr>
        <w:t xml:space="preserve">say, how many ppm of CO</w:t>
      </w:r>
      <w:r>
        <w:rPr>
          <w:vertAlign w:val="subscript"/>
          <w:bCs/>
          <w:b/>
        </w:rPr>
        <w:t xml:space="preserve">2</w:t>
      </w:r>
      <w:r>
        <w:rPr>
          <w:bCs/>
          <w:b/>
        </w:rPr>
        <w:t xml:space="preserve"> </w:t>
      </w:r>
      <w:r>
        <w:rPr>
          <w:bCs/>
          <w:b/>
        </w:rPr>
        <w:t xml:space="preserve">would lead to the same change in outgoing IR</w:t>
      </w:r>
      <w:r>
        <w:rPr>
          <w:bCs/>
          <w:b/>
        </w:rPr>
        <w:t xml:space="preserve"> </w:t>
      </w:r>
      <w:r>
        <w:rPr>
          <w:bCs/>
          <w:b/>
        </w:rPr>
        <w:t xml:space="preserve">radiation energy flux as doubling methane? What is the ratio of ppm CO</w:t>
      </w:r>
      <w:r>
        <w:rPr>
          <w:vertAlign w:val="subscript"/>
          <w:bCs/>
          <w:b/>
        </w:rPr>
        <w:t xml:space="preserve">2</w:t>
      </w:r>
      <w:r>
        <w:rPr>
          <w:bCs/>
          <w:b/>
        </w:rPr>
        <w:t xml:space="preserve"> </w:t>
      </w:r>
      <w:r>
        <w:rPr>
          <w:bCs/>
          <w:b/>
        </w:rPr>
        <w:t xml:space="preserve">change to ppm methane change?</w:t>
      </w:r>
    </w:p>
    <w:p>
      <w:pPr>
        <w:pStyle w:val="SourceCode"/>
      </w:pPr>
      <w:r>
        <w:rPr>
          <w:rStyle w:val="FunctionTok"/>
        </w:rPr>
        <w:t xml:space="preserve">plot_modtran</w:t>
      </w:r>
      <w:r>
        <w:rPr>
          <w:rStyle w:val="NormalTok"/>
        </w:rPr>
        <w:t xml:space="preserve">(</w:t>
      </w:r>
      <w:r>
        <w:rPr>
          <w:rStyle w:val="AttributeTok"/>
        </w:rPr>
        <w:t xml:space="preserve">modtran_data =</w:t>
      </w:r>
      <w:r>
        <w:rPr>
          <w:rStyle w:val="NormalTok"/>
        </w:rPr>
        <w:t xml:space="preserve"> modtran_default)</w:t>
      </w:r>
    </w:p>
    <w:p>
      <w:pPr>
        <w:pStyle w:val="FirstParagraph"/>
      </w:pPr>
      <w:r>
        <w:drawing>
          <wp:inline>
            <wp:extent cx="4620126" cy="3696101"/>
            <wp:effectExtent b="0" l="0" r="0" t="0"/>
            <wp:docPr descr="" title="" id="66" name="Picture"/>
            <a:graphic>
              <a:graphicData uri="http://schemas.openxmlformats.org/drawingml/2006/picture">
                <pic:pic>
                  <pic:nvPicPr>
                    <pic:cNvPr descr="lab-03-report_files/figure-docx/ex_4_1_d-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eqCo2Values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425</w:t>
      </w:r>
      <w:r>
        <w:rPr>
          <w:rStyle w:val="NormalTok"/>
        </w:rPr>
        <w:t xml:space="preserve">,</w:t>
      </w:r>
      <w:r>
        <w:rPr>
          <w:rStyle w:val="DecValTok"/>
        </w:rPr>
        <w:t xml:space="preserve">450</w:t>
      </w:r>
      <w:r>
        <w:rPr>
          <w:rStyle w:val="NormalTok"/>
        </w:rPr>
        <w:t xml:space="preserve">,</w:t>
      </w:r>
      <w:r>
        <w:rPr>
          <w:rStyle w:val="DecValTok"/>
        </w:rPr>
        <w:t xml:space="preserve">475</w:t>
      </w:r>
      <w:r>
        <w:rPr>
          <w:rStyle w:val="NormalTok"/>
        </w:rPr>
        <w:t xml:space="preserve">,</w:t>
      </w:r>
      <w:r>
        <w:rPr>
          <w:rStyle w:val="DecValTok"/>
        </w:rPr>
        <w:t xml:space="preserve">500</w:t>
      </w:r>
      <w:r>
        <w:rPr>
          <w:rStyle w:val="NormalTok"/>
        </w:rPr>
        <w:t xml:space="preserve">,</w:t>
      </w:r>
      <w:r>
        <w:rPr>
          <w:rStyle w:val="DecValTok"/>
        </w:rPr>
        <w:t xml:space="preserve">525</w:t>
      </w:r>
      <w:r>
        <w:rPr>
          <w:rStyle w:val="NormalTok"/>
        </w:rPr>
        <w:t xml:space="preserve">,</w:t>
      </w:r>
      <w:r>
        <w:rPr>
          <w:rStyle w:val="DecValTok"/>
        </w:rPr>
        <w:t xml:space="preserve">550</w:t>
      </w:r>
      <w:r>
        <w:rPr>
          <w:rStyle w:val="NormalTok"/>
        </w:rPr>
        <w:t xml:space="preserve">,</w:t>
      </w:r>
      <w:r>
        <w:rPr>
          <w:rStyle w:val="DecValTok"/>
        </w:rPr>
        <w:t xml:space="preserve">575</w:t>
      </w:r>
      <w:r>
        <w:rPr>
          <w:rStyle w:val="NormalTok"/>
        </w:rPr>
        <w:t xml:space="preserve">,</w:t>
      </w:r>
      <w:r>
        <w:rPr>
          <w:rStyle w:val="DecValTok"/>
        </w:rPr>
        <w:t xml:space="preserve">600</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eqCo2Values) {</w:t>
      </w:r>
      <w:r>
        <w:br/>
      </w:r>
      <w:r>
        <w:rPr>
          <w:rStyle w:val="NormalTok"/>
        </w:rPr>
        <w:t xml:space="preserve">  modtran_Eq </w:t>
      </w:r>
      <w:r>
        <w:rPr>
          <w:rStyle w:val="OtherTok"/>
        </w:rPr>
        <w:t xml:space="preserve">=</w:t>
      </w:r>
      <w:r>
        <w:rPr>
          <w:rStyle w:val="NormalTok"/>
        </w:rPr>
        <w:t xml:space="preserve"> </w:t>
      </w:r>
      <w:r>
        <w:rPr>
          <w:rStyle w:val="FunctionTok"/>
        </w:rPr>
        <w:t xml:space="preserve">run_modtran</w:t>
      </w:r>
      <w:r>
        <w:rPr>
          <w:rStyle w:val="NormalTok"/>
        </w:rPr>
        <w:t xml:space="preserve">(</w:t>
      </w:r>
      <w:r>
        <w:rPr>
          <w:rStyle w:val="AttributeTok"/>
        </w:rPr>
        <w:t xml:space="preserve">co2_ppm =</w:t>
      </w:r>
      <w:r>
        <w:rPr>
          <w:rStyle w:val="NormalTok"/>
        </w:rPr>
        <w:t xml:space="preserve"> i)</w:t>
      </w:r>
      <w:r>
        <w:br/>
      </w:r>
      <w:r>
        <w:rPr>
          <w:rStyle w:val="NormalTok"/>
        </w:rPr>
        <w:t xml:space="preserve">  p </w:t>
      </w:r>
      <w:r>
        <w:rPr>
          <w:rStyle w:val="OtherTok"/>
        </w:rPr>
        <w:t xml:space="preserve">&lt;-</w:t>
      </w:r>
      <w:r>
        <w:rPr>
          <w:rStyle w:val="NormalTok"/>
        </w:rPr>
        <w:t xml:space="preserve"> </w:t>
      </w:r>
      <w:r>
        <w:rPr>
          <w:rStyle w:val="FunctionTok"/>
        </w:rPr>
        <w:t xml:space="preserve">plot_modtran</w:t>
      </w:r>
      <w:r>
        <w:rPr>
          <w:rStyle w:val="NormalTok"/>
        </w:rPr>
        <w:t xml:space="preserve">(</w:t>
      </w:r>
      <w:r>
        <w:rPr>
          <w:rStyle w:val="AttributeTok"/>
        </w:rPr>
        <w:t xml:space="preserve">modtran_data =</w:t>
      </w:r>
      <w:r>
        <w:rPr>
          <w:rStyle w:val="NormalTok"/>
        </w:rPr>
        <w:t xml:space="preserve"> modtran_Eq)</w:t>
      </w:r>
      <w:r>
        <w:br/>
      </w:r>
      <w:r>
        <w:rPr>
          <w:rStyle w:val="NormalTok"/>
        </w:rPr>
        <w:t xml:space="preserve">  </w:t>
      </w:r>
      <w:r>
        <w:rPr>
          <w:rStyle w:val="FunctionTok"/>
        </w:rPr>
        <w:t xml:space="preserve">print</w:t>
      </w:r>
      <w:r>
        <w:rPr>
          <w:rStyle w:val="NormalTok"/>
        </w:rPr>
        <w:t xml:space="preserve">(p)</w:t>
      </w:r>
      <w:r>
        <w:br/>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lab-03-report_files/figure-docx/ex_4_1_d-2.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2" name="Picture"/>
            <a:graphic>
              <a:graphicData uri="http://schemas.openxmlformats.org/drawingml/2006/picture">
                <pic:pic>
                  <pic:nvPicPr>
                    <pic:cNvPr descr="lab-03-report_files/figure-docx/ex_4_1_d-3.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5" name="Picture"/>
            <a:graphic>
              <a:graphicData uri="http://schemas.openxmlformats.org/drawingml/2006/picture">
                <pic:pic>
                  <pic:nvPicPr>
                    <pic:cNvPr descr="lab-03-report_files/figure-docx/ex_4_1_d-4.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8" name="Picture"/>
            <a:graphic>
              <a:graphicData uri="http://schemas.openxmlformats.org/drawingml/2006/picture">
                <pic:pic>
                  <pic:nvPicPr>
                    <pic:cNvPr descr="lab-03-report_files/figure-docx/ex_4_1_d-5.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1" name="Picture"/>
            <a:graphic>
              <a:graphicData uri="http://schemas.openxmlformats.org/drawingml/2006/picture">
                <pic:pic>
                  <pic:nvPicPr>
                    <pic:cNvPr descr="lab-03-report_files/figure-docx/ex_4_1_d-6.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4" name="Picture"/>
            <a:graphic>
              <a:graphicData uri="http://schemas.openxmlformats.org/drawingml/2006/picture">
                <pic:pic>
                  <pic:nvPicPr>
                    <pic:cNvPr descr="lab-03-report_files/figure-docx/ex_4_1_d-7.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7" name="Picture"/>
            <a:graphic>
              <a:graphicData uri="http://schemas.openxmlformats.org/drawingml/2006/picture">
                <pic:pic>
                  <pic:nvPicPr>
                    <pic:cNvPr descr="lab-03-report_files/figure-docx/ex_4_1_d-8.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0" name="Picture"/>
            <a:graphic>
              <a:graphicData uri="http://schemas.openxmlformats.org/drawingml/2006/picture">
                <pic:pic>
                  <pic:nvPicPr>
                    <pic:cNvPr descr="lab-03-report_files/figure-docx/ex_4_1_d-9.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bookmarkEnd w:id="92"/>
    <w:bookmarkStart w:id="120" w:name="exercise-4.3-water-vapor"/>
    <w:p>
      <w:pPr>
        <w:pStyle w:val="Heading2"/>
      </w:pPr>
      <w:r>
        <w:t xml:space="preserve">Exercise 4.3: Water vapor</w:t>
      </w:r>
    </w:p>
    <w:p>
      <w:pPr>
        <w:pStyle w:val="FirstParagraph"/>
      </w:pPr>
      <w:r>
        <w:t xml:space="preserve">Our theory of climate presumes that an increase in the temperature at ground</w:t>
      </w:r>
      <w:r>
        <w:t xml:space="preserve"> </w:t>
      </w:r>
      <w:r>
        <w:t xml:space="preserve">level will lead to an increase in the outgoing IR energy flux at the top of the</w:t>
      </w:r>
      <w:r>
        <w:t xml:space="preserve"> </w:t>
      </w:r>
      <w:r>
        <w:t xml:space="preserve">atmosphere.</w:t>
      </w:r>
    </w:p>
    <w:p>
      <w:pPr>
        <w:numPr>
          <w:ilvl w:val="0"/>
          <w:numId w:val="1005"/>
        </w:numPr>
      </w:pPr>
      <w:r>
        <w:rPr>
          <w:bCs/>
          <w:b/>
        </w:rPr>
        <w:t xml:space="preserve">How much extra outgoing IR would you get by raising the temperature of the</w:t>
      </w:r>
      <w:r>
        <w:rPr>
          <w:bCs/>
          <w:b/>
        </w:rPr>
        <w:t xml:space="preserve"> </w:t>
      </w:r>
      <w:r>
        <w:rPr>
          <w:bCs/>
          <w:b/>
        </w:rPr>
        <w:t xml:space="preserve">ground by 5°C? What effect does the ground temperature have on the</w:t>
      </w:r>
      <w:r>
        <w:rPr>
          <w:bCs/>
          <w:b/>
        </w:rPr>
        <w:t xml:space="preserve"> </w:t>
      </w:r>
      <w:r>
        <w:rPr>
          <w:bCs/>
          <w:b/>
        </w:rPr>
        <w:t xml:space="preserve">shape of the outgoing IR spectrum and why?</w:t>
      </w:r>
    </w:p>
    <w:p>
      <w:pPr>
        <w:numPr>
          <w:ilvl w:val="0"/>
          <w:numId w:val="1000"/>
        </w:numPr>
      </w:pPr>
      <w:r>
        <w:rPr>
          <w:bCs/>
          <w:b/>
        </w:rPr>
        <w:t xml:space="preserve">Hint:</w:t>
      </w:r>
      <w:r>
        <w:t xml:space="preserve"> </w:t>
      </w:r>
      <w:r>
        <w:t xml:space="preserve">See the hint in the</w:t>
      </w:r>
      <w:r>
        <w:t xml:space="preserve"> </w:t>
      </w:r>
      <w:r>
        <w:rPr>
          <w:rStyle w:val="VerbatimChar"/>
        </w:rPr>
        <w:t xml:space="preserve">lab-03-instructions</w:t>
      </w:r>
      <w:r>
        <w:t xml:space="preserve"> </w:t>
      </w:r>
      <w:r>
        <w:t xml:space="preserve">document.</w:t>
      </w:r>
    </w:p>
    <w:p>
      <w:pPr>
        <w:pStyle w:val="SourceCode"/>
      </w:pPr>
      <w:r>
        <w:rPr>
          <w:rStyle w:val="FunctionTok"/>
        </w:rPr>
        <w:t xml:space="preserve">plot_modtran</w:t>
      </w:r>
      <w:r>
        <w:rPr>
          <w:rStyle w:val="NormalTok"/>
        </w:rPr>
        <w:t xml:space="preserve">(</w:t>
      </w:r>
      <w:r>
        <w:rPr>
          <w:rStyle w:val="AttributeTok"/>
        </w:rPr>
        <w:t xml:space="preserve">modtran_data =</w:t>
      </w:r>
      <w:r>
        <w:rPr>
          <w:rStyle w:val="NormalTok"/>
        </w:rPr>
        <w:t xml:space="preserve"> modtran_default)</w:t>
      </w:r>
    </w:p>
    <w:p>
      <w:pPr>
        <w:pStyle w:val="FirstParagraph"/>
      </w:pPr>
      <w:r>
        <w:drawing>
          <wp:inline>
            <wp:extent cx="4620126" cy="3696101"/>
            <wp:effectExtent b="0" l="0" r="0" t="0"/>
            <wp:docPr descr="" title="" id="94" name="Picture"/>
            <a:graphic>
              <a:graphicData uri="http://schemas.openxmlformats.org/drawingml/2006/picture">
                <pic:pic>
                  <pic:nvPicPr>
                    <pic:cNvPr descr="lab-03-report_files/figure-docx/ex_4_3_a-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modtran_raisedTemp </w:t>
      </w:r>
      <w:r>
        <w:rPr>
          <w:rStyle w:val="OtherTok"/>
        </w:rPr>
        <w:t xml:space="preserve">=</w:t>
      </w:r>
      <w:r>
        <w:rPr>
          <w:rStyle w:val="NormalTok"/>
        </w:rPr>
        <w:t xml:space="preserve"> </w:t>
      </w:r>
      <w:r>
        <w:rPr>
          <w:rStyle w:val="FunctionTok"/>
        </w:rPr>
        <w:t xml:space="preserve">run_modtran</w:t>
      </w:r>
      <w:r>
        <w:rPr>
          <w:rStyle w:val="NormalTok"/>
        </w:rPr>
        <w:t xml:space="preserve">(</w:t>
      </w:r>
      <w:r>
        <w:rPr>
          <w:rStyle w:val="AttributeTok"/>
        </w:rPr>
        <w:t xml:space="preserve">delta_t =</w:t>
      </w:r>
      <w:r>
        <w:rPr>
          <w:rStyle w:val="NormalTok"/>
        </w:rPr>
        <w:t xml:space="preserve"> </w:t>
      </w:r>
      <w:r>
        <w:rPr>
          <w:rStyle w:val="DecValTok"/>
        </w:rPr>
        <w:t xml:space="preserve">5</w:t>
      </w:r>
      <w:r>
        <w:rPr>
          <w:rStyle w:val="NormalTok"/>
        </w:rPr>
        <w:t xml:space="preserve">)</w:t>
      </w:r>
      <w:r>
        <w:br/>
      </w:r>
      <w:r>
        <w:rPr>
          <w:rStyle w:val="FunctionTok"/>
        </w:rPr>
        <w:t xml:space="preserve">plot_modtran</w:t>
      </w:r>
      <w:r>
        <w:rPr>
          <w:rStyle w:val="NormalTok"/>
        </w:rPr>
        <w:t xml:space="preserve">(</w:t>
      </w:r>
      <w:r>
        <w:rPr>
          <w:rStyle w:val="AttributeTok"/>
        </w:rPr>
        <w:t xml:space="preserve">modtran_data =</w:t>
      </w:r>
      <w:r>
        <w:rPr>
          <w:rStyle w:val="NormalTok"/>
        </w:rPr>
        <w:t xml:space="preserve"> modtran_raisedTemp)</w:t>
      </w:r>
    </w:p>
    <w:p>
      <w:pPr>
        <w:pStyle w:val="FirstParagraph"/>
      </w:pPr>
      <w:r>
        <w:drawing>
          <wp:inline>
            <wp:extent cx="4620126" cy="3696101"/>
            <wp:effectExtent b="0" l="0" r="0" t="0"/>
            <wp:docPr descr="" title="" id="97" name="Picture"/>
            <a:graphic>
              <a:graphicData uri="http://schemas.openxmlformats.org/drawingml/2006/picture">
                <pic:pic>
                  <pic:nvPicPr>
                    <pic:cNvPr descr="lab-03-report_files/figure-docx/ex_4_3_a-2.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Answer:</w:t>
      </w:r>
      <w:r>
        <w:t xml:space="preserve"> </w:t>
      </w:r>
      <w:r>
        <w:rPr>
          <w:iCs/>
          <w:i/>
        </w:rPr>
        <w:t xml:space="preserve">Put your answer here.</w:t>
      </w:r>
      <w:r>
        <w:t xml:space="preserve"> </w:t>
      </w:r>
      <w:r>
        <w:t xml:space="preserve">Be sure to show your work and</w:t>
      </w:r>
      <w:r>
        <w:t xml:space="preserve"> </w:t>
      </w:r>
      <w:r>
        <w:t xml:space="preserve">include any data, plots, etc. that you need in order to explain how</w:t>
      </w:r>
      <w:r>
        <w:t xml:space="preserve"> </w:t>
      </w:r>
      <w:r>
        <w:t xml:space="preserve">you came up with your answer.</w:t>
      </w:r>
    </w:p>
    <w:p>
      <w:pPr>
        <w:pStyle w:val="BodyText"/>
      </w:pPr>
      <w:r>
        <w:t xml:space="preserve">Increasing the temperature lifts the MODTRAN curve upwards noticeably. This checks out, as intensity tends to increase with higher temperature and since the colored baseline temperature curves stay constant, the MODTRAN curve will elevate relative to those curves on the intensity axis.</w:t>
      </w:r>
    </w:p>
    <w:p>
      <w:pPr>
        <w:numPr>
          <w:ilvl w:val="0"/>
          <w:numId w:val="1006"/>
        </w:numPr>
      </w:pPr>
      <w:r>
        <w:rPr>
          <w:bCs/>
          <w:b/>
        </w:rPr>
        <w:t xml:space="preserve">More water can evaporate into warm air than into cool air. Change the</w:t>
      </w:r>
      <w:r>
        <w:rPr>
          <w:bCs/>
          <w:b/>
        </w:rPr>
        <w:t xml:space="preserve"> </w:t>
      </w:r>
      <w:r>
        <w:rPr>
          <w:bCs/>
          <w:b/>
        </w:rPr>
        <w:t xml:space="preserve">model settings to hold the water vapor at constant relative humidity</w:t>
      </w:r>
      <w:r>
        <w:rPr>
          <w:bCs/>
          <w:b/>
        </w:rPr>
        <w:t xml:space="preserve"> </w:t>
      </w:r>
      <w:r>
        <w:rPr>
          <w:bCs/>
          <w:b/>
        </w:rPr>
        <w:t xml:space="preserve">rather than constant vapor pressure (the default), calculate the change</w:t>
      </w:r>
      <w:r>
        <w:rPr>
          <w:bCs/>
          <w:b/>
        </w:rPr>
        <w:t xml:space="preserve"> </w:t>
      </w:r>
      <w:r>
        <w:rPr>
          <w:bCs/>
          <w:b/>
        </w:rPr>
        <w:t xml:space="preserve">in outgoing IR energy flux for a 5°C temperature increase.</w:t>
      </w:r>
      <w:r>
        <w:rPr>
          <w:bCs/>
          <w:b/>
        </w:rPr>
        <w:t xml:space="preserve"> </w:t>
      </w:r>
      <w:r>
        <w:rPr>
          <w:bCs/>
          <w:b/>
        </w:rPr>
        <w:t xml:space="preserve">Is it higher or lower? Does water vapor make the Earth more sensitive to</w:t>
      </w:r>
      <w:r>
        <w:rPr>
          <w:bCs/>
          <w:b/>
        </w:rPr>
        <w:t xml:space="preserve"> </w:t>
      </w:r>
      <w:r>
        <w:rPr>
          <w:bCs/>
          <w:b/>
        </w:rPr>
        <w:t xml:space="preserve">CO</w:t>
      </w:r>
      <w:r>
        <w:rPr>
          <w:vertAlign w:val="subscript"/>
          <w:bCs/>
          <w:b/>
        </w:rPr>
        <w:t xml:space="preserve">2</w:t>
      </w:r>
      <w:r>
        <w:rPr>
          <w:bCs/>
          <w:b/>
        </w:rPr>
        <w:t xml:space="preserve"> </w:t>
      </w:r>
      <w:r>
        <w:rPr>
          <w:bCs/>
          <w:b/>
        </w:rPr>
        <w:t xml:space="preserve">increases or less sensitive?</w:t>
      </w:r>
    </w:p>
    <w:p>
      <w:pPr>
        <w:numPr>
          <w:ilvl w:val="0"/>
          <w:numId w:val="1000"/>
        </w:numPr>
      </w:pPr>
      <w:r>
        <w:rPr>
          <w:bCs/>
          <w:b/>
        </w:rPr>
        <w:t xml:space="preserve">Note:</w:t>
      </w:r>
      <w:r>
        <w:t xml:space="preserve"> </w:t>
      </w:r>
      <w:r>
        <w:t xml:space="preserve">By default, the MODTRAM model holds water vapor pressure constant,</w:t>
      </w:r>
      <w:r>
        <w:t xml:space="preserve"> </w:t>
      </w:r>
      <w:r>
        <w:t xml:space="preserve">but you can set it to hold relative humidity constant instead with the</w:t>
      </w:r>
      <w:r>
        <w:t xml:space="preserve"> </w:t>
      </w:r>
      <w:r>
        <w:t xml:space="preserve">option</w:t>
      </w:r>
      <w:r>
        <w:t xml:space="preserve"> </w:t>
      </w:r>
      <w:r>
        <w:rPr>
          <w:rStyle w:val="VerbatimChar"/>
        </w:rPr>
        <w:t xml:space="preserve">h2o_fixed = "relative humidity"</w:t>
      </w:r>
      <w:r>
        <w:t xml:space="preserve">, like this:</w:t>
      </w:r>
      <w:r>
        <w:t xml:space="preserve"> </w:t>
      </w:r>
      <w:r>
        <w:rPr>
          <w:rStyle w:val="VerbatimChar"/>
        </w:rPr>
        <w:t xml:space="preserve">run_modtran(file_name, delta_t = 5, h2o_fixed = "relative humidity")</w:t>
      </w:r>
      <w:r>
        <w:t xml:space="preserve">.</w:t>
      </w:r>
    </w:p>
    <w:p>
      <w:pPr>
        <w:pStyle w:val="SourceCode"/>
      </w:pPr>
      <w:r>
        <w:rPr>
          <w:rStyle w:val="CommentTok"/>
        </w:rPr>
        <w:t xml:space="preserve"># </w:t>
      </w:r>
      <w:r>
        <w:rPr>
          <w:rStyle w:val="AlertTok"/>
        </w:rPr>
        <w:t xml:space="preserve">TODO</w:t>
      </w:r>
      <w:r>
        <w:br/>
      </w:r>
      <w:r>
        <w:rPr>
          <w:rStyle w:val="CommentTok"/>
        </w:rPr>
        <w:t xml:space="preserve"># Put your R code here</w:t>
      </w:r>
      <w:r>
        <w:br/>
      </w:r>
      <w:r>
        <w:br/>
      </w:r>
      <w:r>
        <w:rPr>
          <w:rStyle w:val="CommentTok"/>
        </w:rPr>
        <w:t xml:space="preserve">#first to get the baseline from the last part so that everything is easy to see and parse</w:t>
      </w:r>
      <w:r>
        <w:br/>
      </w:r>
      <w:r>
        <w:br/>
      </w:r>
      <w:r>
        <w:rPr>
          <w:rStyle w:val="FunctionTok"/>
        </w:rPr>
        <w:t xml:space="preserve">plot_modtran</w:t>
      </w:r>
      <w:r>
        <w:rPr>
          <w:rStyle w:val="NormalTok"/>
        </w:rPr>
        <w:t xml:space="preserve">(</w:t>
      </w:r>
      <w:r>
        <w:rPr>
          <w:rStyle w:val="AttributeTok"/>
        </w:rPr>
        <w:t xml:space="preserve">modtran_data =</w:t>
      </w:r>
      <w:r>
        <w:rPr>
          <w:rStyle w:val="NormalTok"/>
        </w:rPr>
        <w:t xml:space="preserve"> modtran_raisedTemp)</w:t>
      </w:r>
    </w:p>
    <w:p>
      <w:pPr>
        <w:pStyle w:val="FirstParagraph"/>
      </w:pPr>
      <w:r>
        <w:drawing>
          <wp:inline>
            <wp:extent cx="4620126" cy="3696101"/>
            <wp:effectExtent b="0" l="0" r="0" t="0"/>
            <wp:docPr descr="" title="" id="100" name="Picture"/>
            <a:graphic>
              <a:graphicData uri="http://schemas.openxmlformats.org/drawingml/2006/picture">
                <pic:pic>
                  <pic:nvPicPr>
                    <pic:cNvPr descr="lab-03-report_files/figure-docx/ex_4_3_b-1.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modtran_RelHumid </w:t>
      </w:r>
      <w:r>
        <w:rPr>
          <w:rStyle w:val="OtherTok"/>
        </w:rPr>
        <w:t xml:space="preserve">=</w:t>
      </w:r>
      <w:r>
        <w:rPr>
          <w:rStyle w:val="NormalTok"/>
        </w:rPr>
        <w:t xml:space="preserve"> </w:t>
      </w:r>
      <w:r>
        <w:rPr>
          <w:rStyle w:val="FunctionTok"/>
        </w:rPr>
        <w:t xml:space="preserve">run_modtran</w:t>
      </w:r>
      <w:r>
        <w:rPr>
          <w:rStyle w:val="NormalTok"/>
        </w:rPr>
        <w:t xml:space="preserve">(</w:t>
      </w:r>
      <w:r>
        <w:rPr>
          <w:rStyle w:val="AttributeTok"/>
        </w:rPr>
        <w:t xml:space="preserve">delta_t =</w:t>
      </w:r>
      <w:r>
        <w:rPr>
          <w:rStyle w:val="NormalTok"/>
        </w:rPr>
        <w:t xml:space="preserve"> </w:t>
      </w:r>
      <w:r>
        <w:rPr>
          <w:rStyle w:val="DecValTok"/>
        </w:rPr>
        <w:t xml:space="preserve">5</w:t>
      </w:r>
      <w:r>
        <w:rPr>
          <w:rStyle w:val="NormalTok"/>
        </w:rPr>
        <w:t xml:space="preserve">, </w:t>
      </w:r>
      <w:r>
        <w:rPr>
          <w:rStyle w:val="AttributeTok"/>
        </w:rPr>
        <w:t xml:space="preserve">h2o_fixed =</w:t>
      </w:r>
      <w:r>
        <w:rPr>
          <w:rStyle w:val="NormalTok"/>
        </w:rPr>
        <w:t xml:space="preserve"> </w:t>
      </w:r>
      <w:r>
        <w:rPr>
          <w:rStyle w:val="StringTok"/>
        </w:rPr>
        <w:t xml:space="preserve">'relative humidity'</w:t>
      </w:r>
      <w:r>
        <w:rPr>
          <w:rStyle w:val="NormalTok"/>
        </w:rPr>
        <w:t xml:space="preserve">)</w:t>
      </w:r>
      <w:r>
        <w:br/>
      </w:r>
      <w:r>
        <w:rPr>
          <w:rStyle w:val="FunctionTok"/>
        </w:rPr>
        <w:t xml:space="preserve">plot_modtran</w:t>
      </w:r>
      <w:r>
        <w:rPr>
          <w:rStyle w:val="NormalTok"/>
        </w:rPr>
        <w:t xml:space="preserve">(</w:t>
      </w:r>
      <w:r>
        <w:rPr>
          <w:rStyle w:val="AttributeTok"/>
        </w:rPr>
        <w:t xml:space="preserve">modtran_data =</w:t>
      </w:r>
      <w:r>
        <w:rPr>
          <w:rStyle w:val="NormalTok"/>
        </w:rPr>
        <w:t xml:space="preserve"> modtran_RelHumid)</w:t>
      </w:r>
    </w:p>
    <w:p>
      <w:pPr>
        <w:pStyle w:val="FirstParagraph"/>
      </w:pPr>
      <w:r>
        <w:drawing>
          <wp:inline>
            <wp:extent cx="4620126" cy="3696101"/>
            <wp:effectExtent b="0" l="0" r="0" t="0"/>
            <wp:docPr descr="" title="" id="103" name="Picture"/>
            <a:graphic>
              <a:graphicData uri="http://schemas.openxmlformats.org/drawingml/2006/picture">
                <pic:pic>
                  <pic:nvPicPr>
                    <pic:cNvPr descr="lab-03-report_files/figure-docx/ex_4_3_b-2.png" id="104"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Answer:</w:t>
      </w:r>
      <w:r>
        <w:t xml:space="preserve"> </w:t>
      </w:r>
      <w:r>
        <w:rPr>
          <w:iCs/>
          <w:i/>
        </w:rPr>
        <w:t xml:space="preserve">Put your answer here.</w:t>
      </w:r>
      <w:r>
        <w:t xml:space="preserve"> </w:t>
      </w:r>
      <w:r>
        <w:t xml:space="preserve">Be sure to show your work and</w:t>
      </w:r>
      <w:r>
        <w:t xml:space="preserve"> </w:t>
      </w:r>
      <w:r>
        <w:t xml:space="preserve">include any data, plots, etc. that you need in order to explain how</w:t>
      </w:r>
      <w:r>
        <w:t xml:space="preserve"> </w:t>
      </w:r>
      <w:r>
        <w:t xml:space="preserve">you came up with your answer.</w:t>
      </w:r>
    </w:p>
    <w:p>
      <w:pPr>
        <w:pStyle w:val="BodyText"/>
      </w:pPr>
      <w:r>
        <w:t xml:space="preserve">The IR Flux goes down by a little under 9 units when the model holds humidity constant compared to when it holds vapor pressure. These graphs would imply that more water vapor would mean the earth is MORE sensitive to CO2</w:t>
      </w:r>
    </w:p>
    <w:p>
      <w:pPr>
        <w:numPr>
          <w:ilvl w:val="0"/>
          <w:numId w:val="1007"/>
        </w:numPr>
        <w:pStyle w:val="Compact"/>
      </w:pPr>
      <w:r>
        <w:rPr>
          <w:bCs/>
          <w:b/>
        </w:rPr>
        <w:t xml:space="preserve">Now see this effect in another way.</w:t>
      </w:r>
    </w:p>
    <w:p>
      <w:pPr>
        <w:numPr>
          <w:ilvl w:val="1"/>
          <w:numId w:val="1008"/>
        </w:numPr>
      </w:pPr>
      <w:r>
        <w:rPr>
          <w:bCs/>
          <w:b/>
        </w:rPr>
        <w:t xml:space="preserve">Starting from the default base case, record the total outgoing</w:t>
      </w:r>
      <w:r>
        <w:rPr>
          <w:bCs/>
          <w:b/>
        </w:rPr>
        <w:t xml:space="preserve"> </w:t>
      </w:r>
      <w:r>
        <w:rPr>
          <w:bCs/>
          <w:b/>
        </w:rPr>
        <w:t xml:space="preserve">IR flux.</w:t>
      </w:r>
      <w:r>
        <w:t xml:space="preserve"> </w:t>
      </w:r>
      <w:r>
        <w:t xml:space="preserve">Flux = 298.67</w:t>
      </w:r>
    </w:p>
    <w:p>
      <w:pPr>
        <w:numPr>
          <w:ilvl w:val="1"/>
          <w:numId w:val="1008"/>
        </w:numPr>
      </w:pPr>
      <w:r>
        <w:rPr>
          <w:bCs/>
          <w:b/>
        </w:rPr>
        <w:t xml:space="preserve">Now double CO</w:t>
      </w:r>
      <w:r>
        <w:rPr>
          <w:vertAlign w:val="subscript"/>
          <w:bCs/>
          <w:b/>
        </w:rPr>
        <w:t xml:space="preserve">2</w:t>
      </w:r>
      <w:r>
        <w:rPr>
          <w:bCs/>
          <w:b/>
        </w:rPr>
        <w:t xml:space="preserve">. The temperature in the model stays the</w:t>
      </w:r>
      <w:r>
        <w:rPr>
          <w:bCs/>
          <w:b/>
        </w:rPr>
        <w:t xml:space="preserve"> </w:t>
      </w:r>
      <w:r>
        <w:rPr>
          <w:bCs/>
          <w:b/>
        </w:rPr>
        <w:t xml:space="preserve">same (that’s how the model is written), but the outgoing IR flux</w:t>
      </w:r>
      <w:r>
        <w:rPr>
          <w:bCs/>
          <w:b/>
        </w:rPr>
        <w:t xml:space="preserve"> </w:t>
      </w:r>
      <w:r>
        <w:rPr>
          <w:bCs/>
          <w:b/>
        </w:rPr>
        <w:t xml:space="preserve">goes down.</w:t>
      </w:r>
      <w:r>
        <w:t xml:space="preserve"> </w:t>
      </w:r>
      <w:r>
        <w:t xml:space="preserve">Flux = 295.34</w:t>
      </w:r>
    </w:p>
    <w:p>
      <w:pPr>
        <w:numPr>
          <w:ilvl w:val="1"/>
          <w:numId w:val="1008"/>
        </w:numPr>
      </w:pPr>
      <w:r>
        <w:rPr>
          <w:bCs/>
          <w:b/>
        </w:rPr>
        <w:t xml:space="preserve">Using constant water vapor pressure, adjust the temperature offset</w:t>
      </w:r>
      <w:r>
        <w:rPr>
          <w:bCs/>
          <w:b/>
        </w:rPr>
        <w:t xml:space="preserve"> </w:t>
      </w:r>
      <w:r>
        <w:rPr>
          <w:bCs/>
          <w:b/>
        </w:rPr>
        <w:t xml:space="preserve">until you get the original IR flux back again. Record the change in</w:t>
      </w:r>
      <w:r>
        <w:rPr>
          <w:bCs/>
          <w:b/>
        </w:rPr>
        <w:t xml:space="preserve"> </w:t>
      </w:r>
      <w:r>
        <w:rPr>
          <w:bCs/>
          <w:b/>
        </w:rPr>
        <w:t xml:space="preserve">temperature.</w:t>
      </w:r>
      <w:r>
        <w:t xml:space="preserve"> </w:t>
      </w:r>
      <w:r>
        <w:t xml:space="preserve">Necessary Delta T ~= 0.75</w:t>
      </w:r>
    </w:p>
    <w:p>
      <w:pPr>
        <w:numPr>
          <w:ilvl w:val="1"/>
          <w:numId w:val="1008"/>
        </w:numPr>
      </w:pPr>
      <w:r>
        <w:rPr>
          <w:bCs/>
          <w:b/>
        </w:rPr>
        <w:t xml:space="preserve">Now repeat the exercise, but holding the relative humidity fixed</w:t>
      </w:r>
      <w:r>
        <w:rPr>
          <w:bCs/>
          <w:b/>
        </w:rPr>
        <w:t xml:space="preserve"> </w:t>
      </w:r>
      <w:r>
        <w:rPr>
          <w:bCs/>
          <w:b/>
        </w:rPr>
        <w:t xml:space="preserve">instead of the water vapor pressure.</w:t>
      </w:r>
      <w:r>
        <w:t xml:space="preserve"> </w:t>
      </w:r>
      <w:r>
        <w:t xml:space="preserve">Delta T ~= 1.2</w:t>
      </w:r>
    </w:p>
    <w:p>
      <w:pPr>
        <w:numPr>
          <w:ilvl w:val="1"/>
          <w:numId w:val="1008"/>
        </w:numPr>
      </w:pPr>
      <w:r>
        <w:rPr>
          <w:bCs/>
          <w:b/>
        </w:rPr>
        <w:t xml:space="preserve">The ratio of the warming when you hold relative humidity fixed</w:t>
      </w:r>
      <w:r>
        <w:rPr>
          <w:bCs/>
          <w:b/>
        </w:rPr>
        <w:t xml:space="preserve"> </w:t>
      </w:r>
      <w:r>
        <w:rPr>
          <w:bCs/>
          <w:b/>
        </w:rPr>
        <w:t xml:space="preserve">to the warming when you hold water vapor pressure fixed is the</w:t>
      </w:r>
      <w:r>
        <w:rPr>
          <w:bCs/>
          <w:b/>
        </w:rPr>
        <w:t xml:space="preserve"> </w:t>
      </w:r>
      <w:r>
        <w:rPr>
          <w:bCs/>
          <w:b/>
        </w:rPr>
        <w:t xml:space="preserve">feedback factor for water vapor. What is it?</w:t>
      </w:r>
      <w:r>
        <w:t xml:space="preserve"> </w:t>
      </w:r>
      <w:r>
        <w:t xml:space="preserve">1.2 / 0.75 = 1.6. Ratio of 1.6</w:t>
      </w:r>
    </w:p>
    <w:p>
      <w:pPr>
        <w:pStyle w:val="SourceCode"/>
      </w:pPr>
      <w:r>
        <w:rPr>
          <w:rStyle w:val="CommentTok"/>
        </w:rPr>
        <w:t xml:space="preserve"># </w:t>
      </w:r>
      <w:r>
        <w:rPr>
          <w:rStyle w:val="AlertTok"/>
        </w:rPr>
        <w:t xml:space="preserve">TODO</w:t>
      </w:r>
      <w:r>
        <w:br/>
      </w:r>
      <w:r>
        <w:rPr>
          <w:rStyle w:val="CommentTok"/>
        </w:rPr>
        <w:t xml:space="preserve"># Put your R code here</w:t>
      </w:r>
      <w:r>
        <w:br/>
      </w:r>
      <w:r>
        <w:br/>
      </w:r>
      <w:r>
        <w:rPr>
          <w:rStyle w:val="CommentTok"/>
        </w:rPr>
        <w:t xml:space="preserve">#default</w:t>
      </w:r>
      <w:r>
        <w:br/>
      </w:r>
      <w:r>
        <w:rPr>
          <w:rStyle w:val="CommentTok"/>
        </w:rPr>
        <w:t xml:space="preserve">#plot_modtran(modtran_data = modtran_default)</w:t>
      </w:r>
      <w:r>
        <w:br/>
      </w:r>
      <w:r>
        <w:br/>
      </w:r>
      <w:r>
        <w:rPr>
          <w:rStyle w:val="CommentTok"/>
        </w:rPr>
        <w:t xml:space="preserve">#doubleCo2</w:t>
      </w:r>
      <w:r>
        <w:br/>
      </w:r>
      <w:r>
        <w:rPr>
          <w:rStyle w:val="CommentTok"/>
        </w:rPr>
        <w:t xml:space="preserve">#plot_modtran(modtran_data = modtran_DoubleC)</w:t>
      </w:r>
      <w:r>
        <w:br/>
      </w:r>
      <w:r>
        <w:br/>
      </w:r>
      <w:r>
        <w:rPr>
          <w:rStyle w:val="CommentTok"/>
        </w:rPr>
        <w:t xml:space="preserve">#constant pressure, get flux back to 298.67</w:t>
      </w:r>
      <w:r>
        <w:br/>
      </w:r>
      <w:r>
        <w:rPr>
          <w:rStyle w:val="CommentTok"/>
        </w:rPr>
        <w:t xml:space="preserve">#tempValues = c(0.25,0.5,0.75,1)</w:t>
      </w:r>
      <w:r>
        <w:br/>
      </w:r>
      <w:r>
        <w:rPr>
          <w:rStyle w:val="CommentTok"/>
        </w:rPr>
        <w:t xml:space="preserve">#for (i in tempValues) {</w:t>
      </w:r>
      <w:r>
        <w:br/>
      </w:r>
      <w:r>
        <w:rPr>
          <w:rStyle w:val="NormalTok"/>
        </w:rPr>
        <w:t xml:space="preserve"> </w:t>
      </w:r>
      <w:r>
        <w:rPr>
          <w:rStyle w:val="CommentTok"/>
        </w:rPr>
        <w:t xml:space="preserve"># modtran_FluxReturn = run_modtran(co2_ppm = 800, delta_t = i)</w:t>
      </w:r>
      <w:r>
        <w:br/>
      </w:r>
      <w:r>
        <w:rPr>
          <w:rStyle w:val="NormalTok"/>
        </w:rPr>
        <w:t xml:space="preserve"> </w:t>
      </w:r>
      <w:r>
        <w:rPr>
          <w:rStyle w:val="CommentTok"/>
        </w:rPr>
        <w:t xml:space="preserve"># p &lt;- plot_modtran (modtran_data = modtran_FluxReturn)</w:t>
      </w:r>
      <w:r>
        <w:br/>
      </w:r>
      <w:r>
        <w:rPr>
          <w:rStyle w:val="NormalTok"/>
        </w:rPr>
        <w:t xml:space="preserve"> </w:t>
      </w:r>
      <w:r>
        <w:rPr>
          <w:rStyle w:val="CommentTok"/>
        </w:rPr>
        <w:t xml:space="preserve"># print(p)</w:t>
      </w:r>
      <w:r>
        <w:br/>
      </w:r>
      <w:r>
        <w:rPr>
          <w:rStyle w:val="CommentTok"/>
        </w:rPr>
        <w:t xml:space="preserve">#}</w:t>
      </w:r>
      <w:r>
        <w:br/>
      </w:r>
      <w:r>
        <w:br/>
      </w:r>
      <w:r>
        <w:rPr>
          <w:rStyle w:val="CommentTok"/>
        </w:rPr>
        <w:t xml:space="preserve">#constant humidity, get flux back to 298.67</w:t>
      </w:r>
      <w:r>
        <w:br/>
      </w:r>
      <w:r>
        <w:rPr>
          <w:rStyle w:val="NormalTok"/>
        </w:rPr>
        <w:t xml:space="preserve"> newTemps </w:t>
      </w:r>
      <w:r>
        <w:rPr>
          <w:rStyle w:val="OtherTok"/>
        </w:rPr>
        <w:t xml:space="preserve">=</w:t>
      </w:r>
      <w:r>
        <w:rPr>
          <w:rStyle w:val="NormalTok"/>
        </w:rPr>
        <w:t xml:space="preserve"> </w:t>
      </w:r>
      <w:r>
        <w:rPr>
          <w:rStyle w:val="FunctionTok"/>
        </w:rPr>
        <w:t xml:space="preserve">c</w:t>
      </w:r>
      <w:r>
        <w:rPr>
          <w:rStyle w:val="NormalTok"/>
        </w:rPr>
        <w:t xml:space="preserve">(</w:t>
      </w:r>
      <w:r>
        <w:rPr>
          <w:rStyle w:val="FloatTok"/>
        </w:rPr>
        <w:t xml:space="preserve">1.05</w:t>
      </w:r>
      <w:r>
        <w:rPr>
          <w:rStyle w:val="NormalTok"/>
        </w:rPr>
        <w:t xml:space="preserve">,</w:t>
      </w:r>
      <w:r>
        <w:rPr>
          <w:rStyle w:val="FloatTok"/>
        </w:rPr>
        <w:t xml:space="preserve">1.1</w:t>
      </w:r>
      <w:r>
        <w:rPr>
          <w:rStyle w:val="NormalTok"/>
        </w:rPr>
        <w:t xml:space="preserve">,</w:t>
      </w:r>
      <w:r>
        <w:rPr>
          <w:rStyle w:val="FloatTok"/>
        </w:rPr>
        <w:t xml:space="preserve">1.15</w:t>
      </w:r>
      <w:r>
        <w:rPr>
          <w:rStyle w:val="NormalTok"/>
        </w:rPr>
        <w:t xml:space="preserve">,</w:t>
      </w:r>
      <w:r>
        <w:rPr>
          <w:rStyle w:val="FloatTok"/>
        </w:rPr>
        <w:t xml:space="preserve">1.2</w:t>
      </w:r>
      <w:r>
        <w:rPr>
          <w:rStyle w:val="NormalTok"/>
        </w:rPr>
        <w:t xml:space="preserve">,</w:t>
      </w:r>
      <w:r>
        <w:rPr>
          <w:rStyle w:val="FloatTok"/>
        </w:rPr>
        <w:t xml:space="preserve">1.25</w:t>
      </w:r>
      <w:r>
        <w:rPr>
          <w:rStyle w:val="NormalTok"/>
        </w:rPr>
        <w:t xml:space="preserve">)</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newTemps) {</w:t>
      </w:r>
      <w:r>
        <w:br/>
      </w:r>
      <w:r>
        <w:rPr>
          <w:rStyle w:val="NormalTok"/>
        </w:rPr>
        <w:t xml:space="preserve">   modtran_NewFluxReturn </w:t>
      </w:r>
      <w:r>
        <w:rPr>
          <w:rStyle w:val="OtherTok"/>
        </w:rPr>
        <w:t xml:space="preserve">=</w:t>
      </w:r>
      <w:r>
        <w:rPr>
          <w:rStyle w:val="NormalTok"/>
        </w:rPr>
        <w:t xml:space="preserve"> </w:t>
      </w:r>
      <w:r>
        <w:rPr>
          <w:rStyle w:val="FunctionTok"/>
        </w:rPr>
        <w:t xml:space="preserve">run_modtran</w:t>
      </w:r>
      <w:r>
        <w:rPr>
          <w:rStyle w:val="NormalTok"/>
        </w:rPr>
        <w:t xml:space="preserve">(</w:t>
      </w:r>
      <w:r>
        <w:rPr>
          <w:rStyle w:val="AttributeTok"/>
        </w:rPr>
        <w:t xml:space="preserve">co2_ppm =</w:t>
      </w:r>
      <w:r>
        <w:rPr>
          <w:rStyle w:val="NormalTok"/>
        </w:rPr>
        <w:t xml:space="preserve"> </w:t>
      </w:r>
      <w:r>
        <w:rPr>
          <w:rStyle w:val="DecValTok"/>
        </w:rPr>
        <w:t xml:space="preserve">800</w:t>
      </w:r>
      <w:r>
        <w:rPr>
          <w:rStyle w:val="NormalTok"/>
        </w:rPr>
        <w:t xml:space="preserve">, </w:t>
      </w:r>
      <w:r>
        <w:rPr>
          <w:rStyle w:val="AttributeTok"/>
        </w:rPr>
        <w:t xml:space="preserve">delta_t =</w:t>
      </w:r>
      <w:r>
        <w:rPr>
          <w:rStyle w:val="NormalTok"/>
        </w:rPr>
        <w:t xml:space="preserve"> j, </w:t>
      </w:r>
      <w:r>
        <w:rPr>
          <w:rStyle w:val="AttributeTok"/>
        </w:rPr>
        <w:t xml:space="preserve">h2o_fixed =</w:t>
      </w:r>
      <w:r>
        <w:rPr>
          <w:rStyle w:val="NormalTok"/>
        </w:rPr>
        <w:t xml:space="preserve"> </w:t>
      </w:r>
      <w:r>
        <w:rPr>
          <w:rStyle w:val="StringTok"/>
        </w:rPr>
        <w:t xml:space="preserve">'relative humidity'</w:t>
      </w:r>
      <w:r>
        <w:rPr>
          <w:rStyle w:val="NormalTok"/>
        </w:rPr>
        <w:t xml:space="preserve">)</w:t>
      </w:r>
      <w:r>
        <w:br/>
      </w:r>
      <w:r>
        <w:rPr>
          <w:rStyle w:val="NormalTok"/>
        </w:rPr>
        <w:t xml:space="preserve">   p </w:t>
      </w:r>
      <w:r>
        <w:rPr>
          <w:rStyle w:val="OtherTok"/>
        </w:rPr>
        <w:t xml:space="preserve">&lt;-</w:t>
      </w:r>
      <w:r>
        <w:rPr>
          <w:rStyle w:val="NormalTok"/>
        </w:rPr>
        <w:t xml:space="preserve"> </w:t>
      </w:r>
      <w:r>
        <w:rPr>
          <w:rStyle w:val="FunctionTok"/>
        </w:rPr>
        <w:t xml:space="preserve">plot_modtran</w:t>
      </w:r>
      <w:r>
        <w:rPr>
          <w:rStyle w:val="NormalTok"/>
        </w:rPr>
        <w:t xml:space="preserve">(</w:t>
      </w:r>
      <w:r>
        <w:rPr>
          <w:rStyle w:val="AttributeTok"/>
        </w:rPr>
        <w:t xml:space="preserve">modtran_data =</w:t>
      </w:r>
      <w:r>
        <w:rPr>
          <w:rStyle w:val="NormalTok"/>
        </w:rPr>
        <w:t xml:space="preserve"> modtran_NewFluxReturn)</w:t>
      </w:r>
      <w:r>
        <w:br/>
      </w:r>
      <w:r>
        <w:rPr>
          <w:rStyle w:val="NormalTok"/>
        </w:rPr>
        <w:t xml:space="preserve">   </w:t>
      </w:r>
      <w:r>
        <w:rPr>
          <w:rStyle w:val="FunctionTok"/>
        </w:rPr>
        <w:t xml:space="preserve">print</w:t>
      </w:r>
      <w:r>
        <w:rPr>
          <w:rStyle w:val="NormalTok"/>
        </w:rPr>
        <w:t xml:space="preserve">(p)</w:t>
      </w:r>
      <w:r>
        <w:br/>
      </w:r>
      <w:r>
        <w:rPr>
          <w:rStyle w:val="NormalTok"/>
        </w:rPr>
        <w:t xml:space="preserve"> }</w:t>
      </w:r>
    </w:p>
    <w:p>
      <w:pPr>
        <w:pStyle w:val="FirstParagraph"/>
      </w:pPr>
      <w:r>
        <w:drawing>
          <wp:inline>
            <wp:extent cx="4620126" cy="3696101"/>
            <wp:effectExtent b="0" l="0" r="0" t="0"/>
            <wp:docPr descr="" title="" id="106" name="Picture"/>
            <a:graphic>
              <a:graphicData uri="http://schemas.openxmlformats.org/drawingml/2006/picture">
                <pic:pic>
                  <pic:nvPicPr>
                    <pic:cNvPr descr="lab-03-report_files/figure-docx/ex_4_3_c-1.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09" name="Picture"/>
            <a:graphic>
              <a:graphicData uri="http://schemas.openxmlformats.org/drawingml/2006/picture">
                <pic:pic>
                  <pic:nvPicPr>
                    <pic:cNvPr descr="lab-03-report_files/figure-docx/ex_4_3_c-2.png" id="11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12" name="Picture"/>
            <a:graphic>
              <a:graphicData uri="http://schemas.openxmlformats.org/drawingml/2006/picture">
                <pic:pic>
                  <pic:nvPicPr>
                    <pic:cNvPr descr="lab-03-report_files/figure-docx/ex_4_3_c-3.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15" name="Picture"/>
            <a:graphic>
              <a:graphicData uri="http://schemas.openxmlformats.org/drawingml/2006/picture">
                <pic:pic>
                  <pic:nvPicPr>
                    <pic:cNvPr descr="lab-03-report_files/figure-docx/ex_4_3_c-4.png" id="116"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18" name="Picture"/>
            <a:graphic>
              <a:graphicData uri="http://schemas.openxmlformats.org/drawingml/2006/picture">
                <pic:pic>
                  <pic:nvPicPr>
                    <pic:cNvPr descr="lab-03-report_files/figure-docx/ex_4_3_c-5.png" id="119"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Answer:</w:t>
      </w:r>
      <w:r>
        <w:t xml:space="preserve"> </w:t>
      </w:r>
      <w:r>
        <w:rPr>
          <w:iCs/>
          <w:i/>
        </w:rPr>
        <w:t xml:space="preserve">Put your answer here.</w:t>
      </w:r>
      <w:r>
        <w:t xml:space="preserve"> </w:t>
      </w:r>
      <w:r>
        <w:t xml:space="preserve">Questions are answered right after they are posed.</w:t>
      </w:r>
    </w:p>
    <w:bookmarkEnd w:id="1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24">
    <w:nsid w:val="A9972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99" Target="media/rId99.png" /><Relationship Type="http://schemas.openxmlformats.org/officeDocument/2006/relationships/image" Id="rId102" Target="media/rId102.png" /><Relationship Type="http://schemas.openxmlformats.org/officeDocument/2006/relationships/image" Id="rId105" Target="media/rId105.png" /><Relationship Type="http://schemas.openxmlformats.org/officeDocument/2006/relationships/image" Id="rId108" Target="media/rId108.png" /><Relationship Type="http://schemas.openxmlformats.org/officeDocument/2006/relationships/image" Id="rId111" Target="media/rId111.png" /><Relationship Type="http://schemas.openxmlformats.org/officeDocument/2006/relationships/image" Id="rId114" Target="media/rId114.png" /><Relationship Type="http://schemas.openxmlformats.org/officeDocument/2006/relationships/image" Id="rId117" Target="media/rId11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EES 3310/5310 Lab #3</dc:title>
  <dc:creator>put your name here</dc:creator>
  <cp:keywords/>
  <dcterms:created xsi:type="dcterms:W3CDTF">2024-09-11T19:55:29Z</dcterms:created>
  <dcterms:modified xsi:type="dcterms:W3CDTF">2024-09-11T19:55:29Z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Lab: Wed. Jan. 24. Due: Wed. Jan. 31</vt:lpwstr>
  </property>
  <property fmtid="{D5CDD505-2E9C-101B-9397-08002B2CF9AE}" pid="3" name="fontsize">
    <vt:lpwstr>12pt</vt:lpwstr>
  </property>
  <property fmtid="{D5CDD505-2E9C-101B-9397-08002B2CF9AE}" pid="4" name="output">
    <vt:lpwstr/>
  </property>
  <property fmtid="{D5CDD505-2E9C-101B-9397-08002B2CF9AE}" pid="5" name="subtitle">
    <vt:lpwstr>Exercises with the MODTRAN Model</vt:lpwstr>
  </property>
</Properties>
</file>