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BB2BD" w14:textId="3B059310" w:rsidR="00815289" w:rsidRPr="005E4979" w:rsidRDefault="00815289" w:rsidP="005E4979">
      <w:pPr>
        <w:spacing w:line="320" w:lineRule="exact"/>
        <w:rPr>
          <w:rFonts w:ascii="Times New Roman" w:hAnsi="Times New Roman" w:cs="Times New Roman"/>
          <w:b/>
          <w:bCs/>
          <w:sz w:val="24"/>
          <w:szCs w:val="28"/>
        </w:rPr>
      </w:pPr>
      <w:r w:rsidRPr="005E4979">
        <w:rPr>
          <w:rFonts w:ascii="Times New Roman" w:hAnsi="Times New Roman" w:cs="Times New Roman"/>
          <w:b/>
          <w:bCs/>
          <w:sz w:val="24"/>
          <w:szCs w:val="28"/>
        </w:rPr>
        <w:t>1997-Passage 2</w:t>
      </w:r>
    </w:p>
    <w:p w14:paraId="1444BB4E" w14:textId="77777777" w:rsidR="00815289" w:rsidRPr="003E0223" w:rsidRDefault="00815289" w:rsidP="005E4979">
      <w:pPr>
        <w:spacing w:line="320" w:lineRule="exact"/>
        <w:ind w:firstLineChars="200" w:firstLine="480"/>
        <w:rPr>
          <w:rFonts w:ascii="Times New Roman" w:hAnsi="Times New Roman" w:cs="Times New Roman"/>
          <w:sz w:val="24"/>
          <w:szCs w:val="28"/>
        </w:rPr>
      </w:pPr>
    </w:p>
    <w:p w14:paraId="2BD24D1E" w14:textId="75A4FD92" w:rsidR="00815289" w:rsidRPr="00174334" w:rsidRDefault="00815289" w:rsidP="005E4979">
      <w:pPr>
        <w:spacing w:line="320" w:lineRule="exact"/>
        <w:ind w:firstLineChars="200" w:firstLine="480"/>
        <w:rPr>
          <w:rFonts w:ascii="Times New Roman" w:hAnsi="Times New Roman" w:cs="Times New Roman"/>
          <w:sz w:val="24"/>
          <w:szCs w:val="28"/>
          <w:u w:val="single"/>
        </w:rPr>
      </w:pPr>
      <w:r w:rsidRPr="003E0223">
        <w:rPr>
          <w:rFonts w:ascii="Times New Roman" w:hAnsi="Times New Roman" w:cs="Times New Roman"/>
          <w:sz w:val="24"/>
          <w:szCs w:val="28"/>
        </w:rPr>
        <w:t xml:space="preserve">A report consistently brought back by visitors to the US is how friendly, courteous, and helpful most Americans were to them. To be fair, this </w:t>
      </w:r>
      <w:r w:rsidRPr="00B900BB">
        <w:rPr>
          <w:rFonts w:ascii="Times New Roman" w:hAnsi="Times New Roman" w:cs="Times New Roman"/>
          <w:color w:val="FF0000"/>
          <w:sz w:val="24"/>
          <w:szCs w:val="28"/>
        </w:rPr>
        <w:t xml:space="preserve">observation </w:t>
      </w:r>
      <w:r w:rsidRPr="003E0223">
        <w:rPr>
          <w:rFonts w:ascii="Times New Roman" w:hAnsi="Times New Roman" w:cs="Times New Roman"/>
          <w:sz w:val="24"/>
          <w:szCs w:val="28"/>
        </w:rPr>
        <w:t xml:space="preserve">is also frequently made of Canada and </w:t>
      </w:r>
      <w:proofErr w:type="gramStart"/>
      <w:r w:rsidRPr="003E0223">
        <w:rPr>
          <w:rFonts w:ascii="Times New Roman" w:hAnsi="Times New Roman" w:cs="Times New Roman"/>
          <w:sz w:val="24"/>
          <w:szCs w:val="28"/>
        </w:rPr>
        <w:t>Canadians, and</w:t>
      </w:r>
      <w:proofErr w:type="gramEnd"/>
      <w:r w:rsidRPr="003E0223">
        <w:rPr>
          <w:rFonts w:ascii="Times New Roman" w:hAnsi="Times New Roman" w:cs="Times New Roman"/>
          <w:sz w:val="24"/>
          <w:szCs w:val="28"/>
        </w:rPr>
        <w:t xml:space="preserve"> should best be considered North American. There are, of course, </w:t>
      </w:r>
      <w:r w:rsidRPr="00B900BB">
        <w:rPr>
          <w:rFonts w:ascii="Times New Roman" w:hAnsi="Times New Roman" w:cs="Times New Roman"/>
          <w:color w:val="FF0000"/>
          <w:sz w:val="24"/>
          <w:szCs w:val="28"/>
        </w:rPr>
        <w:t>exceptions</w:t>
      </w:r>
      <w:r w:rsidRPr="003E0223">
        <w:rPr>
          <w:rFonts w:ascii="Times New Roman" w:hAnsi="Times New Roman" w:cs="Times New Roman"/>
          <w:sz w:val="24"/>
          <w:szCs w:val="28"/>
        </w:rPr>
        <w:t xml:space="preserve">. Small-minded officials, rude waiters, and </w:t>
      </w:r>
      <w:r w:rsidRPr="00B900BB">
        <w:rPr>
          <w:rFonts w:ascii="Times New Roman" w:hAnsi="Times New Roman" w:cs="Times New Roman"/>
          <w:color w:val="FF0000"/>
          <w:sz w:val="24"/>
          <w:szCs w:val="28"/>
        </w:rPr>
        <w:t>ill-mannered</w:t>
      </w:r>
      <w:r w:rsidRPr="003E0223">
        <w:rPr>
          <w:rFonts w:ascii="Times New Roman" w:hAnsi="Times New Roman" w:cs="Times New Roman"/>
          <w:sz w:val="24"/>
          <w:szCs w:val="28"/>
        </w:rPr>
        <w:t xml:space="preserve"> taxi drivers are hardly unknown in the US. </w:t>
      </w:r>
      <w:r w:rsidR="00503660">
        <w:rPr>
          <w:rFonts w:ascii="Times New Roman" w:hAnsi="Times New Roman" w:cs="Times New Roman" w:hint="eastAsia"/>
          <w:sz w:val="24"/>
          <w:szCs w:val="28"/>
        </w:rPr>
        <w:t>①</w:t>
      </w:r>
      <w:r w:rsidRPr="00174334">
        <w:rPr>
          <w:rFonts w:ascii="Times New Roman" w:hAnsi="Times New Roman" w:cs="Times New Roman"/>
          <w:sz w:val="24"/>
          <w:szCs w:val="28"/>
          <w:u w:val="single"/>
        </w:rPr>
        <w:t>Yet it is an observation made so frequently that it deserves comment.</w:t>
      </w:r>
    </w:p>
    <w:p w14:paraId="3DE55110" w14:textId="77777777" w:rsidR="00815289" w:rsidRPr="003E0223" w:rsidRDefault="00815289" w:rsidP="005E4979">
      <w:pPr>
        <w:spacing w:line="320" w:lineRule="exact"/>
        <w:ind w:firstLineChars="200" w:firstLine="480"/>
        <w:rPr>
          <w:rFonts w:ascii="Times New Roman" w:hAnsi="Times New Roman" w:cs="Times New Roman"/>
          <w:sz w:val="24"/>
          <w:szCs w:val="28"/>
        </w:rPr>
      </w:pPr>
    </w:p>
    <w:p w14:paraId="2163B280" w14:textId="2E953C62" w:rsidR="00815289" w:rsidRPr="003E0223" w:rsidRDefault="00815289" w:rsidP="005E4979">
      <w:pPr>
        <w:spacing w:line="320" w:lineRule="exact"/>
        <w:ind w:firstLineChars="200" w:firstLine="480"/>
        <w:rPr>
          <w:rFonts w:ascii="Times New Roman" w:hAnsi="Times New Roman" w:cs="Times New Roman"/>
          <w:sz w:val="24"/>
          <w:szCs w:val="28"/>
        </w:rPr>
      </w:pPr>
      <w:r w:rsidRPr="003E0223">
        <w:rPr>
          <w:rFonts w:ascii="Times New Roman" w:hAnsi="Times New Roman" w:cs="Times New Roman"/>
          <w:sz w:val="24"/>
          <w:szCs w:val="28"/>
        </w:rPr>
        <w:t xml:space="preserve">For a long period of time and in many parts of the country, a traveler was a welcome break in an otherwise dull existence. Dullness and loneliness were </w:t>
      </w:r>
      <w:r w:rsidRPr="00B900BB">
        <w:rPr>
          <w:rFonts w:ascii="Times New Roman" w:hAnsi="Times New Roman" w:cs="Times New Roman"/>
          <w:color w:val="FF0000"/>
          <w:sz w:val="24"/>
          <w:szCs w:val="28"/>
        </w:rPr>
        <w:t>common</w:t>
      </w:r>
      <w:r w:rsidRPr="003E0223">
        <w:rPr>
          <w:rFonts w:ascii="Times New Roman" w:hAnsi="Times New Roman" w:cs="Times New Roman"/>
          <w:sz w:val="24"/>
          <w:szCs w:val="28"/>
        </w:rPr>
        <w:t xml:space="preserve"> problems of the families who generally lived distant from one another. Strangers and travelers were welcome sources of </w:t>
      </w:r>
      <w:proofErr w:type="gramStart"/>
      <w:r w:rsidRPr="00B900BB">
        <w:rPr>
          <w:rFonts w:ascii="Times New Roman" w:hAnsi="Times New Roman" w:cs="Times New Roman"/>
          <w:color w:val="FF0000"/>
          <w:sz w:val="24"/>
          <w:szCs w:val="28"/>
        </w:rPr>
        <w:t>diversion</w:t>
      </w:r>
      <w:r w:rsidRPr="003E0223">
        <w:rPr>
          <w:rFonts w:ascii="Times New Roman" w:hAnsi="Times New Roman" w:cs="Times New Roman"/>
          <w:sz w:val="24"/>
          <w:szCs w:val="28"/>
        </w:rPr>
        <w:t>, and</w:t>
      </w:r>
      <w:proofErr w:type="gramEnd"/>
      <w:r w:rsidRPr="003E0223">
        <w:rPr>
          <w:rFonts w:ascii="Times New Roman" w:hAnsi="Times New Roman" w:cs="Times New Roman"/>
          <w:sz w:val="24"/>
          <w:szCs w:val="28"/>
        </w:rPr>
        <w:t xml:space="preserve"> brought news of the outside world.</w:t>
      </w:r>
    </w:p>
    <w:p w14:paraId="08C38A42" w14:textId="77777777" w:rsidR="00815289" w:rsidRPr="003E0223" w:rsidRDefault="00815289" w:rsidP="005E4979">
      <w:pPr>
        <w:spacing w:line="320" w:lineRule="exact"/>
        <w:ind w:firstLineChars="200" w:firstLine="480"/>
        <w:rPr>
          <w:rFonts w:ascii="Times New Roman" w:hAnsi="Times New Roman" w:cs="Times New Roman"/>
          <w:sz w:val="24"/>
          <w:szCs w:val="28"/>
        </w:rPr>
      </w:pPr>
    </w:p>
    <w:p w14:paraId="509BAA77" w14:textId="481F9953" w:rsidR="00815289" w:rsidRPr="00EB7090" w:rsidRDefault="00815289" w:rsidP="005E4979">
      <w:pPr>
        <w:spacing w:line="320" w:lineRule="exact"/>
        <w:ind w:firstLineChars="200" w:firstLine="480"/>
        <w:rPr>
          <w:rFonts w:ascii="Times New Roman" w:hAnsi="Times New Roman" w:cs="Times New Roman"/>
          <w:sz w:val="24"/>
          <w:szCs w:val="28"/>
          <w:u w:val="single"/>
        </w:rPr>
      </w:pPr>
      <w:r w:rsidRPr="003E0223">
        <w:rPr>
          <w:rFonts w:ascii="Times New Roman" w:hAnsi="Times New Roman" w:cs="Times New Roman"/>
          <w:sz w:val="24"/>
          <w:szCs w:val="28"/>
        </w:rPr>
        <w:t xml:space="preserve">The harsh realities of the frontier also </w:t>
      </w:r>
      <w:r w:rsidRPr="00B900BB">
        <w:rPr>
          <w:rFonts w:ascii="Times New Roman" w:hAnsi="Times New Roman" w:cs="Times New Roman"/>
          <w:color w:val="FF0000"/>
          <w:sz w:val="24"/>
          <w:szCs w:val="28"/>
        </w:rPr>
        <w:t>shaped</w:t>
      </w:r>
      <w:r w:rsidRPr="003E0223">
        <w:rPr>
          <w:rFonts w:ascii="Times New Roman" w:hAnsi="Times New Roman" w:cs="Times New Roman"/>
          <w:sz w:val="24"/>
          <w:szCs w:val="28"/>
        </w:rPr>
        <w:t xml:space="preserve"> this tradition of hospitality. Someone traveling alone, if hungry, injured, or ill, often had nowhere to turn except to the nearest cabin or settlement. It was not a matter of choice for the traveler or merely a charitable</w:t>
      </w:r>
      <w:r w:rsidRPr="000819E9">
        <w:rPr>
          <w:rFonts w:ascii="Times New Roman" w:hAnsi="Times New Roman" w:cs="Times New Roman"/>
          <w:color w:val="FF0000"/>
          <w:sz w:val="24"/>
          <w:szCs w:val="28"/>
        </w:rPr>
        <w:t xml:space="preserve"> impulse</w:t>
      </w:r>
      <w:r w:rsidRPr="003E0223">
        <w:rPr>
          <w:rFonts w:ascii="Times New Roman" w:hAnsi="Times New Roman" w:cs="Times New Roman"/>
          <w:sz w:val="24"/>
          <w:szCs w:val="28"/>
        </w:rPr>
        <w:t xml:space="preserve"> on the part of the settlers. </w:t>
      </w:r>
      <w:r w:rsidR="00503660">
        <w:rPr>
          <w:rFonts w:ascii="Times New Roman" w:hAnsi="Times New Roman" w:cs="Times New Roman" w:hint="eastAsia"/>
          <w:sz w:val="24"/>
          <w:szCs w:val="28"/>
        </w:rPr>
        <w:t>②</w:t>
      </w:r>
      <w:r w:rsidRPr="00EB7090">
        <w:rPr>
          <w:rFonts w:ascii="Times New Roman" w:hAnsi="Times New Roman" w:cs="Times New Roman"/>
          <w:sz w:val="24"/>
          <w:szCs w:val="28"/>
          <w:u w:val="single"/>
        </w:rPr>
        <w:t>It reflected the harshness of daily life: if you didn’t take in the stranger and take care of him, there was no one else who would. And someday, remember, you might be in the same situation.</w:t>
      </w:r>
    </w:p>
    <w:p w14:paraId="7EE782AD" w14:textId="77777777" w:rsidR="00815289" w:rsidRPr="003E0223" w:rsidRDefault="00815289" w:rsidP="005E4979">
      <w:pPr>
        <w:spacing w:line="320" w:lineRule="exact"/>
        <w:ind w:firstLineChars="200" w:firstLine="480"/>
        <w:rPr>
          <w:rFonts w:ascii="Times New Roman" w:hAnsi="Times New Roman" w:cs="Times New Roman"/>
          <w:sz w:val="24"/>
          <w:szCs w:val="28"/>
        </w:rPr>
      </w:pPr>
    </w:p>
    <w:p w14:paraId="128D12D3" w14:textId="6559FA35" w:rsidR="00815289" w:rsidRPr="00EB7090" w:rsidRDefault="00815289" w:rsidP="005E4979">
      <w:pPr>
        <w:spacing w:line="320" w:lineRule="exact"/>
        <w:ind w:firstLineChars="200" w:firstLine="480"/>
        <w:rPr>
          <w:rFonts w:ascii="Times New Roman" w:hAnsi="Times New Roman" w:cs="Times New Roman"/>
          <w:sz w:val="24"/>
          <w:szCs w:val="28"/>
          <w:u w:val="single"/>
        </w:rPr>
      </w:pPr>
      <w:r w:rsidRPr="003E0223">
        <w:rPr>
          <w:rFonts w:ascii="Times New Roman" w:hAnsi="Times New Roman" w:cs="Times New Roman"/>
          <w:sz w:val="24"/>
          <w:szCs w:val="28"/>
        </w:rPr>
        <w:t xml:space="preserve">Today there are many charitable organizations which </w:t>
      </w:r>
      <w:r w:rsidRPr="000819E9">
        <w:rPr>
          <w:rFonts w:ascii="Times New Roman" w:hAnsi="Times New Roman" w:cs="Times New Roman"/>
          <w:color w:val="FF0000"/>
          <w:sz w:val="24"/>
          <w:szCs w:val="28"/>
        </w:rPr>
        <w:t>specialize</w:t>
      </w:r>
      <w:r w:rsidRPr="003E0223">
        <w:rPr>
          <w:rFonts w:ascii="Times New Roman" w:hAnsi="Times New Roman" w:cs="Times New Roman"/>
          <w:sz w:val="24"/>
          <w:szCs w:val="28"/>
        </w:rPr>
        <w:t xml:space="preserve"> in helping the weary traveler. Yet, the old tradition of hospitality to strangers is still very strong in the US, especially in the smaller cities and towns away from the busy tourist trails. “I was just traveling through, got talking with this American, and pretty soon he invited me home for dinner—amazing.” Such observations reported by visitors to the US are not </w:t>
      </w:r>
      <w:proofErr w:type="gramStart"/>
      <w:r w:rsidRPr="003E0223">
        <w:rPr>
          <w:rFonts w:ascii="Times New Roman" w:hAnsi="Times New Roman" w:cs="Times New Roman"/>
          <w:sz w:val="24"/>
          <w:szCs w:val="28"/>
        </w:rPr>
        <w:t>uncommon, but</w:t>
      </w:r>
      <w:proofErr w:type="gramEnd"/>
      <w:r w:rsidRPr="003E0223">
        <w:rPr>
          <w:rFonts w:ascii="Times New Roman" w:hAnsi="Times New Roman" w:cs="Times New Roman"/>
          <w:sz w:val="24"/>
          <w:szCs w:val="28"/>
        </w:rPr>
        <w:t xml:space="preserve"> are not always understood properly. </w:t>
      </w:r>
      <w:r w:rsidR="00503660">
        <w:rPr>
          <w:rFonts w:ascii="Times New Roman" w:hAnsi="Times New Roman" w:cs="Times New Roman" w:hint="eastAsia"/>
          <w:sz w:val="24"/>
          <w:szCs w:val="28"/>
        </w:rPr>
        <w:t>③</w:t>
      </w:r>
      <w:r w:rsidRPr="00EB7090">
        <w:rPr>
          <w:rFonts w:ascii="Times New Roman" w:hAnsi="Times New Roman" w:cs="Times New Roman"/>
          <w:sz w:val="24"/>
          <w:szCs w:val="28"/>
          <w:u w:val="single"/>
        </w:rPr>
        <w:t xml:space="preserve">The casual friendliness of many Americans should be interpreted neither as superficial nor as </w:t>
      </w:r>
      <w:r w:rsidRPr="000819E9">
        <w:rPr>
          <w:rFonts w:ascii="Times New Roman" w:hAnsi="Times New Roman" w:cs="Times New Roman"/>
          <w:color w:val="FF0000"/>
          <w:sz w:val="24"/>
          <w:szCs w:val="28"/>
          <w:u w:val="single"/>
        </w:rPr>
        <w:t>artificial</w:t>
      </w:r>
      <w:r w:rsidRPr="00EB7090">
        <w:rPr>
          <w:rFonts w:ascii="Times New Roman" w:hAnsi="Times New Roman" w:cs="Times New Roman"/>
          <w:sz w:val="24"/>
          <w:szCs w:val="28"/>
          <w:u w:val="single"/>
        </w:rPr>
        <w:t>, but as the result of a historically developed cultural tradition.</w:t>
      </w:r>
    </w:p>
    <w:p w14:paraId="4917D263" w14:textId="77777777" w:rsidR="00815289" w:rsidRPr="003E0223" w:rsidRDefault="00815289" w:rsidP="005E4979">
      <w:pPr>
        <w:spacing w:line="320" w:lineRule="exact"/>
        <w:ind w:firstLineChars="200" w:firstLine="480"/>
        <w:rPr>
          <w:rFonts w:ascii="Times New Roman" w:hAnsi="Times New Roman" w:cs="Times New Roman"/>
          <w:sz w:val="24"/>
          <w:szCs w:val="28"/>
        </w:rPr>
      </w:pPr>
    </w:p>
    <w:p w14:paraId="31EF0079" w14:textId="4A512199" w:rsidR="00815289" w:rsidRPr="003E0223" w:rsidRDefault="00503660" w:rsidP="005E4979">
      <w:pPr>
        <w:spacing w:line="320" w:lineRule="exact"/>
        <w:ind w:firstLineChars="200" w:firstLine="480"/>
        <w:rPr>
          <w:rFonts w:ascii="Times New Roman" w:hAnsi="Times New Roman" w:cs="Times New Roman"/>
          <w:sz w:val="24"/>
          <w:szCs w:val="28"/>
        </w:rPr>
      </w:pPr>
      <w:r>
        <w:rPr>
          <w:rFonts w:ascii="Times New Roman" w:hAnsi="Times New Roman" w:cs="Times New Roman" w:hint="eastAsia"/>
          <w:sz w:val="24"/>
          <w:szCs w:val="28"/>
          <w:u w:val="single"/>
        </w:rPr>
        <w:t>④</w:t>
      </w:r>
      <w:r w:rsidR="00815289" w:rsidRPr="00174334">
        <w:rPr>
          <w:rFonts w:ascii="Times New Roman" w:hAnsi="Times New Roman" w:cs="Times New Roman"/>
          <w:sz w:val="24"/>
          <w:szCs w:val="28"/>
          <w:u w:val="single"/>
        </w:rPr>
        <w:t xml:space="preserve">As is true of any developed society, in America a </w:t>
      </w:r>
      <w:r w:rsidR="00815289" w:rsidRPr="00174334">
        <w:rPr>
          <w:rFonts w:ascii="Times New Roman" w:hAnsi="Times New Roman" w:cs="Times New Roman"/>
          <w:color w:val="FF0000"/>
          <w:sz w:val="24"/>
          <w:szCs w:val="28"/>
          <w:u w:val="single"/>
        </w:rPr>
        <w:t>complex</w:t>
      </w:r>
      <w:r w:rsidR="00815289" w:rsidRPr="00174334">
        <w:rPr>
          <w:rFonts w:ascii="Times New Roman" w:hAnsi="Times New Roman" w:cs="Times New Roman"/>
          <w:sz w:val="24"/>
          <w:szCs w:val="28"/>
          <w:u w:val="single"/>
        </w:rPr>
        <w:t xml:space="preserve"> set of cultural signals, </w:t>
      </w:r>
      <w:r w:rsidR="00815289" w:rsidRPr="00174334">
        <w:rPr>
          <w:rFonts w:ascii="Times New Roman" w:hAnsi="Times New Roman" w:cs="Times New Roman"/>
          <w:color w:val="FF0000"/>
          <w:sz w:val="24"/>
          <w:szCs w:val="28"/>
          <w:u w:val="single"/>
        </w:rPr>
        <w:t>assumptions</w:t>
      </w:r>
      <w:r w:rsidR="00815289" w:rsidRPr="00174334">
        <w:rPr>
          <w:rFonts w:ascii="Times New Roman" w:hAnsi="Times New Roman" w:cs="Times New Roman"/>
          <w:sz w:val="24"/>
          <w:szCs w:val="28"/>
          <w:u w:val="single"/>
        </w:rPr>
        <w:t xml:space="preserve">, and </w:t>
      </w:r>
      <w:r w:rsidR="00815289" w:rsidRPr="00174334">
        <w:rPr>
          <w:rFonts w:ascii="Times New Roman" w:hAnsi="Times New Roman" w:cs="Times New Roman"/>
          <w:color w:val="FF0000"/>
          <w:sz w:val="24"/>
          <w:szCs w:val="28"/>
          <w:u w:val="single"/>
        </w:rPr>
        <w:t>conventions</w:t>
      </w:r>
      <w:r w:rsidR="00815289" w:rsidRPr="00174334">
        <w:rPr>
          <w:rFonts w:ascii="Times New Roman" w:hAnsi="Times New Roman" w:cs="Times New Roman"/>
          <w:sz w:val="24"/>
          <w:szCs w:val="28"/>
          <w:u w:val="single"/>
        </w:rPr>
        <w:t xml:space="preserve"> </w:t>
      </w:r>
      <w:r w:rsidR="00815289" w:rsidRPr="00174334">
        <w:rPr>
          <w:rFonts w:ascii="Times New Roman" w:hAnsi="Times New Roman" w:cs="Times New Roman"/>
          <w:color w:val="FF0000"/>
          <w:sz w:val="24"/>
          <w:szCs w:val="28"/>
          <w:u w:val="single"/>
        </w:rPr>
        <w:t>underlies</w:t>
      </w:r>
      <w:r w:rsidR="00815289" w:rsidRPr="00174334">
        <w:rPr>
          <w:rFonts w:ascii="Times New Roman" w:hAnsi="Times New Roman" w:cs="Times New Roman"/>
          <w:sz w:val="24"/>
          <w:szCs w:val="28"/>
          <w:u w:val="single"/>
        </w:rPr>
        <w:t xml:space="preserve"> all social interrelationships. </w:t>
      </w:r>
      <w:r w:rsidR="00815289" w:rsidRPr="003E0223">
        <w:rPr>
          <w:rFonts w:ascii="Times New Roman" w:hAnsi="Times New Roman" w:cs="Times New Roman"/>
          <w:sz w:val="24"/>
          <w:szCs w:val="28"/>
        </w:rPr>
        <w:t xml:space="preserve">And, of course, speaking a language does not necessarily mean that someone understands social and cultural </w:t>
      </w:r>
      <w:r w:rsidR="00815289" w:rsidRPr="000819E9">
        <w:rPr>
          <w:rFonts w:ascii="Times New Roman" w:hAnsi="Times New Roman" w:cs="Times New Roman"/>
          <w:color w:val="FF0000"/>
          <w:sz w:val="24"/>
          <w:szCs w:val="28"/>
        </w:rPr>
        <w:t>patterns</w:t>
      </w:r>
      <w:r w:rsidR="00815289" w:rsidRPr="003E0223">
        <w:rPr>
          <w:rFonts w:ascii="Times New Roman" w:hAnsi="Times New Roman" w:cs="Times New Roman"/>
          <w:sz w:val="24"/>
          <w:szCs w:val="28"/>
        </w:rPr>
        <w:t xml:space="preserve">. Visitors who fail to “translate” cultural meanings properly often </w:t>
      </w:r>
      <w:r w:rsidR="00815289" w:rsidRPr="000819E9">
        <w:rPr>
          <w:rFonts w:ascii="Times New Roman" w:hAnsi="Times New Roman" w:cs="Times New Roman"/>
          <w:color w:val="FF0000"/>
          <w:sz w:val="24"/>
          <w:szCs w:val="28"/>
        </w:rPr>
        <w:t>draw</w:t>
      </w:r>
      <w:r w:rsidR="00815289" w:rsidRPr="003E0223">
        <w:rPr>
          <w:rFonts w:ascii="Times New Roman" w:hAnsi="Times New Roman" w:cs="Times New Roman"/>
          <w:sz w:val="24"/>
          <w:szCs w:val="28"/>
        </w:rPr>
        <w:t xml:space="preserve"> wrong conclusions. </w:t>
      </w:r>
      <w:r>
        <w:rPr>
          <w:rFonts w:ascii="Times New Roman" w:hAnsi="Times New Roman" w:cs="Times New Roman" w:hint="eastAsia"/>
          <w:sz w:val="24"/>
          <w:szCs w:val="28"/>
        </w:rPr>
        <w:t>⑤</w:t>
      </w:r>
      <w:r w:rsidR="00815289" w:rsidRPr="00EB7090">
        <w:rPr>
          <w:rFonts w:ascii="Times New Roman" w:hAnsi="Times New Roman" w:cs="Times New Roman"/>
          <w:sz w:val="24"/>
          <w:szCs w:val="28"/>
          <w:u w:val="single"/>
        </w:rPr>
        <w:t xml:space="preserve">For example, when an American uses the word “friend”, the cultural </w:t>
      </w:r>
      <w:r w:rsidR="00815289" w:rsidRPr="000819E9">
        <w:rPr>
          <w:rFonts w:ascii="Times New Roman" w:hAnsi="Times New Roman" w:cs="Times New Roman"/>
          <w:color w:val="FF0000"/>
          <w:sz w:val="24"/>
          <w:szCs w:val="28"/>
          <w:u w:val="single"/>
        </w:rPr>
        <w:t>implications</w:t>
      </w:r>
      <w:r w:rsidR="00815289" w:rsidRPr="00EB7090">
        <w:rPr>
          <w:rFonts w:ascii="Times New Roman" w:hAnsi="Times New Roman" w:cs="Times New Roman"/>
          <w:sz w:val="24"/>
          <w:szCs w:val="28"/>
          <w:u w:val="single"/>
        </w:rPr>
        <w:t xml:space="preserve"> of the word may be quite different from those it has in the visitor’s language and culture. </w:t>
      </w:r>
      <w:r w:rsidR="00815289" w:rsidRPr="002A62FF">
        <w:rPr>
          <w:rFonts w:ascii="Times New Roman" w:hAnsi="Times New Roman" w:cs="Times New Roman"/>
          <w:sz w:val="24"/>
          <w:szCs w:val="28"/>
          <w:u w:val="single"/>
        </w:rPr>
        <w:t>It takes more than a brief enc</w:t>
      </w:r>
      <w:r w:rsidR="00815289" w:rsidRPr="00174334">
        <w:rPr>
          <w:rFonts w:ascii="Times New Roman" w:hAnsi="Times New Roman" w:cs="Times New Roman"/>
          <w:sz w:val="24"/>
          <w:szCs w:val="28"/>
          <w:u w:val="single"/>
        </w:rPr>
        <w:t xml:space="preserve">ounter on a bus to </w:t>
      </w:r>
      <w:r w:rsidR="00815289" w:rsidRPr="00174334">
        <w:rPr>
          <w:rFonts w:ascii="Times New Roman" w:hAnsi="Times New Roman" w:cs="Times New Roman"/>
          <w:color w:val="FF0000"/>
          <w:sz w:val="24"/>
          <w:szCs w:val="28"/>
          <w:u w:val="single"/>
        </w:rPr>
        <w:t>distinguish</w:t>
      </w:r>
      <w:r w:rsidR="00815289" w:rsidRPr="00174334">
        <w:rPr>
          <w:rFonts w:ascii="Times New Roman" w:hAnsi="Times New Roman" w:cs="Times New Roman"/>
          <w:sz w:val="24"/>
          <w:szCs w:val="28"/>
          <w:u w:val="single"/>
        </w:rPr>
        <w:t xml:space="preserve"> between courteous convention and individual interest. </w:t>
      </w:r>
      <w:r w:rsidR="00815289" w:rsidRPr="003E0223">
        <w:rPr>
          <w:rFonts w:ascii="Times New Roman" w:hAnsi="Times New Roman" w:cs="Times New Roman"/>
          <w:sz w:val="24"/>
          <w:szCs w:val="28"/>
        </w:rPr>
        <w:t xml:space="preserve">Yet, being friendly is a </w:t>
      </w:r>
      <w:r w:rsidR="00815289" w:rsidRPr="000819E9">
        <w:rPr>
          <w:rFonts w:ascii="Times New Roman" w:hAnsi="Times New Roman" w:cs="Times New Roman"/>
          <w:color w:val="FF0000"/>
          <w:sz w:val="24"/>
          <w:szCs w:val="28"/>
        </w:rPr>
        <w:t>virtue</w:t>
      </w:r>
      <w:r w:rsidR="00815289" w:rsidRPr="003E0223">
        <w:rPr>
          <w:rFonts w:ascii="Times New Roman" w:hAnsi="Times New Roman" w:cs="Times New Roman"/>
          <w:sz w:val="24"/>
          <w:szCs w:val="28"/>
        </w:rPr>
        <w:t xml:space="preserve"> that many Americans value highly and expect from both neighbors and strangers.</w:t>
      </w:r>
    </w:p>
    <w:p w14:paraId="38F1FA00" w14:textId="77777777" w:rsidR="00815289" w:rsidRPr="003E0223" w:rsidRDefault="00815289" w:rsidP="005E4979">
      <w:pPr>
        <w:spacing w:line="320" w:lineRule="exact"/>
        <w:ind w:firstLineChars="200" w:firstLine="480"/>
        <w:rPr>
          <w:rFonts w:ascii="Times New Roman" w:hAnsi="Times New Roman" w:cs="Times New Roman"/>
          <w:sz w:val="24"/>
          <w:szCs w:val="28"/>
        </w:rPr>
      </w:pPr>
    </w:p>
    <w:p w14:paraId="28DCB3A2" w14:textId="77777777" w:rsidR="008559D2" w:rsidRPr="003E0223" w:rsidRDefault="008559D2" w:rsidP="005E4979">
      <w:pPr>
        <w:spacing w:line="320" w:lineRule="exact"/>
        <w:ind w:firstLineChars="200" w:firstLine="480"/>
        <w:rPr>
          <w:rFonts w:ascii="Times New Roman" w:hAnsi="Times New Roman" w:cs="Times New Roman"/>
          <w:sz w:val="24"/>
          <w:szCs w:val="28"/>
        </w:rPr>
      </w:pPr>
    </w:p>
    <w:sectPr w:rsidR="008559D2" w:rsidRPr="003E0223">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87DE6" w14:textId="77777777" w:rsidR="00FC4060" w:rsidRDefault="00FC4060" w:rsidP="005E4979">
      <w:r>
        <w:separator/>
      </w:r>
    </w:p>
  </w:endnote>
  <w:endnote w:type="continuationSeparator" w:id="0">
    <w:p w14:paraId="55180F37" w14:textId="77777777" w:rsidR="00FC4060" w:rsidRDefault="00FC4060" w:rsidP="005E4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BD923" w14:textId="77777777" w:rsidR="00FC4060" w:rsidRDefault="00FC4060" w:rsidP="005E4979">
      <w:r>
        <w:separator/>
      </w:r>
    </w:p>
  </w:footnote>
  <w:footnote w:type="continuationSeparator" w:id="0">
    <w:p w14:paraId="72E31329" w14:textId="77777777" w:rsidR="00FC4060" w:rsidRDefault="00FC4060" w:rsidP="005E4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577FD" w14:textId="5F1F4242" w:rsidR="005E4979" w:rsidRDefault="005E4979">
    <w:pPr>
      <w:pStyle w:val="a4"/>
    </w:pPr>
  </w:p>
  <w:p w14:paraId="4D3DC1DB" w14:textId="5542CD44" w:rsidR="005E4979" w:rsidRDefault="005E4979" w:rsidP="005E4979">
    <w:pPr>
      <w:pStyle w:val="a4"/>
      <w:jc w:val="left"/>
    </w:pPr>
    <w:r>
      <w:rPr>
        <w:noProof/>
      </w:rPr>
      <w:drawing>
        <wp:inline distT="0" distB="0" distL="0" distR="0" wp14:anchorId="7EC99A51" wp14:editId="173215DB">
          <wp:extent cx="1949450" cy="265759"/>
          <wp:effectExtent l="0" t="0" r="0" b="127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6607" cy="2994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89"/>
    <w:rsid w:val="000819E9"/>
    <w:rsid w:val="00174334"/>
    <w:rsid w:val="002363EC"/>
    <w:rsid w:val="002A62FF"/>
    <w:rsid w:val="003E0223"/>
    <w:rsid w:val="00503660"/>
    <w:rsid w:val="005478B0"/>
    <w:rsid w:val="005E4979"/>
    <w:rsid w:val="00815289"/>
    <w:rsid w:val="008559D2"/>
    <w:rsid w:val="00B900BB"/>
    <w:rsid w:val="00BB1A10"/>
    <w:rsid w:val="00C62308"/>
    <w:rsid w:val="00EB7090"/>
    <w:rsid w:val="00F724A5"/>
    <w:rsid w:val="00FC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DC799C"/>
  <w15:chartTrackingRefBased/>
  <w15:docId w15:val="{9830C189-22F7-964A-8503-8D6F27FF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289"/>
    <w:pPr>
      <w:widowControl w:val="0"/>
      <w:jc w:val="both"/>
    </w:pPr>
    <w:rPr>
      <w:szCs w:val="22"/>
    </w:rPr>
  </w:style>
  <w:style w:type="paragraph" w:styleId="1">
    <w:name w:val="heading 1"/>
    <w:basedOn w:val="a"/>
    <w:next w:val="a"/>
    <w:link w:val="10"/>
    <w:uiPriority w:val="9"/>
    <w:qFormat/>
    <w:rsid w:val="002363EC"/>
    <w:pPr>
      <w:keepNext/>
      <w:keepLines/>
      <w:spacing w:before="480" w:after="360"/>
      <w:jc w:val="center"/>
      <w:outlineLvl w:val="0"/>
    </w:pPr>
    <w:rPr>
      <w:rFonts w:eastAsia="黑体"/>
      <w:b/>
      <w:bCs/>
      <w:kern w:val="44"/>
      <w:sz w:val="32"/>
      <w:szCs w:val="44"/>
    </w:rPr>
  </w:style>
  <w:style w:type="paragraph" w:styleId="3">
    <w:name w:val="heading 3"/>
    <w:basedOn w:val="a"/>
    <w:next w:val="a"/>
    <w:link w:val="30"/>
    <w:uiPriority w:val="9"/>
    <w:semiHidden/>
    <w:unhideWhenUsed/>
    <w:qFormat/>
    <w:rsid w:val="002363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3"/>
    <w:uiPriority w:val="99"/>
    <w:rsid w:val="002363EC"/>
    <w:pPr>
      <w:jc w:val="center"/>
    </w:pPr>
    <w:tblPr>
      <w:tblBorders>
        <w:top w:val="single" w:sz="4" w:space="0" w:color="auto"/>
        <w:left w:val="none" w:sz="0" w:space="0" w:color="auto"/>
        <w:bottom w:val="single" w:sz="4" w:space="0" w:color="auto"/>
        <w:right w:val="none" w:sz="0" w:space="0" w:color="auto"/>
        <w:insideH w:val="none" w:sz="0" w:space="0" w:color="auto"/>
        <w:insideV w:val="none" w:sz="0" w:space="0" w:color="auto"/>
      </w:tblBorders>
    </w:tblPr>
    <w:tcPr>
      <w:shd w:val="clear" w:color="auto" w:fill="auto"/>
      <w:vAlign w:val="center"/>
    </w:tcPr>
    <w:tblStylePr w:type="firstRow">
      <w:rPr>
        <w:b/>
        <w:bCs/>
        <w:color w:val="auto"/>
      </w:rPr>
      <w:tblPr/>
      <w:tcPr>
        <w:tcBorders>
          <w:tl2br w:val="none" w:sz="0" w:space="0" w:color="auto"/>
          <w:tr2bl w:val="none" w:sz="0" w:space="0" w:color="auto"/>
        </w:tcBorders>
        <w:shd w:val="solid" w:color="000000" w:fill="FFFFFF"/>
      </w:tcPr>
    </w:tblStylePr>
  </w:style>
  <w:style w:type="table" w:styleId="a3">
    <w:name w:val="Table Professional"/>
    <w:basedOn w:val="a1"/>
    <w:uiPriority w:val="99"/>
    <w:semiHidden/>
    <w:unhideWhenUsed/>
    <w:rsid w:val="002363E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10">
    <w:name w:val="标题 1 字符"/>
    <w:basedOn w:val="a0"/>
    <w:link w:val="1"/>
    <w:uiPriority w:val="9"/>
    <w:rsid w:val="002363EC"/>
    <w:rPr>
      <w:rFonts w:eastAsia="黑体"/>
      <w:b/>
      <w:bCs/>
      <w:kern w:val="44"/>
      <w:sz w:val="32"/>
      <w:szCs w:val="44"/>
    </w:rPr>
  </w:style>
  <w:style w:type="paragraph" w:customStyle="1" w:styleId="XX">
    <w:name w:val="X.X的标题"/>
    <w:basedOn w:val="1"/>
    <w:qFormat/>
    <w:rsid w:val="002363EC"/>
    <w:pPr>
      <w:spacing w:after="120"/>
      <w:jc w:val="left"/>
    </w:pPr>
    <w:rPr>
      <w:sz w:val="28"/>
    </w:rPr>
  </w:style>
  <w:style w:type="paragraph" w:customStyle="1" w:styleId="2">
    <w:name w:val="样式2"/>
    <w:basedOn w:val="a"/>
    <w:qFormat/>
    <w:rsid w:val="002363EC"/>
    <w:pPr>
      <w:spacing w:before="240" w:after="120"/>
      <w:jc w:val="left"/>
    </w:pPr>
    <w:rPr>
      <w:rFonts w:ascii="黑体" w:eastAsia="黑体" w:hAnsi="黑体" w:cs="Times New Roman"/>
      <w:sz w:val="26"/>
      <w:szCs w:val="26"/>
    </w:rPr>
  </w:style>
  <w:style w:type="paragraph" w:customStyle="1" w:styleId="XXX">
    <w:name w:val="X.X.X的标题"/>
    <w:basedOn w:val="3"/>
    <w:qFormat/>
    <w:rsid w:val="002363EC"/>
    <w:pPr>
      <w:spacing w:before="240" w:after="120" w:line="240" w:lineRule="auto"/>
      <w:jc w:val="left"/>
    </w:pPr>
    <w:rPr>
      <w:rFonts w:eastAsia="黑体"/>
      <w:b w:val="0"/>
      <w:sz w:val="26"/>
    </w:rPr>
  </w:style>
  <w:style w:type="character" w:customStyle="1" w:styleId="30">
    <w:name w:val="标题 3 字符"/>
    <w:basedOn w:val="a0"/>
    <w:link w:val="3"/>
    <w:uiPriority w:val="9"/>
    <w:semiHidden/>
    <w:rsid w:val="002363EC"/>
    <w:rPr>
      <w:b/>
      <w:bCs/>
      <w:sz w:val="32"/>
      <w:szCs w:val="32"/>
    </w:rPr>
  </w:style>
  <w:style w:type="paragraph" w:styleId="a4">
    <w:name w:val="header"/>
    <w:basedOn w:val="a"/>
    <w:link w:val="a5"/>
    <w:uiPriority w:val="99"/>
    <w:unhideWhenUsed/>
    <w:rsid w:val="005E49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4979"/>
    <w:rPr>
      <w:sz w:val="18"/>
      <w:szCs w:val="18"/>
    </w:rPr>
  </w:style>
  <w:style w:type="paragraph" w:styleId="a6">
    <w:name w:val="footer"/>
    <w:basedOn w:val="a"/>
    <w:link w:val="a7"/>
    <w:uiPriority w:val="99"/>
    <w:unhideWhenUsed/>
    <w:rsid w:val="005E4979"/>
    <w:pPr>
      <w:tabs>
        <w:tab w:val="center" w:pos="4153"/>
        <w:tab w:val="right" w:pos="8306"/>
      </w:tabs>
      <w:snapToGrid w:val="0"/>
      <w:jc w:val="left"/>
    </w:pPr>
    <w:rPr>
      <w:sz w:val="18"/>
      <w:szCs w:val="18"/>
    </w:rPr>
  </w:style>
  <w:style w:type="character" w:customStyle="1" w:styleId="a7">
    <w:name w:val="页脚 字符"/>
    <w:basedOn w:val="a0"/>
    <w:link w:val="a6"/>
    <w:uiPriority w:val="99"/>
    <w:rsid w:val="005E49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jwja</cp:lastModifiedBy>
  <cp:revision>8</cp:revision>
  <dcterms:created xsi:type="dcterms:W3CDTF">2022-05-26T01:33:00Z</dcterms:created>
  <dcterms:modified xsi:type="dcterms:W3CDTF">2022-05-29T01:55:00Z</dcterms:modified>
</cp:coreProperties>
</file>