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C5385B" w14:textId="77777777" w:rsidR="00C72AEB" w:rsidRPr="00B925DF" w:rsidRDefault="00C72AEB" w:rsidP="00C72AEB">
      <w:pPr>
        <w:widowControl/>
        <w:spacing w:line="320" w:lineRule="exact"/>
        <w:rPr>
          <w:rFonts w:ascii="Times New Roman" w:eastAsia="宋体" w:hAnsi="Times New Roman" w:cs="Times New Roman"/>
          <w:kern w:val="0"/>
          <w:sz w:val="21"/>
          <w:szCs w:val="21"/>
          <w:lang w:val="en-US"/>
        </w:rPr>
      </w:pPr>
      <w:r>
        <w:rPr>
          <w:rFonts w:ascii="Times New Roman" w:eastAsia="宋体" w:hAnsi="Times New Roman" w:cs="Times New Roman" w:hint="eastAsia"/>
          <w:kern w:val="0"/>
          <w:sz w:val="21"/>
          <w:szCs w:val="21"/>
          <w:lang w:val="en-US"/>
        </w:rPr>
        <w:t xml:space="preserve"> </w:t>
      </w:r>
      <w:r>
        <w:rPr>
          <w:rFonts w:ascii="Times New Roman" w:eastAsia="宋体" w:hAnsi="Times New Roman" w:cs="Times New Roman"/>
          <w:kern w:val="0"/>
          <w:sz w:val="21"/>
          <w:szCs w:val="21"/>
          <w:lang w:val="en-US"/>
        </w:rPr>
        <w:t xml:space="preserve"> </w:t>
      </w:r>
      <w:r w:rsidRPr="00B925DF">
        <w:rPr>
          <w:rFonts w:ascii="Times New Roman" w:eastAsia="宋体" w:hAnsi="Times New Roman" w:cs="Times New Roman" w:hint="eastAsia"/>
          <w:kern w:val="0"/>
          <w:sz w:val="21"/>
          <w:szCs w:val="21"/>
          <w:lang w:val="en-US"/>
        </w:rPr>
        <w:t>[</w:t>
      </w:r>
      <w:r w:rsidRPr="00B925DF">
        <w:rPr>
          <w:rFonts w:ascii="Times New Roman" w:eastAsia="宋体" w:hAnsi="Times New Roman" w:cs="Times New Roman"/>
          <w:kern w:val="0"/>
          <w:sz w:val="21"/>
          <w:szCs w:val="21"/>
          <w:lang w:val="en-US"/>
        </w:rPr>
        <w:t xml:space="preserve">A] In December of 1869, Congress appointed a commission to select a site and prepare plans and cost estimates for a new State Department Building. The commission was also to consider possible arrangements for the War and Navy Departments. To the horror of some who expected a Greek Revival twin of the Treasury Building to be erected on the other side of the White House, the elaborate French Second Empire style design by Alfred </w:t>
      </w:r>
      <w:proofErr w:type="spellStart"/>
      <w:r w:rsidRPr="00B925DF">
        <w:rPr>
          <w:rFonts w:ascii="Times New Roman" w:eastAsia="宋体" w:hAnsi="Times New Roman" w:cs="Times New Roman"/>
          <w:kern w:val="0"/>
          <w:sz w:val="21"/>
          <w:szCs w:val="21"/>
          <w:lang w:val="en-US"/>
        </w:rPr>
        <w:t>Mullett</w:t>
      </w:r>
      <w:proofErr w:type="spellEnd"/>
      <w:r w:rsidRPr="00B925DF">
        <w:rPr>
          <w:rFonts w:ascii="Times New Roman" w:eastAsia="宋体" w:hAnsi="Times New Roman" w:cs="Times New Roman"/>
          <w:kern w:val="0"/>
          <w:sz w:val="21"/>
          <w:szCs w:val="21"/>
          <w:lang w:val="en-US"/>
        </w:rPr>
        <w:t xml:space="preserve"> was selected, and construction of a building to house all three departments began in June of 1871.</w:t>
      </w:r>
    </w:p>
    <w:p w14:paraId="620FA072" w14:textId="77777777" w:rsidR="00C72AEB" w:rsidRPr="00B925DF" w:rsidRDefault="00C72AEB" w:rsidP="00C72AEB">
      <w:pPr>
        <w:widowControl/>
        <w:spacing w:beforeLines="50" w:before="156" w:line="320" w:lineRule="exact"/>
        <w:ind w:firstLine="420"/>
        <w:rPr>
          <w:rFonts w:ascii="Times New Roman" w:eastAsia="宋体" w:hAnsi="Times New Roman" w:cs="Times New Roman"/>
          <w:kern w:val="0"/>
          <w:sz w:val="21"/>
          <w:szCs w:val="21"/>
          <w:lang w:val="en-US"/>
        </w:rPr>
      </w:pPr>
      <w:r w:rsidRPr="00B925DF">
        <w:rPr>
          <w:rFonts w:ascii="Times New Roman" w:eastAsia="宋体" w:hAnsi="Times New Roman" w:cs="Times New Roman"/>
          <w:kern w:val="0"/>
          <w:sz w:val="21"/>
          <w:szCs w:val="21"/>
          <w:lang w:val="en-US"/>
        </w:rPr>
        <w:t xml:space="preserve">[B] Completed in 1875, the State Department's south wing was the first to be occupied, with its elegant four-story library (completed in 1876), Diplomatic Reception Room, and Secretary's office decorated with carved wood, Oriental rugs, and stenciled wall patterns. The Navy Department moved into the east wing in 1879, where elaborate wall and ceiling </w:t>
      </w:r>
      <w:proofErr w:type="gramStart"/>
      <w:r w:rsidRPr="00B925DF">
        <w:rPr>
          <w:rFonts w:ascii="Times New Roman" w:eastAsia="宋体" w:hAnsi="Times New Roman" w:cs="Times New Roman"/>
          <w:kern w:val="0"/>
          <w:sz w:val="21"/>
          <w:szCs w:val="21"/>
          <w:lang w:val="en-US"/>
        </w:rPr>
        <w:t>stenciling</w:t>
      </w:r>
      <w:proofErr w:type="gramEnd"/>
      <w:r w:rsidRPr="00B925DF">
        <w:rPr>
          <w:rFonts w:ascii="Times New Roman" w:eastAsia="宋体" w:hAnsi="Times New Roman" w:cs="Times New Roman"/>
          <w:kern w:val="0"/>
          <w:sz w:val="21"/>
          <w:szCs w:val="21"/>
          <w:lang w:val="en-US"/>
        </w:rPr>
        <w:t xml:space="preserve"> and marquetry floors decorated the office of the Secretary.</w:t>
      </w:r>
    </w:p>
    <w:p w14:paraId="0C8B27C2" w14:textId="77777777" w:rsidR="00C72AEB" w:rsidRPr="00B925DF" w:rsidRDefault="00C72AEB" w:rsidP="00C72AEB">
      <w:pPr>
        <w:widowControl/>
        <w:spacing w:beforeLines="50" w:before="156" w:line="320" w:lineRule="exact"/>
        <w:ind w:firstLine="420"/>
        <w:rPr>
          <w:rFonts w:ascii="Times New Roman" w:eastAsia="宋体" w:hAnsi="Times New Roman" w:cs="Times New Roman"/>
          <w:kern w:val="0"/>
          <w:sz w:val="21"/>
          <w:szCs w:val="21"/>
          <w:lang w:val="en-US"/>
        </w:rPr>
      </w:pPr>
      <w:r w:rsidRPr="00C72AEB">
        <w:rPr>
          <w:rFonts w:ascii="Times New Roman" w:eastAsia="宋体" w:hAnsi="Times New Roman" w:cs="Times New Roman"/>
          <w:kern w:val="0"/>
          <w:sz w:val="21"/>
          <w:szCs w:val="21"/>
          <w:lang w:val="en-US"/>
        </w:rPr>
        <w:t xml:space="preserve">[C] </w:t>
      </w:r>
      <w:r w:rsidRPr="00B925DF">
        <w:rPr>
          <w:rFonts w:ascii="Times New Roman" w:eastAsia="宋体" w:hAnsi="Times New Roman" w:cs="Times New Roman"/>
          <w:kern w:val="0"/>
          <w:sz w:val="21"/>
          <w:szCs w:val="21"/>
          <w:lang w:val="en-US"/>
        </w:rPr>
        <w:t>The State, War, and Navy Building, as it was originally known, housed the three Executive Branch Departments most intimately associated with formulating and conducting the nation's foreign policy in the last quarter of the nineteenth century and the first quarter of the twentieth century-the period when the United States emerged as an international power. The building has housed some of the nation's most significant diplomats and politicians and has been the scene of many historic events.</w:t>
      </w:r>
    </w:p>
    <w:p w14:paraId="5180F7FF" w14:textId="77777777" w:rsidR="00C72AEB" w:rsidRPr="00B925DF" w:rsidRDefault="00C72AEB" w:rsidP="00C72AEB">
      <w:pPr>
        <w:widowControl/>
        <w:spacing w:beforeLines="50" w:before="156" w:line="320" w:lineRule="exact"/>
        <w:ind w:firstLine="420"/>
        <w:rPr>
          <w:rFonts w:ascii="Times New Roman" w:eastAsia="宋体" w:hAnsi="Times New Roman" w:cs="Times New Roman"/>
          <w:kern w:val="0"/>
          <w:sz w:val="21"/>
          <w:szCs w:val="21"/>
          <w:lang w:val="en-US"/>
        </w:rPr>
      </w:pPr>
      <w:r w:rsidRPr="00B925DF">
        <w:rPr>
          <w:rFonts w:ascii="Times New Roman" w:eastAsia="宋体" w:hAnsi="Times New Roman" w:cs="Times New Roman"/>
          <w:kern w:val="0"/>
          <w:sz w:val="21"/>
          <w:szCs w:val="21"/>
          <w:lang w:val="en-US"/>
        </w:rPr>
        <w:t>[D] Many of the most celebrated national figures have participated in historical events that have taken place within the EEOB's granite walls. Theodore and Franklin D. Roosevelt, William Howard Taft, Dwight D. Eisenhower, Lyndon B. Johnson, Gerald Ford, and George H. W. Bush all had offices in this building before becoming president. It has housed 16 Secretaries of the Navy, 21 Secretaries of War, and 24 Secretaries of State. Winston Churchill once walked its corridors and Japanese emissaries met here with Secretary of State Cordell Hull after the bombing of Pearl Harbor.</w:t>
      </w:r>
    </w:p>
    <w:p w14:paraId="5BB6C628" w14:textId="77777777" w:rsidR="00C72AEB" w:rsidRPr="00B925DF" w:rsidRDefault="00C72AEB" w:rsidP="00C72AEB">
      <w:pPr>
        <w:widowControl/>
        <w:spacing w:beforeLines="50" w:before="156" w:line="320" w:lineRule="exact"/>
        <w:ind w:firstLine="420"/>
        <w:rPr>
          <w:rFonts w:ascii="Times New Roman" w:eastAsia="宋体" w:hAnsi="Times New Roman" w:cs="Times New Roman"/>
          <w:kern w:val="0"/>
          <w:sz w:val="21"/>
          <w:szCs w:val="21"/>
          <w:lang w:val="en-US"/>
        </w:rPr>
      </w:pPr>
      <w:r w:rsidRPr="00B925DF">
        <w:rPr>
          <w:rFonts w:ascii="Times New Roman" w:eastAsia="宋体" w:hAnsi="Times New Roman" w:cs="Times New Roman"/>
          <w:kern w:val="0"/>
          <w:sz w:val="21"/>
          <w:szCs w:val="21"/>
          <w:lang w:val="en-US"/>
        </w:rPr>
        <w:t xml:space="preserve">[E] The Eisenhower Executive Office Building (EEOB) commands a unique position in both the national history and the architectural heritage of the United States. Designed by Supervising Architect of the Treasury, Alfred B. </w:t>
      </w:r>
      <w:proofErr w:type="spellStart"/>
      <w:r w:rsidRPr="00B925DF">
        <w:rPr>
          <w:rFonts w:ascii="Times New Roman" w:eastAsia="宋体" w:hAnsi="Times New Roman" w:cs="Times New Roman"/>
          <w:kern w:val="0"/>
          <w:sz w:val="21"/>
          <w:szCs w:val="21"/>
          <w:lang w:val="en-US"/>
        </w:rPr>
        <w:t>Mullett</w:t>
      </w:r>
      <w:proofErr w:type="spellEnd"/>
      <w:r w:rsidRPr="00B925DF">
        <w:rPr>
          <w:rFonts w:ascii="Times New Roman" w:eastAsia="宋体" w:hAnsi="Times New Roman" w:cs="Times New Roman"/>
          <w:kern w:val="0"/>
          <w:sz w:val="21"/>
          <w:szCs w:val="21"/>
          <w:lang w:val="en-US"/>
        </w:rPr>
        <w:t>, it was built from 1871 to 1888 to house the growing staffs of the State, War, and Navy Departments, and is considered one of the best examples of French Second Empire architecture in the country.</w:t>
      </w:r>
    </w:p>
    <w:p w14:paraId="0DDCC22D" w14:textId="77777777" w:rsidR="00C72AEB" w:rsidRPr="00B925DF" w:rsidRDefault="00C72AEB" w:rsidP="00C72AEB">
      <w:pPr>
        <w:widowControl/>
        <w:spacing w:beforeLines="50" w:before="156" w:line="320" w:lineRule="exact"/>
        <w:ind w:firstLine="420"/>
        <w:rPr>
          <w:rFonts w:ascii="Times New Roman" w:eastAsia="宋体" w:hAnsi="Times New Roman" w:cs="Times New Roman"/>
          <w:kern w:val="0"/>
          <w:sz w:val="21"/>
          <w:szCs w:val="21"/>
          <w:lang w:val="en-US"/>
        </w:rPr>
      </w:pPr>
      <w:r w:rsidRPr="00C72AEB">
        <w:rPr>
          <w:rFonts w:ascii="Times New Roman" w:eastAsia="宋体" w:hAnsi="Times New Roman" w:cs="Times New Roman"/>
          <w:kern w:val="0"/>
          <w:sz w:val="21"/>
          <w:szCs w:val="21"/>
          <w:lang w:val="en-US"/>
        </w:rPr>
        <w:t xml:space="preserve">[F] </w:t>
      </w:r>
      <w:r w:rsidRPr="00B925DF">
        <w:rPr>
          <w:rFonts w:ascii="Times New Roman" w:eastAsia="宋体" w:hAnsi="Times New Roman" w:cs="Times New Roman"/>
          <w:kern w:val="0"/>
          <w:sz w:val="21"/>
          <w:szCs w:val="21"/>
          <w:lang w:val="en-US"/>
        </w:rPr>
        <w:t xml:space="preserve">Construction took 17 years as the building slowly rose wing by wing. When the EEOB was finished, it was the largest office building in Washington, with nearly 2 miles of black and white tiled corridors. Almost all of the interior detail is of cast iron or plaster; the use of wood was minimized to </w:t>
      </w:r>
      <w:proofErr w:type="gramStart"/>
      <w:r w:rsidRPr="00B925DF">
        <w:rPr>
          <w:rFonts w:ascii="Times New Roman" w:eastAsia="宋体" w:hAnsi="Times New Roman" w:cs="Times New Roman"/>
          <w:kern w:val="0"/>
          <w:sz w:val="21"/>
          <w:szCs w:val="21"/>
          <w:lang w:val="en-US"/>
        </w:rPr>
        <w:t>insure</w:t>
      </w:r>
      <w:proofErr w:type="gramEnd"/>
      <w:r w:rsidRPr="00B925DF">
        <w:rPr>
          <w:rFonts w:ascii="Times New Roman" w:eastAsia="宋体" w:hAnsi="Times New Roman" w:cs="Times New Roman"/>
          <w:kern w:val="0"/>
          <w:sz w:val="21"/>
          <w:szCs w:val="21"/>
          <w:lang w:val="en-US"/>
        </w:rPr>
        <w:t xml:space="preserve"> fire safety. Eight monumental curving staircases of granite with over 4,000 individually cast bronze balusters are capped by four skylight domes and two stained glass rotundas.</w:t>
      </w:r>
    </w:p>
    <w:p w14:paraId="5212C81A" w14:textId="727E203B" w:rsidR="00C72AEB" w:rsidRPr="00B925DF" w:rsidRDefault="00C72AEB" w:rsidP="00C72AEB">
      <w:pPr>
        <w:widowControl/>
        <w:spacing w:line="320" w:lineRule="exact"/>
        <w:ind w:firstLine="420"/>
        <w:rPr>
          <w:rFonts w:ascii="Times New Roman" w:eastAsia="宋体" w:hAnsi="Times New Roman" w:cs="Times New Roman" w:hint="eastAsia"/>
          <w:kern w:val="0"/>
          <w:sz w:val="21"/>
          <w:szCs w:val="21"/>
          <w:lang w:val="en-US"/>
        </w:rPr>
      </w:pPr>
      <w:r w:rsidRPr="00B925DF">
        <w:rPr>
          <w:rFonts w:ascii="Times New Roman" w:eastAsia="宋体" w:hAnsi="Times New Roman" w:cs="Times New Roman"/>
          <w:kern w:val="0"/>
          <w:sz w:val="21"/>
          <w:szCs w:val="21"/>
          <w:lang w:val="en-US"/>
        </w:rPr>
        <w:t>[G] The history of the EEOB began long before its foundations were laid. The first executive offices were constructed between 1799 and 1820. A series of fires (including those set by the British in 1814) and overcrowded conditions led to the construction of the existing Treasury Building. In 1866, the construction of the North Wing of the Treasury Building necessitated the demolition of the State Department building.</w:t>
      </w:r>
    </w:p>
    <w:tbl>
      <w:tblPr>
        <w:tblStyle w:val="1"/>
        <w:tblW w:w="0" w:type="auto"/>
        <w:tblLook w:val="04A0" w:firstRow="1" w:lastRow="0" w:firstColumn="1" w:lastColumn="0" w:noHBand="0" w:noVBand="1"/>
      </w:tblPr>
      <w:tblGrid>
        <w:gridCol w:w="1179"/>
        <w:gridCol w:w="1198"/>
        <w:gridCol w:w="1180"/>
        <w:gridCol w:w="1180"/>
        <w:gridCol w:w="1197"/>
        <w:gridCol w:w="1181"/>
        <w:gridCol w:w="1181"/>
      </w:tblGrid>
      <w:tr w:rsidR="00C72AEB" w:rsidRPr="00B925DF" w14:paraId="14EDA9B0" w14:textId="77777777" w:rsidTr="00F97102">
        <w:tc>
          <w:tcPr>
            <w:tcW w:w="1179" w:type="dxa"/>
          </w:tcPr>
          <w:p w14:paraId="35935E98" w14:textId="7C9373B0" w:rsidR="00C72AEB" w:rsidRPr="00B925DF" w:rsidRDefault="00C72AEB" w:rsidP="00F97102">
            <w:pPr>
              <w:widowControl/>
              <w:spacing w:line="360" w:lineRule="atLeast"/>
              <w:jc w:val="left"/>
              <w:rPr>
                <w:rFonts w:ascii="Times New Roman" w:eastAsia="宋体" w:hAnsi="Times New Roman" w:cs="Times New Roman"/>
                <w:kern w:val="0"/>
                <w:szCs w:val="21"/>
                <w:lang w:val="en-US"/>
              </w:rPr>
            </w:pPr>
            <w:r w:rsidRPr="00B925DF">
              <w:rPr>
                <w:rFonts w:ascii="Times New Roman" w:eastAsia="宋体" w:hAnsi="Times New Roman" w:cs="Times New Roman"/>
                <w:kern w:val="0"/>
                <w:szCs w:val="21"/>
                <w:lang w:val="en-US"/>
              </w:rPr>
              <w:t>41.</w:t>
            </w:r>
            <w:r>
              <w:rPr>
                <w:rFonts w:ascii="Times New Roman" w:eastAsia="宋体" w:hAnsi="Times New Roman" w:cs="Times New Roman"/>
                <w:kern w:val="0"/>
                <w:szCs w:val="21"/>
                <w:lang w:val="en-US"/>
              </w:rPr>
              <w:t xml:space="preserve"> </w:t>
            </w:r>
          </w:p>
        </w:tc>
        <w:tc>
          <w:tcPr>
            <w:tcW w:w="1198" w:type="dxa"/>
          </w:tcPr>
          <w:p w14:paraId="71A0BC31" w14:textId="77777777" w:rsidR="00C72AEB" w:rsidRPr="00B925DF" w:rsidRDefault="00C72AEB" w:rsidP="00F97102">
            <w:pPr>
              <w:widowControl/>
              <w:spacing w:line="360" w:lineRule="atLeast"/>
              <w:ind w:firstLineChars="200" w:firstLine="480"/>
              <w:jc w:val="left"/>
              <w:rPr>
                <w:rFonts w:ascii="Times New Roman" w:eastAsia="宋体" w:hAnsi="Times New Roman" w:cs="Times New Roman"/>
                <w:kern w:val="0"/>
                <w:szCs w:val="21"/>
                <w:lang w:val="en-US"/>
              </w:rPr>
            </w:pPr>
            <w:r w:rsidRPr="00B925DF">
              <w:rPr>
                <w:rFonts w:ascii="Times New Roman" w:eastAsia="宋体" w:hAnsi="Times New Roman" w:cs="Times New Roman"/>
                <w:kern w:val="0"/>
                <w:szCs w:val="21"/>
                <w:lang w:val="en-US"/>
              </w:rPr>
              <w:t>C</w:t>
            </w:r>
          </w:p>
        </w:tc>
        <w:tc>
          <w:tcPr>
            <w:tcW w:w="1180" w:type="dxa"/>
          </w:tcPr>
          <w:p w14:paraId="3E608EE0" w14:textId="3FCA3454" w:rsidR="00C72AEB" w:rsidRPr="00B925DF" w:rsidRDefault="00C72AEB" w:rsidP="00F97102">
            <w:pPr>
              <w:widowControl/>
              <w:spacing w:line="360" w:lineRule="atLeast"/>
              <w:jc w:val="left"/>
              <w:rPr>
                <w:rFonts w:ascii="Times New Roman" w:eastAsia="宋体" w:hAnsi="Times New Roman" w:cs="Times New Roman"/>
                <w:kern w:val="0"/>
                <w:szCs w:val="21"/>
                <w:lang w:val="en-US"/>
              </w:rPr>
            </w:pPr>
            <w:r w:rsidRPr="00B925DF">
              <w:rPr>
                <w:rFonts w:ascii="Times New Roman" w:eastAsia="宋体" w:hAnsi="Times New Roman" w:cs="Times New Roman"/>
                <w:kern w:val="0"/>
                <w:szCs w:val="21"/>
                <w:lang w:val="en-US"/>
              </w:rPr>
              <w:t>42.</w:t>
            </w:r>
            <w:r>
              <w:rPr>
                <w:rFonts w:ascii="Times New Roman" w:eastAsia="宋体" w:hAnsi="Times New Roman" w:cs="Times New Roman"/>
                <w:kern w:val="0"/>
                <w:szCs w:val="21"/>
                <w:lang w:val="en-US"/>
              </w:rPr>
              <w:t xml:space="preserve"> </w:t>
            </w:r>
          </w:p>
        </w:tc>
        <w:tc>
          <w:tcPr>
            <w:tcW w:w="1180" w:type="dxa"/>
          </w:tcPr>
          <w:p w14:paraId="1955F095" w14:textId="4B464B10" w:rsidR="00C72AEB" w:rsidRPr="00B925DF" w:rsidRDefault="00C72AEB" w:rsidP="00F97102">
            <w:pPr>
              <w:widowControl/>
              <w:spacing w:line="360" w:lineRule="atLeast"/>
              <w:jc w:val="left"/>
              <w:rPr>
                <w:rFonts w:ascii="Times New Roman" w:eastAsia="宋体" w:hAnsi="Times New Roman" w:cs="Times New Roman"/>
                <w:kern w:val="0"/>
                <w:szCs w:val="21"/>
                <w:lang w:val="en-US"/>
              </w:rPr>
            </w:pPr>
            <w:r w:rsidRPr="00B925DF">
              <w:rPr>
                <w:rFonts w:ascii="Times New Roman" w:eastAsia="宋体" w:hAnsi="Times New Roman" w:cs="Times New Roman"/>
                <w:kern w:val="0"/>
                <w:szCs w:val="21"/>
                <w:lang w:val="en-US"/>
              </w:rPr>
              <w:t>43.</w:t>
            </w:r>
            <w:r>
              <w:rPr>
                <w:rFonts w:ascii="Times New Roman" w:eastAsia="宋体" w:hAnsi="Times New Roman" w:cs="Times New Roman"/>
                <w:kern w:val="0"/>
                <w:szCs w:val="21"/>
                <w:lang w:val="en-US"/>
              </w:rPr>
              <w:t xml:space="preserve"> </w:t>
            </w:r>
          </w:p>
        </w:tc>
        <w:tc>
          <w:tcPr>
            <w:tcW w:w="1197" w:type="dxa"/>
          </w:tcPr>
          <w:p w14:paraId="10FB495E" w14:textId="77777777" w:rsidR="00C72AEB" w:rsidRPr="00B925DF" w:rsidRDefault="00C72AEB" w:rsidP="00F97102">
            <w:pPr>
              <w:widowControl/>
              <w:spacing w:line="360" w:lineRule="atLeast"/>
              <w:ind w:firstLineChars="200" w:firstLine="480"/>
              <w:jc w:val="left"/>
              <w:rPr>
                <w:rFonts w:ascii="Times New Roman" w:eastAsia="宋体" w:hAnsi="Times New Roman" w:cs="Times New Roman"/>
                <w:kern w:val="0"/>
                <w:szCs w:val="21"/>
                <w:lang w:val="en-US"/>
              </w:rPr>
            </w:pPr>
            <w:r w:rsidRPr="00B925DF">
              <w:rPr>
                <w:rFonts w:ascii="Times New Roman" w:eastAsia="宋体" w:hAnsi="Times New Roman" w:cs="Times New Roman"/>
                <w:kern w:val="0"/>
                <w:szCs w:val="21"/>
                <w:lang w:val="en-US"/>
              </w:rPr>
              <w:t>F</w:t>
            </w:r>
          </w:p>
        </w:tc>
        <w:tc>
          <w:tcPr>
            <w:tcW w:w="1181" w:type="dxa"/>
          </w:tcPr>
          <w:p w14:paraId="133A4855" w14:textId="62BA88C4" w:rsidR="00C72AEB" w:rsidRPr="00B925DF" w:rsidRDefault="00C72AEB" w:rsidP="00F97102">
            <w:pPr>
              <w:widowControl/>
              <w:spacing w:line="360" w:lineRule="atLeast"/>
              <w:jc w:val="left"/>
              <w:rPr>
                <w:rFonts w:ascii="Times New Roman" w:eastAsia="宋体" w:hAnsi="Times New Roman" w:cs="Times New Roman"/>
                <w:kern w:val="0"/>
                <w:szCs w:val="21"/>
                <w:lang w:val="en-US"/>
              </w:rPr>
            </w:pPr>
            <w:r w:rsidRPr="00B925DF">
              <w:rPr>
                <w:rFonts w:ascii="Times New Roman" w:eastAsia="宋体" w:hAnsi="Times New Roman" w:cs="Times New Roman"/>
                <w:kern w:val="0"/>
                <w:szCs w:val="21"/>
                <w:lang w:val="en-US"/>
              </w:rPr>
              <w:t>4</w:t>
            </w:r>
            <w:r w:rsidRPr="00B925DF">
              <w:rPr>
                <w:rFonts w:ascii="Times New Roman" w:eastAsia="宋体" w:hAnsi="Times New Roman" w:cs="Times New Roman" w:hint="eastAsia"/>
                <w:kern w:val="0"/>
                <w:szCs w:val="21"/>
                <w:lang w:val="en-US"/>
              </w:rPr>
              <w:t>4</w:t>
            </w:r>
            <w:r w:rsidRPr="00B925DF">
              <w:rPr>
                <w:rFonts w:ascii="Times New Roman" w:eastAsia="宋体" w:hAnsi="Times New Roman" w:cs="Times New Roman"/>
                <w:kern w:val="0"/>
                <w:szCs w:val="21"/>
                <w:lang w:val="en-US"/>
              </w:rPr>
              <w:t>.</w:t>
            </w:r>
            <w:r>
              <w:rPr>
                <w:rFonts w:ascii="Times New Roman" w:eastAsia="宋体" w:hAnsi="Times New Roman" w:cs="Times New Roman"/>
                <w:kern w:val="0"/>
                <w:szCs w:val="21"/>
                <w:lang w:val="en-US"/>
              </w:rPr>
              <w:t xml:space="preserve"> </w:t>
            </w:r>
            <w:r w:rsidRPr="006F2D76">
              <w:rPr>
                <w:rFonts w:ascii="Times New Roman" w:eastAsia="宋体" w:hAnsi="Times New Roman" w:cs="Times New Roman"/>
                <w:color w:val="FF0000"/>
                <w:kern w:val="0"/>
                <w:szCs w:val="21"/>
                <w:lang w:val="en-US"/>
              </w:rPr>
              <w:t xml:space="preserve"> </w:t>
            </w:r>
          </w:p>
        </w:tc>
        <w:tc>
          <w:tcPr>
            <w:tcW w:w="1181" w:type="dxa"/>
          </w:tcPr>
          <w:p w14:paraId="3DF5ACA9" w14:textId="291DACE2" w:rsidR="00C72AEB" w:rsidRPr="00B925DF" w:rsidRDefault="00C72AEB" w:rsidP="00F97102">
            <w:pPr>
              <w:widowControl/>
              <w:spacing w:line="360" w:lineRule="atLeast"/>
              <w:jc w:val="left"/>
              <w:rPr>
                <w:rFonts w:ascii="Times New Roman" w:eastAsia="宋体" w:hAnsi="Times New Roman" w:cs="Times New Roman"/>
                <w:kern w:val="0"/>
                <w:szCs w:val="21"/>
                <w:lang w:val="en-US"/>
              </w:rPr>
            </w:pPr>
            <w:r w:rsidRPr="00B925DF">
              <w:rPr>
                <w:rFonts w:ascii="Times New Roman" w:eastAsia="宋体" w:hAnsi="Times New Roman" w:cs="Times New Roman"/>
                <w:kern w:val="0"/>
                <w:szCs w:val="21"/>
                <w:lang w:val="en-US"/>
              </w:rPr>
              <w:t>4</w:t>
            </w:r>
            <w:r w:rsidRPr="00B925DF">
              <w:rPr>
                <w:rFonts w:ascii="Times New Roman" w:eastAsia="宋体" w:hAnsi="Times New Roman" w:cs="Times New Roman" w:hint="eastAsia"/>
                <w:kern w:val="0"/>
                <w:szCs w:val="21"/>
                <w:lang w:val="en-US"/>
              </w:rPr>
              <w:t>5</w:t>
            </w:r>
            <w:r w:rsidRPr="00B925DF">
              <w:rPr>
                <w:rFonts w:ascii="Times New Roman" w:eastAsia="宋体" w:hAnsi="Times New Roman" w:cs="Times New Roman"/>
                <w:kern w:val="0"/>
                <w:szCs w:val="21"/>
                <w:lang w:val="en-US"/>
              </w:rPr>
              <w:t>.</w:t>
            </w:r>
            <w:r w:rsidRPr="006F2D76">
              <w:rPr>
                <w:rFonts w:ascii="Times New Roman" w:eastAsia="宋体" w:hAnsi="Times New Roman" w:cs="Times New Roman"/>
                <w:color w:val="FF0000"/>
                <w:kern w:val="0"/>
                <w:szCs w:val="21"/>
                <w:lang w:val="en-US"/>
              </w:rPr>
              <w:t xml:space="preserve"> </w:t>
            </w:r>
          </w:p>
        </w:tc>
      </w:tr>
    </w:tbl>
    <w:p w14:paraId="2DB35615" w14:textId="77777777" w:rsidR="000E4FF4" w:rsidRDefault="000E4FF4">
      <w:pPr>
        <w:rPr>
          <w:rFonts w:hint="eastAsia"/>
        </w:rPr>
      </w:pPr>
    </w:p>
    <w:sectPr w:rsidR="000E4FF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10102FF" w:usb1="38CF7CFA" w:usb2="00010016" w:usb3="00000000" w:csb0="001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10102FF" w:usb1="38CF7CFA" w:usb2="00010016" w:usb3="00000000" w:csb0="001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AEB"/>
    <w:rsid w:val="000E4FF4"/>
    <w:rsid w:val="008A170B"/>
    <w:rsid w:val="00C72AEB"/>
    <w:rsid w:val="00DF26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226357D"/>
  <w15:chartTrackingRefBased/>
  <w15:docId w15:val="{3190736C-6A4C-2149-ADFF-0FC724D54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72AEB"/>
    <w:pPr>
      <w:widowControl w:val="0"/>
      <w:jc w:val="both"/>
    </w:pPr>
    <w:rPr>
      <w:sz w:val="24"/>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1">
    <w:name w:val="网格型1"/>
    <w:basedOn w:val="a1"/>
    <w:next w:val="a3"/>
    <w:uiPriority w:val="59"/>
    <w:rsid w:val="00C72AEB"/>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3">
    <w:name w:val="Table Grid"/>
    <w:basedOn w:val="a1"/>
    <w:uiPriority w:val="39"/>
    <w:rsid w:val="00C72A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508</Words>
  <Characters>2899</Characters>
  <Application>Microsoft Office Word</Application>
  <DocSecurity>0</DocSecurity>
  <Lines>24</Lines>
  <Paragraphs>6</Paragraphs>
  <ScaleCrop>false</ScaleCrop>
  <Company/>
  <LinksUpToDate>false</LinksUpToDate>
  <CharactersWithSpaces>3401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nx6013</dc:creator>
  <cp:keywords/>
  <dc:description/>
  <cp:lastModifiedBy>nx6013</cp:lastModifiedBy>
  <cp:revision>1</cp:revision>
  <dcterms:created xsi:type="dcterms:W3CDTF">2022-08-05T14:19:00Z</dcterms:created>
  <dcterms:modified xsi:type="dcterms:W3CDTF">2022-08-05T14:20:00Z</dcterms:modified>
</cp:coreProperties>
</file>