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6EEA5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Маршруты глазами Провайдера</w:t>
      </w:r>
    </w:p>
    <w:p w14:paraId="2CEDFE05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Для согласования с менеджментом. Угол: исполнить платёж и подтвердить, без доступа к личным данным клиента.</w:t>
      </w:r>
    </w:p>
    <w:p w14:paraId="4136DAA3" w14:textId="77777777" w:rsidR="00B9753A" w:rsidRPr="00A10A16" w:rsidRDefault="00B9753A" w:rsidP="00B9753A">
      <w:pPr>
        <w:rPr>
          <w:lang w:val="ru-RU"/>
        </w:rPr>
      </w:pPr>
    </w:p>
    <w:p w14:paraId="706E6A5E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────────────────────────────────────────</w:t>
      </w:r>
    </w:p>
    <w:p w14:paraId="56F3791B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Карточка платежа без личных данных клиента</w:t>
      </w:r>
    </w:p>
    <w:p w14:paraId="5579DC4C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Кто участвует: Провайдер (после назначения менеджером).</w:t>
      </w:r>
    </w:p>
    <w:p w14:paraId="3F052122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Как проходит: Провайдер открывает назначенную заявку и видит то, что нужно для платежа: суммы, валюты, реквизиты, идентификаторы сделки.</w:t>
      </w:r>
      <w:commentRangeStart w:id="0"/>
      <w:r w:rsidRPr="00A10A16">
        <w:rPr>
          <w:lang w:val="ru-RU"/>
        </w:rPr>
        <w:t xml:space="preserve"> ФИО, паспорт и прочее досье клиента в кабинете провайдера не показываются</w:t>
      </w:r>
      <w:commentRangeEnd w:id="0"/>
      <w:r w:rsidR="00A10A16">
        <w:rPr>
          <w:rStyle w:val="CommentReference"/>
        </w:rPr>
        <w:commentReference w:id="0"/>
      </w:r>
      <w:r w:rsidRPr="00A10A16">
        <w:rPr>
          <w:lang w:val="ru-RU"/>
        </w:rPr>
        <w:t>. Если таких полей нет — это правильное поведение, а не «сломался экран».</w:t>
      </w:r>
    </w:p>
    <w:p w14:paraId="42D4E0CE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 xml:space="preserve">Итог: можно исполнять платёж, не получая </w:t>
      </w:r>
      <w:proofErr w:type="spellStart"/>
      <w:r w:rsidRPr="00A10A16">
        <w:rPr>
          <w:lang w:val="ru-RU"/>
        </w:rPr>
        <w:t>ПДн</w:t>
      </w:r>
      <w:proofErr w:type="spellEnd"/>
      <w:r w:rsidRPr="00A10A16">
        <w:rPr>
          <w:lang w:val="ru-RU"/>
        </w:rPr>
        <w:t xml:space="preserve"> клиента.</w:t>
      </w:r>
    </w:p>
    <w:p w14:paraId="7BC1154D" w14:textId="77777777" w:rsidR="00B9753A" w:rsidRDefault="00B9753A" w:rsidP="00B9753A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provider_payment_no_pii</w:t>
      </w:r>
      <w:proofErr w:type="spellEnd"/>
      <w:r>
        <w:t xml:space="preserve"> (spine)</w:t>
      </w:r>
    </w:p>
    <w:p w14:paraId="395B1C57" w14:textId="77777777" w:rsidR="00B9753A" w:rsidRDefault="00B9753A" w:rsidP="00B9753A"/>
    <w:p w14:paraId="775B08B3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────────────────────────────────────────</w:t>
      </w:r>
    </w:p>
    <w:p w14:paraId="7A69A5B9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Участок полного пути: исполнить и подтвердить отправку</w:t>
      </w:r>
    </w:p>
    <w:p w14:paraId="42079D39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Кто участвует: Менеджер назначил; Провайдер исполняет; дальше снова Менеджер / Клиент по отчёту.</w:t>
      </w:r>
    </w:p>
    <w:p w14:paraId="392766A7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Как проходит</w:t>
      </w:r>
      <w:proofErr w:type="gramStart"/>
      <w:r w:rsidRPr="00A10A16">
        <w:rPr>
          <w:lang w:val="ru-RU"/>
        </w:rPr>
        <w:t>: Когда</w:t>
      </w:r>
      <w:proofErr w:type="gramEnd"/>
      <w:r w:rsidRPr="00A10A16">
        <w:rPr>
          <w:lang w:val="ru-RU"/>
        </w:rPr>
        <w:t xml:space="preserve"> заявка у провайдера в работе, провайдер принимает задачу, проводит платёж во внешней системе и подтверждает отправку в кабинете (платёжка / подтверждение по правилам процесса). После подтверждения заявка уходит дальше — к отчёту и закрытию, это уже не зона провайдера.</w:t>
      </w:r>
    </w:p>
    <w:p w14:paraId="3799F16E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Итог: платёж отправлен и зафиксирован; провайдер не ведёт комплаенс и не закрывает заявку за менеджера.</w:t>
      </w:r>
    </w:p>
    <w:p w14:paraId="27CFDDDB" w14:textId="77777777" w:rsidR="00B9753A" w:rsidRDefault="00B9753A" w:rsidP="00B9753A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happy_path_to_completed</w:t>
      </w:r>
      <w:proofErr w:type="spellEnd"/>
      <w:r>
        <w:t xml:space="preserve"> (spine); </w:t>
      </w:r>
      <w:proofErr w:type="spellStart"/>
      <w:r>
        <w:t>связанный</w:t>
      </w:r>
      <w:proofErr w:type="spellEnd"/>
      <w:r>
        <w:t xml:space="preserve"> </w:t>
      </w:r>
      <w:proofErr w:type="spellStart"/>
      <w:r>
        <w:t>шаг</w:t>
      </w:r>
      <w:proofErr w:type="spellEnd"/>
      <w:r>
        <w:t xml:space="preserve"> </w:t>
      </w:r>
      <w:proofErr w:type="spellStart"/>
      <w:r>
        <w:t>менеджера</w:t>
      </w:r>
      <w:proofErr w:type="spellEnd"/>
      <w:r>
        <w:t xml:space="preserve"> id=</w:t>
      </w:r>
      <w:proofErr w:type="spellStart"/>
      <w:r>
        <w:t>manager_payment_assign_provider</w:t>
      </w:r>
      <w:proofErr w:type="spellEnd"/>
    </w:p>
    <w:p w14:paraId="6C7EECAD" w14:textId="77777777" w:rsidR="00B9753A" w:rsidRDefault="00B9753A" w:rsidP="00B9753A"/>
    <w:p w14:paraId="5C4AAC0C" w14:textId="77777777" w:rsidR="00B9753A" w:rsidRDefault="00B9753A" w:rsidP="00B9753A">
      <w:r>
        <w:t>────────────────────────────────────────</w:t>
      </w:r>
    </w:p>
    <w:p w14:paraId="37B7244C" w14:textId="77777777" w:rsidR="00B9753A" w:rsidRDefault="00B9753A" w:rsidP="00B9753A">
      <w:proofErr w:type="spellStart"/>
      <w:r>
        <w:t>Вернуть</w:t>
      </w:r>
      <w:proofErr w:type="spellEnd"/>
      <w:r>
        <w:t xml:space="preserve"> </w:t>
      </w:r>
      <w:proofErr w:type="spellStart"/>
      <w:r>
        <w:t>платёж</w:t>
      </w:r>
      <w:proofErr w:type="spellEnd"/>
      <w:r>
        <w:t xml:space="preserve"> </w:t>
      </w:r>
      <w:proofErr w:type="spellStart"/>
      <w:r>
        <w:t>менеджеру</w:t>
      </w:r>
      <w:proofErr w:type="spellEnd"/>
    </w:p>
    <w:p w14:paraId="07F84C95" w14:textId="77777777" w:rsidR="00B9753A" w:rsidRDefault="00B9753A" w:rsidP="00B9753A">
      <w:proofErr w:type="spellStart"/>
      <w:r>
        <w:lastRenderedPageBreak/>
        <w:t>Кто</w:t>
      </w:r>
      <w:proofErr w:type="spellEnd"/>
      <w:r>
        <w:t xml:space="preserve"> </w:t>
      </w:r>
      <w:proofErr w:type="spellStart"/>
      <w:r>
        <w:t>участвует</w:t>
      </w:r>
      <w:proofErr w:type="spellEnd"/>
      <w:r>
        <w:t xml:space="preserve">: </w:t>
      </w:r>
      <w:proofErr w:type="spellStart"/>
      <w:r>
        <w:t>Провайдер</w:t>
      </w:r>
      <w:proofErr w:type="spellEnd"/>
      <w:r>
        <w:t xml:space="preserve">, </w:t>
      </w:r>
      <w:proofErr w:type="spellStart"/>
      <w:r>
        <w:t>Менеджер</w:t>
      </w:r>
      <w:proofErr w:type="spellEnd"/>
      <w:r>
        <w:t>.</w:t>
      </w:r>
    </w:p>
    <w:p w14:paraId="5B9EA2DB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Как проходит</w:t>
      </w:r>
      <w:proofErr w:type="gramStart"/>
      <w:r w:rsidRPr="00A10A16">
        <w:rPr>
          <w:lang w:val="ru-RU"/>
        </w:rPr>
        <w:t>: Если</w:t>
      </w:r>
      <w:proofErr w:type="gramEnd"/>
      <w:r w:rsidRPr="00A10A16">
        <w:rPr>
          <w:lang w:val="ru-RU"/>
        </w:rPr>
        <w:t xml:space="preserve"> исполнить нельзя (неверные реквизиты, стоп со стороны банка-партнёра, нужна правка суммы и </w:t>
      </w:r>
      <w:proofErr w:type="gramStart"/>
      <w:r w:rsidRPr="00A10A16">
        <w:rPr>
          <w:lang w:val="ru-RU"/>
        </w:rPr>
        <w:t>т.п.</w:t>
      </w:r>
      <w:proofErr w:type="gramEnd"/>
      <w:r w:rsidRPr="00A10A16">
        <w:rPr>
          <w:lang w:val="ru-RU"/>
        </w:rPr>
        <w:t xml:space="preserve">), провайдер возвращает задачу менеджеру с понятной причиной. Провайдер не правит карточку клиента и не запрашивает </w:t>
      </w:r>
      <w:proofErr w:type="spellStart"/>
      <w:r w:rsidRPr="00A10A16">
        <w:rPr>
          <w:lang w:val="ru-RU"/>
        </w:rPr>
        <w:t>ПДн</w:t>
      </w:r>
      <w:proofErr w:type="spellEnd"/>
      <w:r w:rsidRPr="00A10A16">
        <w:rPr>
          <w:lang w:val="ru-RU"/>
        </w:rPr>
        <w:t xml:space="preserve"> «чтобы разобраться».</w:t>
      </w:r>
    </w:p>
    <w:p w14:paraId="6FDA8445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Итог: заявка снова у менеджера; провайдер свободен от зависшей задачи.</w:t>
      </w:r>
    </w:p>
    <w:p w14:paraId="2D114DAB" w14:textId="77777777" w:rsidR="00B9753A" w:rsidRDefault="00B9753A" w:rsidP="00B9753A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>: id=</w:t>
      </w:r>
      <w:proofErr w:type="spellStart"/>
      <w:r>
        <w:t>provider_return_to_manager</w:t>
      </w:r>
      <w:proofErr w:type="spellEnd"/>
    </w:p>
    <w:p w14:paraId="0BDD63AE" w14:textId="77777777" w:rsidR="00B9753A" w:rsidRDefault="00B9753A" w:rsidP="00B9753A"/>
    <w:p w14:paraId="4745B36C" w14:textId="77777777" w:rsidR="00B9753A" w:rsidRDefault="00B9753A" w:rsidP="00B9753A">
      <w:r>
        <w:t>────────────────────────────────────────</w:t>
      </w:r>
    </w:p>
    <w:p w14:paraId="58010C53" w14:textId="77777777" w:rsidR="00B9753A" w:rsidRDefault="00B9753A" w:rsidP="00B9753A">
      <w:proofErr w:type="spellStart"/>
      <w:r>
        <w:t>Импорт</w:t>
      </w:r>
      <w:proofErr w:type="spellEnd"/>
      <w:r>
        <w:t xml:space="preserve"> с </w:t>
      </w:r>
      <w:proofErr w:type="spellStart"/>
      <w:r>
        <w:t>авансом</w:t>
      </w:r>
      <w:proofErr w:type="spellEnd"/>
      <w:r>
        <w:t xml:space="preserve"> (</w:t>
      </w:r>
      <w:proofErr w:type="spellStart"/>
      <w:r>
        <w:t>участок</w:t>
      </w:r>
      <w:proofErr w:type="spellEnd"/>
      <w:r>
        <w:t xml:space="preserve"> </w:t>
      </w:r>
      <w:proofErr w:type="spellStart"/>
      <w:r>
        <w:t>провайдера</w:t>
      </w:r>
      <w:proofErr w:type="spellEnd"/>
      <w:r>
        <w:t>)</w:t>
      </w:r>
    </w:p>
    <w:p w14:paraId="3B42C10B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Кто участвует: Менеджер / Казначей готовят контур; Провайдер исполняет, когда настал его шаг.</w:t>
      </w:r>
    </w:p>
    <w:p w14:paraId="0AF48443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Как проходит</w:t>
      </w:r>
      <w:proofErr w:type="gramStart"/>
      <w:r w:rsidRPr="00A10A16">
        <w:rPr>
          <w:lang w:val="ru-RU"/>
        </w:rPr>
        <w:t>: На</w:t>
      </w:r>
      <w:proofErr w:type="gramEnd"/>
      <w:r w:rsidRPr="00A10A16">
        <w:rPr>
          <w:lang w:val="ru-RU"/>
        </w:rPr>
        <w:t xml:space="preserve"> авансовой лестнице провайдер появляется после того, как денежный контур доведён до назначения на исполнение. Провайдер по-прежнему видит только платёжный минимум. Сроки и </w:t>
      </w:r>
      <w:commentRangeStart w:id="1"/>
      <w:r w:rsidRPr="00A10A16">
        <w:rPr>
          <w:lang w:val="ru-RU"/>
        </w:rPr>
        <w:t xml:space="preserve">подтверждения казначея </w:t>
      </w:r>
      <w:commentRangeEnd w:id="1"/>
      <w:r w:rsidR="00A10A16">
        <w:rPr>
          <w:rStyle w:val="CommentReference"/>
        </w:rPr>
        <w:commentReference w:id="1"/>
      </w:r>
      <w:r w:rsidRPr="00A10A16">
        <w:rPr>
          <w:lang w:val="ru-RU"/>
        </w:rPr>
        <w:t>— не его экран.</w:t>
      </w:r>
    </w:p>
    <w:p w14:paraId="6182B9D5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Итог: платёж исполнен в рамках авансового маршрута без расширения доступа к данным клиента.</w:t>
      </w:r>
    </w:p>
    <w:p w14:paraId="6F2002C2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 xml:space="preserve">Пометка для команды: </w:t>
      </w:r>
      <w:r>
        <w:t>ladder</w:t>
      </w:r>
      <w:r w:rsidRPr="00A10A16">
        <w:rPr>
          <w:lang w:val="ru-RU"/>
        </w:rPr>
        <w:t>_</w:t>
      </w:r>
      <w:r>
        <w:t>import</w:t>
      </w:r>
      <w:r w:rsidRPr="00A10A16">
        <w:rPr>
          <w:lang w:val="ru-RU"/>
        </w:rPr>
        <w:t>_</w:t>
      </w:r>
      <w:r>
        <w:t>advance</w:t>
      </w:r>
    </w:p>
    <w:p w14:paraId="3A16B946" w14:textId="77777777" w:rsidR="00B9753A" w:rsidRPr="00A10A16" w:rsidRDefault="00B9753A" w:rsidP="00B9753A">
      <w:pPr>
        <w:rPr>
          <w:lang w:val="ru-RU"/>
        </w:rPr>
      </w:pPr>
    </w:p>
    <w:p w14:paraId="14CE8262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────────────────────────────────────────</w:t>
      </w:r>
    </w:p>
    <w:p w14:paraId="516C95CF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Импорт постоплата с курсом после платёжки (участок провайдера)</w:t>
      </w:r>
    </w:p>
    <w:p w14:paraId="4DBC067B" w14:textId="1E1C0295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Кто участвует: Провайдер часто раньше по цепочке (</w:t>
      </w:r>
      <w:r>
        <w:t>provider</w:t>
      </w:r>
      <w:r w:rsidRPr="00A10A16">
        <w:rPr>
          <w:lang w:val="ru-RU"/>
        </w:rPr>
        <w:t>-</w:t>
      </w:r>
      <w:r>
        <w:t>first</w:t>
      </w:r>
      <w:r w:rsidRPr="00A10A16">
        <w:rPr>
          <w:lang w:val="ru-RU"/>
        </w:rPr>
        <w:t xml:space="preserve">), затем курс / </w:t>
      </w:r>
      <w:commentRangeStart w:id="2"/>
      <w:r w:rsidRPr="00A10A16">
        <w:rPr>
          <w:lang w:val="ru-RU"/>
        </w:rPr>
        <w:t xml:space="preserve">комиссия </w:t>
      </w:r>
      <w:commentRangeEnd w:id="2"/>
      <w:r w:rsidR="00A10A16">
        <w:rPr>
          <w:rStyle w:val="CommentReference"/>
        </w:rPr>
        <w:commentReference w:id="2"/>
      </w:r>
      <w:r w:rsidRPr="00A10A16">
        <w:rPr>
          <w:lang w:val="ru-RU"/>
        </w:rPr>
        <w:t xml:space="preserve">у менеджера или </w:t>
      </w:r>
      <w:commentRangeStart w:id="3"/>
      <w:r w:rsidRPr="00A10A16">
        <w:rPr>
          <w:lang w:val="ru-RU"/>
        </w:rPr>
        <w:t>казначея</w:t>
      </w:r>
      <w:commentRangeEnd w:id="3"/>
      <w:r w:rsidR="00A10A16">
        <w:rPr>
          <w:rStyle w:val="CommentReference"/>
        </w:rPr>
        <w:commentReference w:id="3"/>
      </w:r>
      <w:r w:rsidRPr="00A10A16">
        <w:rPr>
          <w:lang w:val="ru-RU"/>
        </w:rPr>
        <w:t>.</w:t>
      </w:r>
    </w:p>
    <w:p w14:paraId="4151862F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Как проходит</w:t>
      </w:r>
      <w:proofErr w:type="gramStart"/>
      <w:r w:rsidRPr="00A10A16">
        <w:rPr>
          <w:lang w:val="ru-RU"/>
        </w:rPr>
        <w:t>: На</w:t>
      </w:r>
      <w:proofErr w:type="gramEnd"/>
      <w:r w:rsidRPr="00A10A16">
        <w:rPr>
          <w:lang w:val="ru-RU"/>
        </w:rPr>
        <w:t xml:space="preserve"> постоплате провайдер может исполнять платёжку до финальной фиксации курса и режимов вознаграждения. Важно не путать: провайдер подтверждает отправку платежа; курс и комиссию выставляют другие роли. </w:t>
      </w:r>
      <w:proofErr w:type="spellStart"/>
      <w:r w:rsidRPr="00A10A16">
        <w:rPr>
          <w:lang w:val="ru-RU"/>
        </w:rPr>
        <w:t>ПДн</w:t>
      </w:r>
      <w:proofErr w:type="spellEnd"/>
      <w:r w:rsidRPr="00A10A16">
        <w:rPr>
          <w:lang w:val="ru-RU"/>
        </w:rPr>
        <w:t xml:space="preserve"> клиента по-прежнему закрыты.</w:t>
      </w:r>
    </w:p>
    <w:p w14:paraId="6F958952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Итог: платёжка ушла; дальнейший расчёт курса — не задача провайдера.</w:t>
      </w:r>
    </w:p>
    <w:p w14:paraId="56C1FD3B" w14:textId="77777777" w:rsidR="00B9753A" w:rsidRDefault="00B9753A" w:rsidP="00B9753A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: </w:t>
      </w:r>
      <w:proofErr w:type="spellStart"/>
      <w:r>
        <w:t>ladder_import_postpay_rate_on_pp</w:t>
      </w:r>
      <w:proofErr w:type="spellEnd"/>
    </w:p>
    <w:p w14:paraId="6B1CB698" w14:textId="77777777" w:rsidR="00B9753A" w:rsidRDefault="00B9753A" w:rsidP="00B9753A"/>
    <w:p w14:paraId="4795D037" w14:textId="77777777" w:rsidR="00B9753A" w:rsidRDefault="00B9753A" w:rsidP="00B9753A">
      <w:commentRangeStart w:id="4"/>
      <w:r>
        <w:t>────────────────────────────────────────</w:t>
      </w:r>
    </w:p>
    <w:p w14:paraId="5961B681" w14:textId="77777777" w:rsidR="00B9753A" w:rsidRDefault="00B9753A" w:rsidP="00B9753A">
      <w:proofErr w:type="spellStart"/>
      <w:r>
        <w:t>Экспорт</w:t>
      </w:r>
      <w:proofErr w:type="spellEnd"/>
      <w:r>
        <w:t xml:space="preserve">: </w:t>
      </w:r>
      <w:proofErr w:type="spellStart"/>
      <w:r>
        <w:t>оплата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валюты</w:t>
      </w:r>
      <w:proofErr w:type="spellEnd"/>
      <w:r>
        <w:t xml:space="preserve"> </w:t>
      </w:r>
      <w:proofErr w:type="spellStart"/>
      <w:r>
        <w:t>контрагента</w:t>
      </w:r>
      <w:proofErr w:type="spellEnd"/>
      <w:r>
        <w:t xml:space="preserve"> (</w:t>
      </w:r>
      <w:proofErr w:type="spellStart"/>
      <w:r>
        <w:t>участок</w:t>
      </w:r>
      <w:proofErr w:type="spellEnd"/>
      <w:r>
        <w:t xml:space="preserve"> </w:t>
      </w:r>
      <w:proofErr w:type="spellStart"/>
      <w:r>
        <w:t>провайдера</w:t>
      </w:r>
      <w:proofErr w:type="spellEnd"/>
      <w:r>
        <w:t>)</w:t>
      </w:r>
    </w:p>
    <w:p w14:paraId="14A35B9E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Кто участвует: Казначей и Менеджер ведут экспортный контур; Провайдер — только если процесс назначил исполнение ему.</w:t>
      </w:r>
    </w:p>
    <w:p w14:paraId="59FE6D53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Как проходит</w:t>
      </w:r>
      <w:proofErr w:type="gramStart"/>
      <w:r w:rsidRPr="00A10A16">
        <w:rPr>
          <w:lang w:val="ru-RU"/>
        </w:rPr>
        <w:t>: На</w:t>
      </w:r>
      <w:proofErr w:type="gramEnd"/>
      <w:r w:rsidRPr="00A10A16">
        <w:rPr>
          <w:lang w:val="ru-RU"/>
        </w:rPr>
        <w:t xml:space="preserve"> экспортном маршруте основная «денежная» логика часто у казначея. Если провайдеру назначено исполнение, правила те же: реквизиты и сумма, без досье клиента.</w:t>
      </w:r>
    </w:p>
    <w:p w14:paraId="10B4FA72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Итог: при назначении — платёж подтверждён; без назначения провайдер в этом маршруте не участвует.</w:t>
      </w:r>
    </w:p>
    <w:p w14:paraId="09F8B378" w14:textId="77777777" w:rsidR="00B9753A" w:rsidRDefault="00B9753A" w:rsidP="00B9753A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: </w:t>
      </w:r>
      <w:proofErr w:type="spellStart"/>
      <w:r>
        <w:t>ladder_export_pay_from_export</w:t>
      </w:r>
      <w:commentRangeEnd w:id="4"/>
      <w:proofErr w:type="spellEnd"/>
      <w:r w:rsidR="00A10A16">
        <w:rPr>
          <w:rStyle w:val="CommentReference"/>
        </w:rPr>
        <w:commentReference w:id="4"/>
      </w:r>
    </w:p>
    <w:p w14:paraId="2509C415" w14:textId="77777777" w:rsidR="00B9753A" w:rsidRDefault="00B9753A" w:rsidP="00B9753A"/>
    <w:p w14:paraId="02B42A08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────────────────────────────────────────</w:t>
      </w:r>
    </w:p>
    <w:p w14:paraId="54BD248F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Возврат средств и отгрузка</w:t>
      </w:r>
    </w:p>
    <w:p w14:paraId="77306FDE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Кто участвует: В основном Менеджер и Клиент; Провайдер — только если процесс явно вернул платёжную задачу.</w:t>
      </w:r>
    </w:p>
    <w:p w14:paraId="18409A67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 xml:space="preserve">Как проходит: Ветка возврата денег и опциональная </w:t>
      </w:r>
      <w:commentRangeStart w:id="5"/>
      <w:r w:rsidRPr="00A10A16">
        <w:rPr>
          <w:lang w:val="ru-RU"/>
        </w:rPr>
        <w:t>отгрузка закрывающих документов</w:t>
      </w:r>
      <w:commentRangeEnd w:id="5"/>
      <w:r w:rsidR="00A10A16">
        <w:rPr>
          <w:rStyle w:val="CommentReference"/>
        </w:rPr>
        <w:commentReference w:id="5"/>
      </w:r>
      <w:r w:rsidRPr="00A10A16">
        <w:rPr>
          <w:lang w:val="ru-RU"/>
        </w:rPr>
        <w:t xml:space="preserve"> — не повседневный кабинет провайдера. Провайдер подключается, только если менеджер снова передал платёжное действие.</w:t>
      </w:r>
    </w:p>
    <w:p w14:paraId="0170138D" w14:textId="77777777" w:rsidR="00B9753A" w:rsidRPr="00A10A16" w:rsidRDefault="00B9753A" w:rsidP="00B9753A">
      <w:pPr>
        <w:rPr>
          <w:lang w:val="ru-RU"/>
        </w:rPr>
      </w:pPr>
      <w:r w:rsidRPr="00A10A16">
        <w:rPr>
          <w:lang w:val="ru-RU"/>
        </w:rPr>
        <w:t>Итог: провайдер не ведёт возврат и отгрузку «за всех»; зона по умолчанию — исполнение исходящего платежа.</w:t>
      </w:r>
    </w:p>
    <w:p w14:paraId="5EEFA0AC" w14:textId="43AAA931" w:rsidR="00C9742D" w:rsidRDefault="00B9753A" w:rsidP="00B9753A">
      <w:proofErr w:type="spellStart"/>
      <w:r>
        <w:t>Пометка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: </w:t>
      </w:r>
      <w:proofErr w:type="spellStart"/>
      <w:r>
        <w:t>ladder_refund</w:t>
      </w:r>
      <w:proofErr w:type="spellEnd"/>
      <w:r>
        <w:t>; id=</w:t>
      </w:r>
      <w:proofErr w:type="spellStart"/>
      <w:r>
        <w:t>happy_path_shipment_branch</w:t>
      </w:r>
      <w:proofErr w:type="spellEnd"/>
      <w:r>
        <w:t xml:space="preserve"> / </w:t>
      </w:r>
      <w:proofErr w:type="spellStart"/>
      <w:r>
        <w:t>ladder_shipment</w:t>
      </w:r>
      <w:proofErr w:type="spellEnd"/>
    </w:p>
    <w:sectPr w:rsidR="00C97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ip1396" w:date="2026-09-24T13:48:00Z" w:initials="v">
    <w:p w14:paraId="13CC2A42" w14:textId="77777777" w:rsidR="00A10A16" w:rsidRDefault="00A10A16" w:rsidP="00A10A16">
      <w:r>
        <w:rPr>
          <w:rStyle w:val="CommentReference"/>
        </w:rPr>
        <w:annotationRef/>
      </w:r>
      <w:r>
        <w:rPr>
          <w:sz w:val="20"/>
          <w:szCs w:val="20"/>
        </w:rPr>
        <w:t>клиент никогда не загружает паспорт на платформу; провайдеру необходимо видеть менеджера по сделке и наименование юрлица клиента</w:t>
      </w:r>
    </w:p>
  </w:comment>
  <w:comment w:id="1" w:author="vip1396" w:date="2026-09-24T13:49:00Z" w:initials="v">
    <w:p w14:paraId="757F504F" w14:textId="77777777" w:rsidR="00A10A16" w:rsidRDefault="00A10A16" w:rsidP="00A10A16">
      <w:r>
        <w:rPr>
          <w:rStyle w:val="CommentReference"/>
        </w:rPr>
        <w:annotationRef/>
      </w:r>
      <w:r>
        <w:rPr>
          <w:sz w:val="20"/>
          <w:szCs w:val="20"/>
        </w:rPr>
        <w:t>сроки устанавливает менеджер; роль казначея необходимо убрать из всех процессов</w:t>
      </w:r>
    </w:p>
  </w:comment>
  <w:comment w:id="2" w:author="vip1396" w:date="2026-09-24T13:51:00Z" w:initials="v">
    <w:p w14:paraId="400954F1" w14:textId="77777777" w:rsidR="00A10A16" w:rsidRDefault="00A10A16" w:rsidP="00A10A16">
      <w:r>
        <w:rPr>
          <w:rStyle w:val="CommentReference"/>
        </w:rPr>
        <w:annotationRef/>
      </w:r>
      <w:r>
        <w:rPr>
          <w:sz w:val="20"/>
          <w:szCs w:val="20"/>
        </w:rPr>
        <w:t>комиссия назначается менеджером ДО передачи провайдеру в работу; размер комиссии должен отображаться у провайдера на всех сделках</w:t>
      </w:r>
    </w:p>
  </w:comment>
  <w:comment w:id="3" w:author="vip1396" w:date="2026-09-24T13:51:00Z" w:initials="v">
    <w:p w14:paraId="339BBE75" w14:textId="77777777" w:rsidR="00A10A16" w:rsidRDefault="00A10A16" w:rsidP="00A10A16">
      <w:r>
        <w:rPr>
          <w:rStyle w:val="CommentReference"/>
        </w:rPr>
        <w:annotationRef/>
      </w:r>
      <w:r>
        <w:rPr>
          <w:sz w:val="20"/>
          <w:szCs w:val="20"/>
        </w:rPr>
        <w:t>роль казначея необходимо убрать из всех процессов</w:t>
      </w:r>
    </w:p>
  </w:comment>
  <w:comment w:id="4" w:author="vip1396" w:date="2026-09-24T13:52:00Z" w:initials="v">
    <w:p w14:paraId="0E1F1B3B" w14:textId="77777777" w:rsidR="00A10A16" w:rsidRDefault="00A10A16" w:rsidP="00A10A16">
      <w:r>
        <w:rPr>
          <w:rStyle w:val="CommentReference"/>
        </w:rPr>
        <w:annotationRef/>
      </w:r>
      <w:r>
        <w:rPr>
          <w:sz w:val="20"/>
          <w:szCs w:val="20"/>
        </w:rPr>
        <w:t>необходимо полностью убрать данный процесс</w:t>
      </w:r>
    </w:p>
  </w:comment>
  <w:comment w:id="5" w:author="vip1396" w:date="2026-09-24T13:52:00Z" w:initials="v">
    <w:p w14:paraId="0C5BF513" w14:textId="77777777" w:rsidR="00A10A16" w:rsidRDefault="00A10A16" w:rsidP="00A10A16">
      <w:r>
        <w:rPr>
          <w:rStyle w:val="CommentReference"/>
        </w:rPr>
        <w:annotationRef/>
      </w:r>
      <w:r>
        <w:rPr>
          <w:sz w:val="20"/>
          <w:szCs w:val="20"/>
        </w:rPr>
        <w:t>необходимо убрать этапы загрузки отгрузочных и оставить только загрузку отчета после исполнения платежа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CC2A42" w15:done="0"/>
  <w15:commentEx w15:paraId="757F504F" w15:done="0"/>
  <w15:commentEx w15:paraId="400954F1" w15:done="0"/>
  <w15:commentEx w15:paraId="339BBE75" w15:done="0"/>
  <w15:commentEx w15:paraId="0E1F1B3B" w15:done="0"/>
  <w15:commentEx w15:paraId="0C5BF51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B5B317" w16cex:dateUtc="2026-09-24T10:48:00Z"/>
  <w16cex:commentExtensible w16cex:durableId="4D9D03DA" w16cex:dateUtc="2026-09-24T10:49:00Z"/>
  <w16cex:commentExtensible w16cex:durableId="0B5BDFB9" w16cex:dateUtc="2026-09-24T10:51:00Z"/>
  <w16cex:commentExtensible w16cex:durableId="0B2AEB72" w16cex:dateUtc="2026-09-24T10:51:00Z"/>
  <w16cex:commentExtensible w16cex:durableId="0849FD72" w16cex:dateUtc="2026-09-24T10:52:00Z"/>
  <w16cex:commentExtensible w16cex:durableId="5B84F8CD" w16cex:dateUtc="2026-09-24T10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CC2A42" w16cid:durableId="3FB5B317"/>
  <w16cid:commentId w16cid:paraId="757F504F" w16cid:durableId="4D9D03DA"/>
  <w16cid:commentId w16cid:paraId="400954F1" w16cid:durableId="0B5BDFB9"/>
  <w16cid:commentId w16cid:paraId="339BBE75" w16cid:durableId="0B2AEB72"/>
  <w16cid:commentId w16cid:paraId="0E1F1B3B" w16cid:durableId="0849FD72"/>
  <w16cid:commentId w16cid:paraId="0C5BF513" w16cid:durableId="5B84F8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p1396">
    <w15:presenceInfo w15:providerId="AD" w15:userId="S::vip1396@supervip360.onmicrosoft.com::0bee2b8c-d7a9-4015-92cb-e84fd2fbab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53A"/>
    <w:rsid w:val="006B3C1B"/>
    <w:rsid w:val="00806520"/>
    <w:rsid w:val="00A10A16"/>
    <w:rsid w:val="00B9753A"/>
    <w:rsid w:val="00C9742D"/>
    <w:rsid w:val="00CB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4D1FA"/>
  <w15:chartTrackingRefBased/>
  <w15:docId w15:val="{8E9A57D9-0EEB-0449-9CCA-17E67A950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53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10A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0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0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0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0A1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vip1396</dc:creator>
  <cp:keywords/>
  <dc:description/>
  <cp:lastModifiedBy>vip1396</cp:lastModifiedBy>
  <cp:revision>2</cp:revision>
  <dcterms:created xsi:type="dcterms:W3CDTF">2026-09-24T10:45:00Z</dcterms:created>
  <dcterms:modified xsi:type="dcterms:W3CDTF">2026-09-24T10:53:00Z</dcterms:modified>
</cp:coreProperties>
</file>