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683A1B" w14:textId="20EAFC9C" w:rsidR="008522B4" w:rsidRDefault="00463B33" w:rsidP="00463B33">
      <w:pPr>
        <w:pStyle w:val="Heading1"/>
        <w:jc w:val="center"/>
        <w:rPr>
          <w:lang w:val="en-US"/>
        </w:rPr>
      </w:pPr>
      <w:r>
        <w:rPr>
          <w:lang w:val="en-US"/>
        </w:rPr>
        <w:t>Assignment 2 – Deep Learning</w:t>
      </w:r>
    </w:p>
    <w:p w14:paraId="2BCE36AD" w14:textId="566C2C15" w:rsidR="00463B33" w:rsidRDefault="00463B33" w:rsidP="00EB2DDC">
      <w:pPr>
        <w:jc w:val="center"/>
        <w:rPr>
          <w:lang w:val="en-US"/>
        </w:rPr>
      </w:pPr>
      <w:r>
        <w:rPr>
          <w:lang w:val="en-US"/>
        </w:rPr>
        <w:t xml:space="preserve">Lior Kotlar – </w:t>
      </w:r>
      <w:proofErr w:type="spellStart"/>
      <w:r>
        <w:rPr>
          <w:lang w:val="en-US"/>
        </w:rPr>
        <w:t>cse</w:t>
      </w:r>
      <w:proofErr w:type="spellEnd"/>
      <w:r>
        <w:rPr>
          <w:lang w:val="en-US"/>
        </w:rPr>
        <w:t xml:space="preserve"> username: </w:t>
      </w:r>
      <w:proofErr w:type="spellStart"/>
      <w:proofErr w:type="gramStart"/>
      <w:r>
        <w:rPr>
          <w:lang w:val="en-US"/>
        </w:rPr>
        <w:t>lior.kotlar</w:t>
      </w:r>
      <w:proofErr w:type="spellEnd"/>
      <w:proofErr w:type="gramEnd"/>
      <w:r>
        <w:rPr>
          <w:lang w:val="en-US"/>
        </w:rPr>
        <w:t xml:space="preserve">, </w:t>
      </w:r>
      <w:r w:rsidRPr="00463B33">
        <w:rPr>
          <w:lang w:val="en-US"/>
        </w:rPr>
        <w:t>Ron Hafzadi</w:t>
      </w:r>
      <w:r>
        <w:rPr>
          <w:lang w:val="en-US"/>
        </w:rPr>
        <w:t xml:space="preserve"> - </w:t>
      </w:r>
      <w:proofErr w:type="spellStart"/>
      <w:r w:rsidRPr="00463B33">
        <w:rPr>
          <w:lang w:val="en-US"/>
        </w:rPr>
        <w:t>ronhafzadi</w:t>
      </w:r>
      <w:proofErr w:type="spellEnd"/>
    </w:p>
    <w:p w14:paraId="20FD818C" w14:textId="08060264" w:rsidR="00463B33" w:rsidRPr="005D6A1C" w:rsidRDefault="00B433F3" w:rsidP="005D6A1C">
      <w:pPr>
        <w:pStyle w:val="Heading2"/>
      </w:pPr>
      <w:r>
        <w:t>Task</w:t>
      </w:r>
      <w:r w:rsidR="00463B33" w:rsidRPr="005D6A1C">
        <w:t xml:space="preserve"> 1: Autoencoders</w:t>
      </w:r>
    </w:p>
    <w:p w14:paraId="0DC951D1" w14:textId="5ED4E841" w:rsidR="00463B33" w:rsidRDefault="00F168E2" w:rsidP="00F168E2">
      <w:r w:rsidRPr="00F168E2">
        <w:t>In this task, we implemented a convolutional autoencoder to reconstruct images from the MNIST dataset through a compressed latent representation. The goal was to design an architecture that is both flexible and capable of generalizing across various configurations.</w:t>
      </w:r>
    </w:p>
    <w:p w14:paraId="09C78FF6" w14:textId="18E93CB2" w:rsidR="00F168E2" w:rsidRPr="00F168E2" w:rsidRDefault="00F168E2" w:rsidP="00F168E2">
      <w:pPr>
        <w:pStyle w:val="ListParagraph"/>
        <w:numPr>
          <w:ilvl w:val="0"/>
          <w:numId w:val="1"/>
        </w:numPr>
        <w:rPr>
          <w:lang w:val="en-US"/>
        </w:rPr>
      </w:pPr>
      <w:r w:rsidRPr="00F168E2">
        <w:t xml:space="preserve">To ensure flexibility in latent space dimensionality, the encoder concludes with a </w:t>
      </w:r>
      <w:r>
        <w:t xml:space="preserve">linear </w:t>
      </w:r>
      <w:proofErr w:type="gramStart"/>
      <w:r>
        <w:t>fully-connected</w:t>
      </w:r>
      <w:proofErr w:type="gramEnd"/>
      <w:r>
        <w:t xml:space="preserve"> </w:t>
      </w:r>
      <w:r w:rsidRPr="00F168E2">
        <w:t xml:space="preserve">layer, which maps the final convolutional output (flattened) to any latent dimension </w:t>
      </w:r>
      <m:oMath>
        <m:r>
          <w:rPr>
            <w:rFonts w:ascii="Cambria Math" w:hAnsi="Cambria Math"/>
          </w:rPr>
          <m:t>d</m:t>
        </m:r>
      </m:oMath>
      <w:r w:rsidRPr="00F168E2">
        <w:t>. Conversely, the decoder begins with a</w:t>
      </w:r>
      <w:r>
        <w:t xml:space="preserve">n additional </w:t>
      </w:r>
      <w:proofErr w:type="gramStart"/>
      <w:r>
        <w:t>fully-connected</w:t>
      </w:r>
      <w:proofErr w:type="gramEnd"/>
      <w:r>
        <w:t xml:space="preserve"> </w:t>
      </w:r>
      <w:r w:rsidRPr="00F168E2">
        <w:t xml:space="preserve">layer, mapping the latent vector back into the shape expected by the transposed convolutional layers. This design decouples the convolutional layers from the latent size, allowing arbitrary values of </w:t>
      </w:r>
      <m:oMath>
        <m:r>
          <w:rPr>
            <w:rFonts w:ascii="Cambria Math" w:hAnsi="Cambria Math"/>
          </w:rPr>
          <m:t>d</m:t>
        </m:r>
      </m:oMath>
      <w:r w:rsidRPr="00F168E2">
        <w:t xml:space="preserve"> without structural changes to the convolutional layers.</w:t>
      </w:r>
    </w:p>
    <w:p w14:paraId="42CD2587" w14:textId="77777777" w:rsidR="00F168E2" w:rsidRPr="00F168E2" w:rsidRDefault="00F168E2" w:rsidP="00F168E2">
      <w:pPr>
        <w:pStyle w:val="ListParagraph"/>
        <w:numPr>
          <w:ilvl w:val="0"/>
          <w:numId w:val="1"/>
        </w:numPr>
        <w:rPr>
          <w:lang w:val="en-IL"/>
        </w:rPr>
      </w:pPr>
      <w:r w:rsidRPr="00F168E2">
        <w:rPr>
          <w:lang w:val="en-IL"/>
        </w:rPr>
        <w:t>We explored two architectural settings:</w:t>
      </w:r>
    </w:p>
    <w:p w14:paraId="2D2FDEE0" w14:textId="1F2DB3CC" w:rsidR="00F168E2" w:rsidRPr="00F168E2" w:rsidRDefault="00F168E2" w:rsidP="00F168E2">
      <w:pPr>
        <w:pStyle w:val="ListParagraph"/>
        <w:ind w:left="927"/>
        <w:rPr>
          <w:lang w:val="en-IL"/>
        </w:rPr>
      </w:pPr>
      <w:r w:rsidRPr="00F168E2">
        <w:rPr>
          <w:b/>
          <w:bCs/>
          <w:lang w:val="en-IL"/>
        </w:rPr>
        <w:t>Small configuration</w:t>
      </w:r>
      <w:r>
        <w:rPr>
          <w:lang w:val="en-IL"/>
        </w:rPr>
        <w:t>:</w:t>
      </w:r>
      <w:r>
        <w:rPr>
          <w:lang w:val="en-IL"/>
        </w:rPr>
        <w:br/>
      </w:r>
      <w:r w:rsidRPr="00F168E2">
        <w:rPr>
          <w:lang w:val="en-IL"/>
        </w:rPr>
        <w:t>First layer: 4 channels</w:t>
      </w:r>
      <w:r>
        <w:rPr>
          <w:lang w:val="en-IL"/>
        </w:rPr>
        <w:t xml:space="preserve">, </w:t>
      </w:r>
      <w:r w:rsidRPr="00F168E2">
        <w:rPr>
          <w:lang w:val="en-IL"/>
        </w:rPr>
        <w:t>Intermediate layers: 5 and 6 channels</w:t>
      </w:r>
      <w:r>
        <w:rPr>
          <w:lang w:val="en-IL"/>
        </w:rPr>
        <w:t>.</w:t>
      </w:r>
    </w:p>
    <w:p w14:paraId="2085FEEF" w14:textId="77777777" w:rsidR="00F168E2" w:rsidRPr="00F168E2" w:rsidRDefault="00F168E2" w:rsidP="00F168E2">
      <w:pPr>
        <w:pStyle w:val="ListParagraph"/>
        <w:ind w:left="927"/>
        <w:rPr>
          <w:lang w:val="en-IL"/>
        </w:rPr>
      </w:pPr>
      <w:r w:rsidRPr="00F168E2">
        <w:rPr>
          <w:b/>
          <w:bCs/>
          <w:lang w:val="en-IL"/>
        </w:rPr>
        <w:t>Large configuration:</w:t>
      </w:r>
    </w:p>
    <w:p w14:paraId="59957E80" w14:textId="66DDFEB6" w:rsidR="00F168E2" w:rsidRPr="001550B1" w:rsidRDefault="00F168E2" w:rsidP="001550B1">
      <w:pPr>
        <w:pStyle w:val="ListParagraph"/>
        <w:ind w:left="927"/>
        <w:rPr>
          <w:lang w:val="en-IL"/>
        </w:rPr>
      </w:pPr>
      <w:r w:rsidRPr="00F168E2">
        <w:rPr>
          <w:lang w:val="en-IL"/>
        </w:rPr>
        <w:t>All convolutional layers use 16 channels</w:t>
      </w:r>
      <w:r>
        <w:rPr>
          <w:lang w:val="en-IL"/>
        </w:rPr>
        <w:t>.</w:t>
      </w:r>
    </w:p>
    <w:p w14:paraId="4505F78E" w14:textId="46D53572" w:rsidR="00EC7F8F" w:rsidRDefault="001550B1" w:rsidP="00F168E2">
      <w:pPr>
        <w:pStyle w:val="ListParagraph"/>
        <w:ind w:left="927"/>
        <w:rPr>
          <w:rFonts w:eastAsiaTheme="minorEastAsia"/>
          <w:lang w:val="en-US" w:bidi="ar-JO"/>
        </w:rPr>
      </w:pPr>
      <w:r>
        <w:rPr>
          <w:lang w:val="en-US" w:bidi="ar-JO"/>
        </w:rPr>
        <w:t xml:space="preserve">Both configurations were tested with both </w:t>
      </w:r>
      <m:oMath>
        <m:r>
          <w:rPr>
            <w:rFonts w:ascii="Cambria Math" w:hAnsi="Cambria Math"/>
            <w:lang w:val="en-US" w:bidi="ar-JO"/>
          </w:rPr>
          <m:t>d=4, d=16</m:t>
        </m:r>
      </m:oMath>
      <w:r>
        <w:rPr>
          <w:rFonts w:eastAsiaTheme="minorEastAsia"/>
          <w:lang w:val="en-US" w:bidi="ar-JO"/>
        </w:rPr>
        <w:t>.</w:t>
      </w:r>
    </w:p>
    <w:p w14:paraId="78ACEBA0" w14:textId="1460DCCA" w:rsidR="001550B1" w:rsidRDefault="001550B1" w:rsidP="00F168E2">
      <w:pPr>
        <w:pStyle w:val="ListParagraph"/>
        <w:ind w:left="927"/>
        <w:rPr>
          <w:rFonts w:eastAsiaTheme="minorEastAsia"/>
          <w:lang w:val="en-US" w:bidi="ar-JO"/>
        </w:rPr>
      </w:pPr>
      <w:r>
        <w:rPr>
          <w:rFonts w:eastAsiaTheme="minorEastAsia"/>
          <w:lang w:val="en-US" w:bidi="ar-JO"/>
        </w:rPr>
        <w:t>Here are the results of the reconstruction:</w:t>
      </w:r>
    </w:p>
    <w:p w14:paraId="71128494" w14:textId="5772862A" w:rsidR="001550B1" w:rsidRDefault="001550B1" w:rsidP="001550B1">
      <w:pPr>
        <w:rPr>
          <w:lang w:val="en-US" w:bidi="ar-JO"/>
        </w:rPr>
      </w:pPr>
      <w:r>
        <w:rPr>
          <w:lang w:val="en-US" w:bidi="ar-JO"/>
        </w:rPr>
        <w:t>For the small model:</w:t>
      </w:r>
    </w:p>
    <w:p w14:paraId="25D0BD01" w14:textId="4AB82972" w:rsidR="001550B1" w:rsidRDefault="001550B1" w:rsidP="001550B1">
      <w:pPr>
        <w:rPr>
          <w:lang w:val="en-US" w:bidi="ar-JO"/>
        </w:rPr>
      </w:pPr>
      <m:oMath>
        <m:r>
          <w:rPr>
            <w:rFonts w:ascii="Cambria Math" w:hAnsi="Cambria Math"/>
            <w:lang w:val="en-US" w:bidi="ar-JO"/>
          </w:rPr>
          <m:t>d=4</m:t>
        </m:r>
      </m:oMath>
      <w:r w:rsidR="00501A5B">
        <w:rPr>
          <w:rFonts w:eastAsiaTheme="minorEastAsia"/>
          <w:lang w:val="en-US" w:bidi="ar-JO"/>
        </w:rPr>
        <w:t>:</w:t>
      </w:r>
    </w:p>
    <w:p w14:paraId="7C196CAF" w14:textId="2641D8AF" w:rsidR="001550B1" w:rsidRDefault="001550B1" w:rsidP="001550B1">
      <w:pPr>
        <w:jc w:val="center"/>
        <w:rPr>
          <w:lang w:val="en-US" w:bidi="ar-JO"/>
        </w:rPr>
      </w:pPr>
      <w:r>
        <w:rPr>
          <w:noProof/>
        </w:rPr>
        <w:drawing>
          <wp:inline distT="0" distB="0" distL="0" distR="0" wp14:anchorId="392E9ACD" wp14:editId="65049D4A">
            <wp:extent cx="3722914" cy="827406"/>
            <wp:effectExtent l="0" t="0" r="0" b="0"/>
            <wp:docPr id="1335959052" name="Picture 1" descr="A number in black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959052" name="Picture 1" descr="A number in black squares&#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808764" cy="846486"/>
                    </a:xfrm>
                    <a:prstGeom prst="rect">
                      <a:avLst/>
                    </a:prstGeom>
                    <a:noFill/>
                    <a:ln>
                      <a:noFill/>
                    </a:ln>
                  </pic:spPr>
                </pic:pic>
              </a:graphicData>
            </a:graphic>
          </wp:inline>
        </w:drawing>
      </w:r>
    </w:p>
    <w:p w14:paraId="553F3ED8" w14:textId="14819565" w:rsidR="004C43E5" w:rsidRDefault="00501A5B" w:rsidP="004C43E5">
      <w:pPr>
        <w:rPr>
          <w:rFonts w:eastAsiaTheme="minorEastAsia"/>
          <w:lang w:val="en-US" w:bidi="ar-JO"/>
        </w:rPr>
      </w:pPr>
      <m:oMath>
        <m:r>
          <w:rPr>
            <w:rFonts w:ascii="Cambria Math" w:hAnsi="Cambria Math"/>
            <w:lang w:val="en-US" w:bidi="ar-JO"/>
          </w:rPr>
          <m:t>d=16</m:t>
        </m:r>
      </m:oMath>
      <w:r>
        <w:rPr>
          <w:rFonts w:eastAsiaTheme="minorEastAsia"/>
          <w:lang w:val="en-US" w:bidi="ar-JO"/>
        </w:rPr>
        <w:t>:</w:t>
      </w:r>
    </w:p>
    <w:p w14:paraId="2C06F321" w14:textId="3433A896" w:rsidR="00501A5B" w:rsidRDefault="00501A5B" w:rsidP="00501A5B">
      <w:pPr>
        <w:jc w:val="center"/>
        <w:rPr>
          <w:lang w:val="en-US" w:bidi="ar-JO"/>
        </w:rPr>
      </w:pPr>
      <w:r>
        <w:rPr>
          <w:noProof/>
        </w:rPr>
        <w:drawing>
          <wp:inline distT="0" distB="0" distL="0" distR="0" wp14:anchorId="0C0EC7D2" wp14:editId="51633BE9">
            <wp:extent cx="3722914" cy="827406"/>
            <wp:effectExtent l="0" t="0" r="0" b="0"/>
            <wp:docPr id="38413838" name="Picture 2" descr="A number in black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13838" name="Picture 2" descr="A number in black squares&#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30007" cy="851207"/>
                    </a:xfrm>
                    <a:prstGeom prst="rect">
                      <a:avLst/>
                    </a:prstGeom>
                    <a:noFill/>
                    <a:ln>
                      <a:noFill/>
                    </a:ln>
                  </pic:spPr>
                </pic:pic>
              </a:graphicData>
            </a:graphic>
          </wp:inline>
        </w:drawing>
      </w:r>
    </w:p>
    <w:p w14:paraId="56C18E87" w14:textId="77777777" w:rsidR="002F2F9C" w:rsidRDefault="00501A5B" w:rsidP="00501A5B">
      <w:pPr>
        <w:rPr>
          <w:rFonts w:eastAsiaTheme="minorEastAsia"/>
          <w:lang w:val="en-US" w:bidi="ar-JO"/>
        </w:rPr>
      </w:pPr>
      <w:r>
        <w:rPr>
          <w:lang w:val="en-US" w:bidi="ar-JO"/>
        </w:rPr>
        <w:t>And for the large model:</w:t>
      </w:r>
      <w:r>
        <w:rPr>
          <w:lang w:val="en-US" w:bidi="ar-JO"/>
        </w:rPr>
        <w:br/>
      </w:r>
      <m:oMath>
        <m:r>
          <w:rPr>
            <w:rFonts w:ascii="Cambria Math" w:hAnsi="Cambria Math"/>
            <w:lang w:val="en-US" w:bidi="ar-JO"/>
          </w:rPr>
          <m:t>d=</m:t>
        </m:r>
        <m:r>
          <w:rPr>
            <w:rFonts w:ascii="Cambria Math" w:hAnsi="Cambria Math"/>
            <w:lang w:val="en-US" w:bidi="ar-JO"/>
          </w:rPr>
          <m:t>4</m:t>
        </m:r>
      </m:oMath>
      <w:r>
        <w:rPr>
          <w:rFonts w:eastAsiaTheme="minorEastAsia"/>
          <w:lang w:val="en-US" w:bidi="ar-JO"/>
        </w:rPr>
        <w:t>:</w:t>
      </w:r>
    </w:p>
    <w:p w14:paraId="1BEBD602" w14:textId="38A3BC24" w:rsidR="00501A5B" w:rsidRDefault="002F2F9C" w:rsidP="002F2F9C">
      <w:pPr>
        <w:jc w:val="center"/>
        <w:rPr>
          <w:lang w:val="en-US" w:bidi="ar-JO"/>
        </w:rPr>
      </w:pPr>
      <w:r>
        <w:rPr>
          <w:noProof/>
        </w:rPr>
        <w:drawing>
          <wp:inline distT="0" distB="0" distL="0" distR="0" wp14:anchorId="726C80DA" wp14:editId="01979CCE">
            <wp:extent cx="3967402" cy="881743"/>
            <wp:effectExtent l="0" t="0" r="0" b="0"/>
            <wp:docPr id="140838242" name="Picture 3" descr="A number in black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38242" name="Picture 3" descr="A number in black squares&#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77955" cy="906313"/>
                    </a:xfrm>
                    <a:prstGeom prst="rect">
                      <a:avLst/>
                    </a:prstGeom>
                    <a:noFill/>
                    <a:ln>
                      <a:noFill/>
                    </a:ln>
                  </pic:spPr>
                </pic:pic>
              </a:graphicData>
            </a:graphic>
          </wp:inline>
        </w:drawing>
      </w:r>
      <w:r w:rsidR="00501A5B">
        <w:rPr>
          <w:rFonts w:eastAsiaTheme="minorEastAsia"/>
          <w:lang w:val="en-US" w:bidi="ar-JO"/>
        </w:rPr>
        <w:br/>
      </w:r>
    </w:p>
    <w:p w14:paraId="05EABC6D" w14:textId="538400C7" w:rsidR="002F2F9C" w:rsidRDefault="002F2F9C" w:rsidP="002F2F9C">
      <w:pPr>
        <w:rPr>
          <w:rFonts w:eastAsiaTheme="minorEastAsia"/>
          <w:lang w:val="en-US" w:bidi="ar-JO"/>
        </w:rPr>
      </w:pPr>
      <m:oMath>
        <m:r>
          <w:rPr>
            <w:rFonts w:ascii="Cambria Math" w:hAnsi="Cambria Math"/>
            <w:lang w:val="en-US" w:bidi="ar-JO"/>
          </w:rPr>
          <w:lastRenderedPageBreak/>
          <m:t>d=16</m:t>
        </m:r>
      </m:oMath>
      <w:r>
        <w:rPr>
          <w:rFonts w:eastAsiaTheme="minorEastAsia"/>
          <w:lang w:val="en-US" w:bidi="ar-JO"/>
        </w:rPr>
        <w:t>:</w:t>
      </w:r>
    </w:p>
    <w:p w14:paraId="5448B6D6" w14:textId="6339A420" w:rsidR="002F2F9C" w:rsidRDefault="002F2F9C" w:rsidP="002F2F9C">
      <w:pPr>
        <w:jc w:val="center"/>
        <w:rPr>
          <w:lang w:val="en-US" w:bidi="ar-JO"/>
        </w:rPr>
      </w:pPr>
      <w:r>
        <w:rPr>
          <w:noProof/>
        </w:rPr>
        <w:drawing>
          <wp:inline distT="0" distB="0" distL="0" distR="0" wp14:anchorId="30A4BB7A" wp14:editId="5F77245B">
            <wp:extent cx="4071257" cy="904824"/>
            <wp:effectExtent l="0" t="0" r="5715" b="0"/>
            <wp:docPr id="1237047062" name="Picture 4" descr="A black square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047062" name="Picture 4" descr="A black squares with numbers&#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03103" cy="911902"/>
                    </a:xfrm>
                    <a:prstGeom prst="rect">
                      <a:avLst/>
                    </a:prstGeom>
                    <a:noFill/>
                    <a:ln>
                      <a:noFill/>
                    </a:ln>
                  </pic:spPr>
                </pic:pic>
              </a:graphicData>
            </a:graphic>
          </wp:inline>
        </w:drawing>
      </w:r>
    </w:p>
    <w:p w14:paraId="3402601B" w14:textId="65E1A912" w:rsidR="00A26146" w:rsidRPr="00A26146" w:rsidRDefault="00A26146" w:rsidP="00A26146">
      <w:pPr>
        <w:rPr>
          <w:lang w:val="en-IL" w:bidi="ar-JO"/>
        </w:rPr>
      </w:pPr>
      <w:r w:rsidRPr="00A26146">
        <w:rPr>
          <w:lang w:val="en-IL" w:bidi="ar-JO"/>
        </w:rPr>
        <w:t xml:space="preserve">When </w:t>
      </w:r>
      <m:oMath>
        <m:r>
          <w:rPr>
            <w:rFonts w:ascii="Cambria Math" w:hAnsi="Cambria Math"/>
            <w:lang w:val="en-IL" w:bidi="ar-JO"/>
          </w:rPr>
          <m:t>d=4</m:t>
        </m:r>
      </m:oMath>
      <w:r w:rsidRPr="00A26146">
        <w:rPr>
          <w:lang w:val="en-IL" w:bidi="ar-JO"/>
        </w:rPr>
        <w:t>, the latent space is highly constrained, making it difficult for the model to encode sufficient information about the digit’s structure. As a result, reconstructions are blurry and often lose fine-grained features such as curves and edges.</w:t>
      </w:r>
    </w:p>
    <w:p w14:paraId="5A2DCBCA" w14:textId="4F738458" w:rsidR="00A26146" w:rsidRPr="00A26146" w:rsidRDefault="00A26146" w:rsidP="00A26146">
      <w:pPr>
        <w:rPr>
          <w:lang w:val="en-IL" w:bidi="ar-JO"/>
        </w:rPr>
      </w:pPr>
      <w:r w:rsidRPr="00A26146">
        <w:rPr>
          <w:lang w:val="en-IL" w:bidi="ar-JO"/>
        </w:rPr>
        <w:t xml:space="preserve">Increasing the latent dimension to </w:t>
      </w:r>
      <m:oMath>
        <m:r>
          <w:rPr>
            <w:rFonts w:ascii="Cambria Math" w:hAnsi="Cambria Math"/>
            <w:lang w:val="en-IL" w:bidi="ar-JO"/>
          </w:rPr>
          <m:t>d=16</m:t>
        </m:r>
      </m:oMath>
      <w:r w:rsidRPr="00A26146">
        <w:rPr>
          <w:lang w:val="en-IL" w:bidi="ar-JO"/>
        </w:rPr>
        <w:t xml:space="preserve"> provides more capacity for encoding detailed and discriminative features. Although the quality is still not perfect, reconstructions preserve digit shape and structure much better, especially in the large network.</w:t>
      </w:r>
    </w:p>
    <w:p w14:paraId="2B29F8A3" w14:textId="2E0B7193" w:rsidR="002F2F9C" w:rsidRDefault="00074CF4" w:rsidP="002F2F9C">
      <w:pPr>
        <w:rPr>
          <w:rStyle w:val="Strong"/>
        </w:rPr>
      </w:pPr>
      <w:r w:rsidRPr="00074CF4">
        <w:rPr>
          <w:rStyle w:val="Strong"/>
        </w:rPr>
        <w:t>Network Architecture</w:t>
      </w:r>
    </w:p>
    <w:p w14:paraId="5F025E50" w14:textId="77777777" w:rsidR="00074CF4" w:rsidRPr="00074CF4" w:rsidRDefault="00074CF4" w:rsidP="00074CF4">
      <w:pPr>
        <w:pStyle w:val="ListParagraph"/>
        <w:numPr>
          <w:ilvl w:val="0"/>
          <w:numId w:val="5"/>
        </w:numPr>
        <w:rPr>
          <w:lang w:val="en-IL"/>
        </w:rPr>
      </w:pPr>
      <w:r w:rsidRPr="00074CF4">
        <w:rPr>
          <w:lang w:val="en-IL"/>
        </w:rPr>
        <w:t>Encoder:</w:t>
      </w:r>
    </w:p>
    <w:p w14:paraId="78E8FAA7" w14:textId="77777777" w:rsidR="00074CF4" w:rsidRPr="00074CF4" w:rsidRDefault="00074CF4" w:rsidP="00074CF4">
      <w:pPr>
        <w:pStyle w:val="ListParagraph"/>
        <w:numPr>
          <w:ilvl w:val="1"/>
          <w:numId w:val="5"/>
        </w:numPr>
        <w:rPr>
          <w:lang w:val="en-IL"/>
        </w:rPr>
      </w:pPr>
      <w:r w:rsidRPr="00074CF4">
        <w:rPr>
          <w:lang w:val="en-IL"/>
        </w:rPr>
        <w:t>3 convolutional layers with kernel size 3, stride 2, padding 1</w:t>
      </w:r>
    </w:p>
    <w:p w14:paraId="1CE4CAF0" w14:textId="77777777" w:rsidR="00074CF4" w:rsidRPr="00074CF4" w:rsidRDefault="00074CF4" w:rsidP="00074CF4">
      <w:pPr>
        <w:pStyle w:val="ListParagraph"/>
        <w:numPr>
          <w:ilvl w:val="1"/>
          <w:numId w:val="5"/>
        </w:numPr>
        <w:rPr>
          <w:lang w:val="en-IL"/>
        </w:rPr>
      </w:pPr>
      <w:r w:rsidRPr="00074CF4">
        <w:rPr>
          <w:lang w:val="en-IL"/>
        </w:rPr>
        <w:t>Reduces 28×28 input to a 4×4 feature map (after 3 stride-2 convolutions)</w:t>
      </w:r>
    </w:p>
    <w:p w14:paraId="104A0CD1" w14:textId="77777777" w:rsidR="00074CF4" w:rsidRPr="00074CF4" w:rsidRDefault="00074CF4" w:rsidP="00074CF4">
      <w:pPr>
        <w:pStyle w:val="ListParagraph"/>
        <w:numPr>
          <w:ilvl w:val="1"/>
          <w:numId w:val="5"/>
        </w:numPr>
        <w:rPr>
          <w:lang w:val="en-IL"/>
        </w:rPr>
      </w:pPr>
      <w:r w:rsidRPr="00074CF4">
        <w:rPr>
          <w:lang w:val="en-IL"/>
        </w:rPr>
        <w:t>AdaptiveAvgPool2</w:t>
      </w:r>
      <w:proofErr w:type="gramStart"/>
      <w:r w:rsidRPr="00074CF4">
        <w:rPr>
          <w:lang w:val="en-IL"/>
        </w:rPr>
        <w:t>d(</w:t>
      </w:r>
      <w:proofErr w:type="gramEnd"/>
      <w:r w:rsidRPr="00074CF4">
        <w:rPr>
          <w:lang w:val="en-IL"/>
        </w:rPr>
        <w:t>(1, 1)) used to collapse spatial dimensions</w:t>
      </w:r>
    </w:p>
    <w:p w14:paraId="03DA672D" w14:textId="77777777" w:rsidR="00074CF4" w:rsidRDefault="00074CF4" w:rsidP="00074CF4">
      <w:pPr>
        <w:pStyle w:val="ListParagraph"/>
        <w:numPr>
          <w:ilvl w:val="1"/>
          <w:numId w:val="5"/>
        </w:numPr>
        <w:rPr>
          <w:lang w:val="en-IL"/>
        </w:rPr>
      </w:pPr>
      <w:r w:rsidRPr="00074CF4">
        <w:rPr>
          <w:lang w:val="en-IL"/>
        </w:rPr>
        <w:t>Final Linear layer maps to latent dimension</w:t>
      </w:r>
    </w:p>
    <w:p w14:paraId="3638A1CB" w14:textId="77777777" w:rsidR="00794FDF" w:rsidRPr="00074CF4" w:rsidRDefault="00794FDF" w:rsidP="00794FDF">
      <w:pPr>
        <w:pStyle w:val="ListParagraph"/>
        <w:ind w:left="1440"/>
        <w:rPr>
          <w:lang w:val="en-IL"/>
        </w:rPr>
      </w:pPr>
    </w:p>
    <w:p w14:paraId="6CB4D421" w14:textId="633B5D90" w:rsidR="00074CF4" w:rsidRPr="00794FDF" w:rsidRDefault="00074CF4" w:rsidP="00794FDF">
      <w:pPr>
        <w:pStyle w:val="ListParagraph"/>
        <w:numPr>
          <w:ilvl w:val="0"/>
          <w:numId w:val="5"/>
        </w:numPr>
        <w:rPr>
          <w:lang w:val="en-IL"/>
        </w:rPr>
      </w:pPr>
      <w:r w:rsidRPr="00794FDF">
        <w:rPr>
          <w:lang w:val="en-IL"/>
        </w:rPr>
        <w:t>Decoder:</w:t>
      </w:r>
    </w:p>
    <w:p w14:paraId="703AEB53" w14:textId="77777777" w:rsidR="00074CF4" w:rsidRPr="00794FDF" w:rsidRDefault="00074CF4" w:rsidP="00794FDF">
      <w:pPr>
        <w:pStyle w:val="ListParagraph"/>
        <w:numPr>
          <w:ilvl w:val="1"/>
          <w:numId w:val="5"/>
        </w:numPr>
        <w:rPr>
          <w:lang w:val="en-IL"/>
        </w:rPr>
      </w:pPr>
      <w:r w:rsidRPr="00794FDF">
        <w:rPr>
          <w:lang w:val="en-IL"/>
        </w:rPr>
        <w:t xml:space="preserve">Starts with </w:t>
      </w:r>
      <w:proofErr w:type="gramStart"/>
      <w:r w:rsidRPr="00794FDF">
        <w:rPr>
          <w:lang w:val="en-IL"/>
        </w:rPr>
        <w:t>Linear(</w:t>
      </w:r>
      <w:proofErr w:type="spellStart"/>
      <w:proofErr w:type="gramEnd"/>
      <w:r w:rsidRPr="00794FDF">
        <w:rPr>
          <w:lang w:val="en-IL"/>
        </w:rPr>
        <w:t>latent_dim</w:t>
      </w:r>
      <w:proofErr w:type="spellEnd"/>
      <w:r w:rsidRPr="00794FDF">
        <w:rPr>
          <w:lang w:val="en-IL"/>
        </w:rPr>
        <w:t xml:space="preserve">, </w:t>
      </w:r>
      <w:proofErr w:type="spellStart"/>
      <w:r w:rsidRPr="00794FDF">
        <w:rPr>
          <w:lang w:val="en-IL"/>
        </w:rPr>
        <w:t>third_layer_size</w:t>
      </w:r>
      <w:proofErr w:type="spellEnd"/>
      <w:r w:rsidRPr="00794FDF">
        <w:rPr>
          <w:lang w:val="en-IL"/>
        </w:rPr>
        <w:t>) to lift latent vector</w:t>
      </w:r>
    </w:p>
    <w:p w14:paraId="1F62BA61" w14:textId="77777777" w:rsidR="00074CF4" w:rsidRPr="00794FDF" w:rsidRDefault="00074CF4" w:rsidP="00794FDF">
      <w:pPr>
        <w:pStyle w:val="ListParagraph"/>
        <w:numPr>
          <w:ilvl w:val="1"/>
          <w:numId w:val="5"/>
        </w:numPr>
        <w:rPr>
          <w:lang w:val="en-IL"/>
        </w:rPr>
      </w:pPr>
      <w:r w:rsidRPr="00794FDF">
        <w:rPr>
          <w:lang w:val="en-IL"/>
        </w:rPr>
        <w:t>Unflatten into shape (C,1,1)</w:t>
      </w:r>
    </w:p>
    <w:p w14:paraId="2994CC05" w14:textId="77777777" w:rsidR="00074CF4" w:rsidRPr="00794FDF" w:rsidRDefault="00074CF4" w:rsidP="00794FDF">
      <w:pPr>
        <w:pStyle w:val="ListParagraph"/>
        <w:numPr>
          <w:ilvl w:val="1"/>
          <w:numId w:val="5"/>
        </w:numPr>
        <w:rPr>
          <w:lang w:val="en-IL"/>
        </w:rPr>
      </w:pPr>
      <w:r w:rsidRPr="00794FDF">
        <w:rPr>
          <w:lang w:val="en-IL"/>
        </w:rPr>
        <w:t>ConvTranspose2d layers expand the representation:</w:t>
      </w:r>
    </w:p>
    <w:p w14:paraId="4C6398CF" w14:textId="77777777" w:rsidR="00074CF4" w:rsidRPr="00794FDF" w:rsidRDefault="00074CF4" w:rsidP="00794FDF">
      <w:pPr>
        <w:pStyle w:val="ListParagraph"/>
        <w:numPr>
          <w:ilvl w:val="1"/>
          <w:numId w:val="5"/>
        </w:numPr>
        <w:rPr>
          <w:lang w:val="en-IL"/>
        </w:rPr>
      </w:pPr>
      <w:r w:rsidRPr="00794FDF">
        <w:rPr>
          <w:lang w:val="en-IL"/>
        </w:rPr>
        <w:t>First layer uses kernel size 7 to move from 1×1 to 7×7</w:t>
      </w:r>
    </w:p>
    <w:p w14:paraId="23EA117F" w14:textId="77777777" w:rsidR="00074CF4" w:rsidRPr="00794FDF" w:rsidRDefault="00074CF4" w:rsidP="00794FDF">
      <w:pPr>
        <w:pStyle w:val="ListParagraph"/>
        <w:numPr>
          <w:ilvl w:val="1"/>
          <w:numId w:val="5"/>
        </w:numPr>
        <w:rPr>
          <w:lang w:val="en-IL"/>
        </w:rPr>
      </w:pPr>
      <w:r w:rsidRPr="00794FDF">
        <w:rPr>
          <w:lang w:val="en-IL"/>
        </w:rPr>
        <w:t>Followed by two stride-2 transposed convolutions with padding and output padding to restore 28×28 resolution</w:t>
      </w:r>
    </w:p>
    <w:p w14:paraId="65ADF5DF" w14:textId="77777777" w:rsidR="00074CF4" w:rsidRPr="00794FDF" w:rsidRDefault="00074CF4" w:rsidP="00794FDF">
      <w:pPr>
        <w:pStyle w:val="ListParagraph"/>
        <w:numPr>
          <w:ilvl w:val="1"/>
          <w:numId w:val="5"/>
        </w:numPr>
        <w:rPr>
          <w:lang w:val="en-IL"/>
        </w:rPr>
      </w:pPr>
      <w:r w:rsidRPr="00794FDF">
        <w:rPr>
          <w:lang w:val="en-IL"/>
        </w:rPr>
        <w:t>Sigmoid activation at the output ensures pixel values are in [0,1]</w:t>
      </w:r>
    </w:p>
    <w:p w14:paraId="5DBE69D1" w14:textId="77777777" w:rsidR="00074CF4" w:rsidRPr="00794FDF" w:rsidRDefault="00074CF4" w:rsidP="00794FDF">
      <w:pPr>
        <w:pStyle w:val="ListParagraph"/>
        <w:numPr>
          <w:ilvl w:val="0"/>
          <w:numId w:val="5"/>
        </w:numPr>
        <w:rPr>
          <w:lang w:val="en-IL"/>
        </w:rPr>
      </w:pPr>
      <w:r w:rsidRPr="00794FDF">
        <w:rPr>
          <w:lang w:val="en-IL"/>
        </w:rPr>
        <w:t>Non-linearity: ReLU was used in all hidden layers for stable training and faster convergence.</w:t>
      </w:r>
    </w:p>
    <w:p w14:paraId="6CEE4FCA" w14:textId="77777777" w:rsidR="00074CF4" w:rsidRPr="00794FDF" w:rsidRDefault="00074CF4" w:rsidP="00794FDF">
      <w:pPr>
        <w:rPr>
          <w:lang w:val="en-IL"/>
        </w:rPr>
      </w:pPr>
      <w:r w:rsidRPr="00794FDF">
        <w:rPr>
          <w:lang w:val="en-IL"/>
        </w:rPr>
        <w:t>This architecture provides a good balance of compression, feature extraction, and reconstruction capability, and is modular enough to extend for classification tasks in later parts.</w:t>
      </w:r>
    </w:p>
    <w:p w14:paraId="7E492207" w14:textId="77777777" w:rsidR="005D6A1C" w:rsidRDefault="005D6A1C" w:rsidP="005D6A1C">
      <w:pPr>
        <w:pStyle w:val="Heading2"/>
        <w:rPr>
          <w:rStyle w:val="Strong"/>
          <w:b w:val="0"/>
          <w:bCs w:val="0"/>
        </w:rPr>
      </w:pPr>
    </w:p>
    <w:p w14:paraId="2BAE8BA4" w14:textId="33668BA6" w:rsidR="00074CF4" w:rsidRPr="00042ED9" w:rsidRDefault="00B433F3" w:rsidP="00042ED9">
      <w:pPr>
        <w:pStyle w:val="Heading2"/>
        <w:rPr>
          <w:rStyle w:val="Strong"/>
          <w:b w:val="0"/>
          <w:bCs w:val="0"/>
        </w:rPr>
      </w:pPr>
      <w:r w:rsidRPr="00042ED9">
        <w:rPr>
          <w:rStyle w:val="Strong"/>
          <w:b w:val="0"/>
          <w:bCs w:val="0"/>
        </w:rPr>
        <w:t>Task</w:t>
      </w:r>
      <w:r w:rsidR="005D6A1C" w:rsidRPr="00042ED9">
        <w:rPr>
          <w:rStyle w:val="Strong"/>
          <w:b w:val="0"/>
          <w:bCs w:val="0"/>
        </w:rPr>
        <w:t xml:space="preserve"> </w:t>
      </w:r>
      <w:proofErr w:type="gramStart"/>
      <w:r w:rsidR="005D6A1C" w:rsidRPr="00042ED9">
        <w:rPr>
          <w:rStyle w:val="Strong"/>
          <w:b w:val="0"/>
          <w:bCs w:val="0"/>
        </w:rPr>
        <w:t>2 :</w:t>
      </w:r>
      <w:proofErr w:type="gramEnd"/>
      <w:r w:rsidR="005D6A1C" w:rsidRPr="00042ED9">
        <w:rPr>
          <w:rStyle w:val="Strong"/>
          <w:b w:val="0"/>
          <w:bCs w:val="0"/>
        </w:rPr>
        <w:t xml:space="preserve"> Classifier</w:t>
      </w:r>
    </w:p>
    <w:p w14:paraId="22D05F72" w14:textId="77777777" w:rsidR="005D6A1C" w:rsidRPr="005D6A1C" w:rsidRDefault="005D6A1C" w:rsidP="005D6A1C">
      <w:pPr>
        <w:rPr>
          <w:lang w:val="en-IL"/>
        </w:rPr>
      </w:pPr>
      <w:r w:rsidRPr="005D6A1C">
        <w:rPr>
          <w:lang w:val="en-IL"/>
        </w:rPr>
        <w:t>In this task, we extended the encoder from Task 1 into a digit classifier for MNIST. Specifically, we reused the convolutional encoder architecture and added a simple fully connected layer (MLP) that maps the latent representation to 10 output classes. The model was trained using cross-entropy loss in two settings:</w:t>
      </w:r>
    </w:p>
    <w:p w14:paraId="2EEA5DE0" w14:textId="77777777" w:rsidR="005D6A1C" w:rsidRPr="005D6A1C" w:rsidRDefault="005D6A1C" w:rsidP="005D6A1C">
      <w:pPr>
        <w:numPr>
          <w:ilvl w:val="0"/>
          <w:numId w:val="6"/>
        </w:numPr>
        <w:rPr>
          <w:lang w:val="en-IL"/>
        </w:rPr>
      </w:pPr>
      <w:r w:rsidRPr="005D6A1C">
        <w:rPr>
          <w:lang w:val="en-IL"/>
        </w:rPr>
        <w:t>Using the entire training set.</w:t>
      </w:r>
    </w:p>
    <w:p w14:paraId="70203376" w14:textId="77777777" w:rsidR="005D6A1C" w:rsidRPr="005D6A1C" w:rsidRDefault="005D6A1C" w:rsidP="005D6A1C">
      <w:pPr>
        <w:numPr>
          <w:ilvl w:val="0"/>
          <w:numId w:val="6"/>
        </w:numPr>
        <w:rPr>
          <w:lang w:val="en-IL"/>
        </w:rPr>
      </w:pPr>
      <w:r w:rsidRPr="005D6A1C">
        <w:rPr>
          <w:lang w:val="en-IL"/>
        </w:rPr>
        <w:t>Using a random subset of 100 training examples.</w:t>
      </w:r>
    </w:p>
    <w:p w14:paraId="49CC5B45" w14:textId="77777777" w:rsidR="005D6A1C" w:rsidRDefault="005D6A1C">
      <w:pPr>
        <w:rPr>
          <w:lang w:val="en-IL"/>
        </w:rPr>
      </w:pPr>
      <w:r>
        <w:rPr>
          <w:lang w:val="en-IL"/>
        </w:rPr>
        <w:br w:type="page"/>
      </w:r>
    </w:p>
    <w:p w14:paraId="5EF30426" w14:textId="2DF27702" w:rsidR="005D6A1C" w:rsidRPr="005D6A1C" w:rsidRDefault="005D6A1C" w:rsidP="005D6A1C">
      <w:pPr>
        <w:rPr>
          <w:rStyle w:val="Strong"/>
          <w:lang w:val="en-IL"/>
        </w:rPr>
      </w:pPr>
      <w:r w:rsidRPr="005D6A1C">
        <w:rPr>
          <w:rStyle w:val="Strong"/>
          <w:lang w:val="en-IL"/>
        </w:rPr>
        <w:lastRenderedPageBreak/>
        <w:t>Classifier Design</w:t>
      </w:r>
    </w:p>
    <w:p w14:paraId="2BF316A6" w14:textId="77777777" w:rsidR="005D6A1C" w:rsidRPr="005D6A1C" w:rsidRDefault="005D6A1C" w:rsidP="005D6A1C">
      <w:pPr>
        <w:rPr>
          <w:lang w:val="en-IL"/>
        </w:rPr>
      </w:pPr>
      <w:r w:rsidRPr="005D6A1C">
        <w:rPr>
          <w:lang w:val="en-IL"/>
        </w:rPr>
        <w:t>We kept the architecture modular and clean by maintaining separate classes for:</w:t>
      </w:r>
    </w:p>
    <w:p w14:paraId="27B8A6E9" w14:textId="1AE495DD" w:rsidR="005D6A1C" w:rsidRPr="005D6A1C" w:rsidRDefault="005D6A1C" w:rsidP="005D6A1C">
      <w:pPr>
        <w:numPr>
          <w:ilvl w:val="0"/>
          <w:numId w:val="7"/>
        </w:numPr>
        <w:rPr>
          <w:lang w:val="en-IL"/>
        </w:rPr>
      </w:pPr>
      <w:r w:rsidRPr="005D6A1C">
        <w:rPr>
          <w:u w:val="single"/>
          <w:lang w:val="en-IL"/>
        </w:rPr>
        <w:t>Encoder</w:t>
      </w:r>
      <w:r w:rsidRPr="005D6A1C">
        <w:rPr>
          <w:lang w:val="en-IL"/>
        </w:rPr>
        <w:t xml:space="preserve">: </w:t>
      </w:r>
      <w:r w:rsidR="000844EC">
        <w:rPr>
          <w:lang w:val="en-IL"/>
        </w:rPr>
        <w:t>same encoder architecture</w:t>
      </w:r>
      <w:r w:rsidRPr="005D6A1C">
        <w:rPr>
          <w:lang w:val="en-IL"/>
        </w:rPr>
        <w:t xml:space="preserve"> from Task 1.</w:t>
      </w:r>
      <w:r w:rsidR="000844EC">
        <w:rPr>
          <w:lang w:val="en-IL"/>
        </w:rPr>
        <w:t xml:space="preserve"> Large model, </w:t>
      </w:r>
      <m:oMath>
        <m:r>
          <w:rPr>
            <w:rFonts w:ascii="Cambria Math" w:hAnsi="Cambria Math"/>
            <w:lang w:val="en-IL"/>
          </w:rPr>
          <m:t>d=16</m:t>
        </m:r>
      </m:oMath>
      <w:r w:rsidR="000844EC">
        <w:rPr>
          <w:rFonts w:eastAsiaTheme="minorEastAsia"/>
          <w:lang w:val="en-IL"/>
        </w:rPr>
        <w:t>.</w:t>
      </w:r>
    </w:p>
    <w:p w14:paraId="71E812DB" w14:textId="77777777" w:rsidR="005D6A1C" w:rsidRPr="005D6A1C" w:rsidRDefault="005D6A1C" w:rsidP="005D6A1C">
      <w:pPr>
        <w:numPr>
          <w:ilvl w:val="0"/>
          <w:numId w:val="7"/>
        </w:numPr>
        <w:rPr>
          <w:lang w:val="en-IL"/>
        </w:rPr>
      </w:pPr>
      <w:proofErr w:type="spellStart"/>
      <w:r w:rsidRPr="005D6A1C">
        <w:rPr>
          <w:u w:val="single"/>
          <w:lang w:val="en-IL"/>
        </w:rPr>
        <w:t>MLPClassifier</w:t>
      </w:r>
      <w:proofErr w:type="spellEnd"/>
      <w:r w:rsidRPr="005D6A1C">
        <w:rPr>
          <w:lang w:val="en-IL"/>
        </w:rPr>
        <w:t>: A fully connected layer that maps the latent vector to digit classes.</w:t>
      </w:r>
    </w:p>
    <w:p w14:paraId="6F285012" w14:textId="4994526F" w:rsidR="005D6A1C" w:rsidRPr="005D6A1C" w:rsidRDefault="005D6A1C" w:rsidP="005D6A1C">
      <w:pPr>
        <w:numPr>
          <w:ilvl w:val="0"/>
          <w:numId w:val="7"/>
        </w:numPr>
        <w:rPr>
          <w:lang w:val="en-IL"/>
        </w:rPr>
      </w:pPr>
      <w:proofErr w:type="spellStart"/>
      <w:r w:rsidRPr="005D6A1C">
        <w:rPr>
          <w:u w:val="single"/>
          <w:lang w:val="en-IL"/>
        </w:rPr>
        <w:t>EncoderDecoder</w:t>
      </w:r>
      <w:proofErr w:type="spellEnd"/>
      <w:r w:rsidRPr="005D6A1C">
        <w:rPr>
          <w:lang w:val="en-IL"/>
        </w:rPr>
        <w:t xml:space="preserve">: A wrapper that combines the encoder with either a decoder (for reconstruction) or an MLP (for classification), controlled </w:t>
      </w:r>
      <w:r>
        <w:rPr>
          <w:lang w:val="en-IL"/>
        </w:rPr>
        <w:t>using</w:t>
      </w:r>
      <w:r w:rsidRPr="005D6A1C">
        <w:rPr>
          <w:lang w:val="en-IL"/>
        </w:rPr>
        <w:t xml:space="preserve"> a </w:t>
      </w:r>
      <w:proofErr w:type="spellStart"/>
      <w:r w:rsidRPr="005D6A1C">
        <w:rPr>
          <w:lang w:val="en-IL"/>
        </w:rPr>
        <w:t>model_type</w:t>
      </w:r>
      <w:proofErr w:type="spellEnd"/>
      <w:r w:rsidRPr="005D6A1C">
        <w:rPr>
          <w:lang w:val="en-IL"/>
        </w:rPr>
        <w:t xml:space="preserve"> flag.</w:t>
      </w:r>
    </w:p>
    <w:p w14:paraId="4071AD88" w14:textId="1A7E717B" w:rsidR="005D6A1C" w:rsidRDefault="00DD26B0" w:rsidP="005D6A1C">
      <w:pPr>
        <w:rPr>
          <w:lang w:val="en-IL"/>
        </w:rPr>
      </w:pPr>
      <w:r>
        <w:rPr>
          <w:lang w:val="en-IL"/>
        </w:rPr>
        <w:t>Here are the results in the end of the training:</w:t>
      </w:r>
    </w:p>
    <w:p w14:paraId="2CBB1334" w14:textId="13951429" w:rsidR="00B92F2D" w:rsidRDefault="00B92F2D" w:rsidP="005D6A1C">
      <w:pPr>
        <w:rPr>
          <w:lang w:val="en-IL"/>
        </w:rPr>
      </w:pPr>
      <w:r>
        <w:rPr>
          <w:lang w:val="en-IL"/>
        </w:rPr>
        <w:t>Full training dataset:</w:t>
      </w:r>
    </w:p>
    <w:p w14:paraId="1C2713E8" w14:textId="77777777" w:rsidR="00B92F2D" w:rsidRDefault="0083091D" w:rsidP="0083091D">
      <w:pPr>
        <w:jc w:val="center"/>
        <w:rPr>
          <w:lang w:val="en-IL"/>
        </w:rPr>
      </w:pPr>
      <w:r>
        <w:rPr>
          <w:noProof/>
        </w:rPr>
        <w:drawing>
          <wp:inline distT="0" distB="0" distL="0" distR="0" wp14:anchorId="40C13A37" wp14:editId="3EEEE793">
            <wp:extent cx="3831771" cy="1596642"/>
            <wp:effectExtent l="0" t="0" r="0" b="3810"/>
            <wp:docPr id="985913479" name="Picture 6" descr="A graph of a graph of a graph of a graph of a graph of a graph of a graph of a graph of a graph of a graph of a graph of a graph of a graph of&#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913479" name="Picture 6" descr="A graph of a graph of a graph of a graph of a graph of a graph of a graph of a graph of a graph of a graph of a graph of a graph of a graph of&#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852812" cy="1605409"/>
                    </a:xfrm>
                    <a:prstGeom prst="rect">
                      <a:avLst/>
                    </a:prstGeom>
                    <a:noFill/>
                    <a:ln>
                      <a:noFill/>
                    </a:ln>
                  </pic:spPr>
                </pic:pic>
              </a:graphicData>
            </a:graphic>
          </wp:inline>
        </w:drawing>
      </w:r>
    </w:p>
    <w:p w14:paraId="18525943" w14:textId="4916C30A" w:rsidR="00B92F2D" w:rsidRDefault="00B92F2D" w:rsidP="00B92F2D">
      <w:pPr>
        <w:rPr>
          <w:lang w:val="en-IL"/>
        </w:rPr>
      </w:pPr>
      <w:r>
        <w:rPr>
          <w:lang w:val="en-IL"/>
        </w:rPr>
        <w:t>Only a subset of the training data:</w:t>
      </w:r>
    </w:p>
    <w:p w14:paraId="220B21FC" w14:textId="28E0BD7A" w:rsidR="00DD26B0" w:rsidRDefault="0083091D" w:rsidP="0083091D">
      <w:pPr>
        <w:jc w:val="center"/>
        <w:rPr>
          <w:lang w:val="en-IL"/>
        </w:rPr>
      </w:pPr>
      <w:r>
        <w:rPr>
          <w:noProof/>
        </w:rPr>
        <w:drawing>
          <wp:inline distT="0" distB="0" distL="0" distR="0" wp14:anchorId="4FE321F4" wp14:editId="002A1CC7">
            <wp:extent cx="3804376" cy="1585227"/>
            <wp:effectExtent l="0" t="0" r="5715" b="0"/>
            <wp:docPr id="1472962455" name="Picture 5"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962455" name="Picture 5" descr="A graph of a graph&#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821586" cy="1592398"/>
                    </a:xfrm>
                    <a:prstGeom prst="rect">
                      <a:avLst/>
                    </a:prstGeom>
                    <a:noFill/>
                    <a:ln>
                      <a:noFill/>
                    </a:ln>
                  </pic:spPr>
                </pic:pic>
              </a:graphicData>
            </a:graphic>
          </wp:inline>
        </w:drawing>
      </w:r>
    </w:p>
    <w:p w14:paraId="00C98A7D" w14:textId="5468E5A0" w:rsidR="00DD26B0" w:rsidRDefault="00DD26B0" w:rsidP="005D6A1C">
      <w:pPr>
        <w:rPr>
          <w:lang w:val="en-IL"/>
        </w:rPr>
      </w:pPr>
      <w:r>
        <w:rPr>
          <w:lang w:val="en-IL"/>
        </w:rPr>
        <w:t>The model trained using the full training set reached a ~98% accuracy and the model trained on 100 examples achieved ~1</w:t>
      </w:r>
      <w:r w:rsidR="00420A62">
        <w:rPr>
          <w:lang w:val="en-IL"/>
        </w:rPr>
        <w:t>0</w:t>
      </w:r>
      <w:r>
        <w:rPr>
          <w:lang w:val="en-IL"/>
        </w:rPr>
        <w:t xml:space="preserve">% accuracy which is </w:t>
      </w:r>
      <w:r w:rsidR="00420A62">
        <w:rPr>
          <w:lang w:val="en-IL"/>
        </w:rPr>
        <w:t>the expected accuracy from</w:t>
      </w:r>
      <w:r>
        <w:rPr>
          <w:lang w:val="en-IL"/>
        </w:rPr>
        <w:t xml:space="preserve"> random guessing.</w:t>
      </w:r>
    </w:p>
    <w:p w14:paraId="3BCAD538" w14:textId="77777777" w:rsidR="00DD26B0" w:rsidRDefault="00DD26B0" w:rsidP="00DD26B0">
      <w:pPr>
        <w:rPr>
          <w:rStyle w:val="Strong"/>
          <w:b w:val="0"/>
          <w:bCs w:val="0"/>
        </w:rPr>
      </w:pPr>
      <w:r w:rsidRPr="00DD26B0">
        <w:rPr>
          <w:rStyle w:val="Strong"/>
        </w:rPr>
        <w:t>Gap explanation:</w:t>
      </w:r>
    </w:p>
    <w:p w14:paraId="64DE4731" w14:textId="77777777" w:rsidR="00DD26B0" w:rsidRDefault="00DD26B0" w:rsidP="00DD26B0">
      <w:r>
        <w:rPr>
          <w:rStyle w:val="Strong"/>
          <w:b w:val="0"/>
          <w:bCs w:val="0"/>
        </w:rPr>
        <w:t>With the full dataset (which is around 60,000 examples)</w:t>
      </w:r>
      <w:r>
        <w:rPr>
          <w:lang w:val="en-IL"/>
        </w:rPr>
        <w:t xml:space="preserve"> t</w:t>
      </w:r>
      <w:r w:rsidRPr="00DD26B0">
        <w:rPr>
          <w:lang w:val="en-IL"/>
        </w:rPr>
        <w:t>he classifier had access to sufficient variety in handwriting styles, digit shapes, and noise patterns. This allowed the encoder to learn generalizable digit representations and the MLP to classify them accurately.</w:t>
      </w:r>
    </w:p>
    <w:p w14:paraId="4782486A" w14:textId="794822C1" w:rsidR="00DD26B0" w:rsidRPr="00DD26B0" w:rsidRDefault="00DD26B0" w:rsidP="00DD26B0">
      <w:r>
        <w:rPr>
          <w:lang w:val="en-IL"/>
        </w:rPr>
        <w:t>On the other hand, w</w:t>
      </w:r>
      <w:r w:rsidRPr="00DD26B0">
        <w:rPr>
          <w:lang w:val="en-IL"/>
        </w:rPr>
        <w:t>ith only 10 samples per class on average (and possibly less due to randomness), the model could not learn meaningful features or general decision boundaries. This led to poor generalization and nearly random classification accuracy on the test set.</w:t>
      </w:r>
    </w:p>
    <w:p w14:paraId="04F560C0" w14:textId="77777777" w:rsidR="00B433F3" w:rsidRDefault="00B433F3" w:rsidP="00B433F3">
      <w:pPr>
        <w:rPr>
          <w:lang w:val="en-IL"/>
        </w:rPr>
      </w:pPr>
    </w:p>
    <w:p w14:paraId="4DAD775B" w14:textId="7AAEBB6B" w:rsidR="00B433F3" w:rsidRDefault="00B433F3" w:rsidP="00042ED9">
      <w:pPr>
        <w:pStyle w:val="Heading2"/>
        <w:rPr>
          <w:lang w:val="en-IL"/>
        </w:rPr>
      </w:pPr>
      <w:r>
        <w:rPr>
          <w:lang w:val="en-IL"/>
        </w:rPr>
        <w:lastRenderedPageBreak/>
        <w:t>Task 3</w:t>
      </w:r>
    </w:p>
    <w:p w14:paraId="7C20A0B7" w14:textId="548D5973" w:rsidR="00B433F3" w:rsidRDefault="00B433F3" w:rsidP="00B433F3">
      <w:pPr>
        <w:rPr>
          <w:lang w:val="en-IL"/>
        </w:rPr>
      </w:pPr>
      <w:r w:rsidRPr="00B433F3">
        <w:rPr>
          <w:lang w:val="en-IL"/>
        </w:rPr>
        <w:t>While the encoder successfully captured some structural regularities in the MNIST data — as evidenced by the classifier reaching ~85% accuracy without any encoder fine-tuning — its performance fell short of the fully supervised model trained from scratch (~98% test accuracy).</w:t>
      </w:r>
    </w:p>
    <w:p w14:paraId="28BBB872" w14:textId="48ED06CA" w:rsidR="00175EA5" w:rsidRDefault="00175EA5" w:rsidP="00B433F3">
      <w:pPr>
        <w:rPr>
          <w:lang w:val="en-IL"/>
        </w:rPr>
      </w:pPr>
      <w:r>
        <w:rPr>
          <w:lang w:val="en-IL"/>
        </w:rPr>
        <w:t xml:space="preserve">Here are the graphs describing loss and accuracy across epochs. The model is the same as the model in task </w:t>
      </w:r>
      <w:r w:rsidR="000844EC">
        <w:rPr>
          <w:lang w:val="en-IL"/>
        </w:rPr>
        <w:t>2</w:t>
      </w:r>
      <w:r>
        <w:rPr>
          <w:lang w:val="en-IL"/>
        </w:rPr>
        <w:t xml:space="preserve">, with the large </w:t>
      </w:r>
      <w:r w:rsidR="00A856C1">
        <w:rPr>
          <w:lang w:val="en-IL"/>
        </w:rPr>
        <w:t xml:space="preserve">model </w:t>
      </w:r>
      <w:r>
        <w:rPr>
          <w:lang w:val="en-IL"/>
        </w:rPr>
        <w:t xml:space="preserve">architecture and </w:t>
      </w:r>
      <m:oMath>
        <m:r>
          <w:rPr>
            <w:rFonts w:ascii="Cambria Math" w:hAnsi="Cambria Math"/>
            <w:lang w:val="en-IL"/>
          </w:rPr>
          <m:t>d=16</m:t>
        </m:r>
      </m:oMath>
      <w:r w:rsidR="00A856C1">
        <w:rPr>
          <w:rFonts w:eastAsiaTheme="minorEastAsia"/>
          <w:lang w:val="en-IL"/>
        </w:rPr>
        <w:t xml:space="preserve">, but using the fixed encoder weights from task </w:t>
      </w:r>
      <w:r w:rsidR="00664BAA">
        <w:rPr>
          <w:rFonts w:eastAsiaTheme="minorEastAsia"/>
          <w:lang w:val="en-IL"/>
        </w:rPr>
        <w:t>1</w:t>
      </w:r>
      <w:r w:rsidR="00A856C1">
        <w:rPr>
          <w:rFonts w:eastAsiaTheme="minorEastAsia"/>
          <w:lang w:val="en-IL"/>
        </w:rPr>
        <w:t>.</w:t>
      </w:r>
    </w:p>
    <w:p w14:paraId="1E370AE0" w14:textId="06574F12" w:rsidR="00B92F2D" w:rsidRPr="00B433F3" w:rsidRDefault="00D56D73" w:rsidP="00D56D73">
      <w:pPr>
        <w:jc w:val="center"/>
        <w:rPr>
          <w:lang w:val="en-IL"/>
        </w:rPr>
      </w:pPr>
      <w:r>
        <w:rPr>
          <w:noProof/>
        </w:rPr>
        <w:drawing>
          <wp:inline distT="0" distB="0" distL="0" distR="0" wp14:anchorId="358656DC" wp14:editId="5E812467">
            <wp:extent cx="4925786" cy="2052502"/>
            <wp:effectExtent l="0" t="0" r="8255" b="5080"/>
            <wp:docPr id="1217479797" name="Picture 7"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79797" name="Picture 7" descr="A graph of a graph of a graph&#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943160" cy="2059742"/>
                    </a:xfrm>
                    <a:prstGeom prst="rect">
                      <a:avLst/>
                    </a:prstGeom>
                    <a:noFill/>
                    <a:ln>
                      <a:noFill/>
                    </a:ln>
                  </pic:spPr>
                </pic:pic>
              </a:graphicData>
            </a:graphic>
          </wp:inline>
        </w:drawing>
      </w:r>
    </w:p>
    <w:p w14:paraId="0AC27875" w14:textId="77777777" w:rsidR="00B433F3" w:rsidRPr="00B433F3" w:rsidRDefault="00B433F3" w:rsidP="00B433F3">
      <w:pPr>
        <w:rPr>
          <w:lang w:val="en-IL"/>
        </w:rPr>
      </w:pPr>
      <w:r w:rsidRPr="00B433F3">
        <w:rPr>
          <w:lang w:val="en-IL"/>
        </w:rPr>
        <w:t>This performance gap suggests that:</w:t>
      </w:r>
    </w:p>
    <w:p w14:paraId="25E9862A" w14:textId="34CA3B1C" w:rsidR="00B433F3" w:rsidRPr="00B433F3" w:rsidRDefault="00221388" w:rsidP="00221388">
      <w:pPr>
        <w:rPr>
          <w:lang w:val="en-IL"/>
        </w:rPr>
      </w:pPr>
      <w:r w:rsidRPr="00221388">
        <w:t xml:space="preserve">Unsupervised representation learning is beneficial, as it allows reasonable classification performance without </w:t>
      </w:r>
      <w:r w:rsidR="003F72D7" w:rsidRPr="00221388">
        <w:t>labelled</w:t>
      </w:r>
      <w:r w:rsidRPr="00221388">
        <w:t xml:space="preserve"> supervision.</w:t>
      </w:r>
      <w:r>
        <w:t xml:space="preserve"> However, t</w:t>
      </w:r>
      <w:r w:rsidR="00B433F3" w:rsidRPr="00B433F3">
        <w:rPr>
          <w:lang w:val="en-IL"/>
        </w:rPr>
        <w:t>ask-specific supervision is crucial for optimal performance on classification tasks</w:t>
      </w:r>
      <w:r w:rsidR="00F33530">
        <w:rPr>
          <w:lang w:val="en-IL"/>
        </w:rPr>
        <w:t xml:space="preserve">. Apparently, the classifier learned different subtleties and features than the reconstruction encoder. </w:t>
      </w:r>
      <w:r w:rsidR="00B433F3" w:rsidRPr="00B433F3">
        <w:rPr>
          <w:lang w:val="en-IL"/>
        </w:rPr>
        <w:t>The representations learned during reconstruction capture pixel-level similarity but may not be discriminative enough for digit classification without further fine-tuning.</w:t>
      </w:r>
    </w:p>
    <w:p w14:paraId="7DC1E78B" w14:textId="01012ED2" w:rsidR="003F72D7" w:rsidRDefault="003F72D7" w:rsidP="003F72D7">
      <w:pPr>
        <w:rPr>
          <w:lang w:val="en-IL"/>
        </w:rPr>
      </w:pPr>
    </w:p>
    <w:p w14:paraId="058EB5F4" w14:textId="1E4F60C3" w:rsidR="003F72D7" w:rsidRDefault="003F72D7" w:rsidP="003F72D7">
      <w:pPr>
        <w:pStyle w:val="Heading2"/>
        <w:rPr>
          <w:lang w:val="en-IL"/>
        </w:rPr>
      </w:pPr>
      <w:r>
        <w:rPr>
          <w:lang w:val="en-IL"/>
        </w:rPr>
        <w:t>Task 4</w:t>
      </w:r>
    </w:p>
    <w:p w14:paraId="10BF6673" w14:textId="77777777" w:rsidR="00BA23EE" w:rsidRPr="00BA23EE" w:rsidRDefault="00BA23EE" w:rsidP="00BA23EE">
      <w:pPr>
        <w:rPr>
          <w:lang w:val="en-IL"/>
        </w:rPr>
      </w:pPr>
      <w:r w:rsidRPr="00BA23EE">
        <w:rPr>
          <w:lang w:val="en-IL"/>
        </w:rPr>
        <w:t>We compare two different encoder–decoder models for image reconstruction on MNIST:</w:t>
      </w:r>
    </w:p>
    <w:p w14:paraId="0CA58BB8" w14:textId="0092E620" w:rsidR="00BA23EE" w:rsidRDefault="002159B6" w:rsidP="00BA23EE">
      <w:pPr>
        <w:rPr>
          <w:lang w:val="en-IL"/>
        </w:rPr>
      </w:pPr>
      <w:r>
        <w:rPr>
          <w:lang w:val="en-IL"/>
        </w:rPr>
        <w:t>Q</w:t>
      </w:r>
      <w:r w:rsidR="00BA23EE" w:rsidRPr="00BA23EE">
        <w:rPr>
          <w:lang w:val="en-IL"/>
        </w:rPr>
        <w:t>1 Model: A conventional autoencoder trained end-to-end for reconstruction. Both the encoder and decoder are optimized together.</w:t>
      </w:r>
    </w:p>
    <w:p w14:paraId="77E2774E" w14:textId="58427842" w:rsidR="00BA23EE" w:rsidRPr="00BA23EE" w:rsidRDefault="002159B6" w:rsidP="00BA23EE">
      <w:pPr>
        <w:rPr>
          <w:lang w:val="en-IL"/>
        </w:rPr>
      </w:pPr>
      <w:r>
        <w:rPr>
          <w:lang w:val="en-IL"/>
        </w:rPr>
        <w:t>Q</w:t>
      </w:r>
      <w:r w:rsidR="00BA23EE" w:rsidRPr="00BA23EE">
        <w:rPr>
          <w:lang w:val="en-IL"/>
        </w:rPr>
        <w:t>4 Model: A hybrid model where the encoder is pretrained for digit classification (from Task 2) and kept frozen, while only the decoder is trained for reconstruction.</w:t>
      </w:r>
    </w:p>
    <w:p w14:paraId="5B8ECEFF" w14:textId="64AD2C7A" w:rsidR="001969FB" w:rsidRDefault="001969FB" w:rsidP="001969FB">
      <w:pPr>
        <w:rPr>
          <w:lang w:val="en-US"/>
        </w:rPr>
      </w:pPr>
      <w:r>
        <w:rPr>
          <w:lang w:val="en-IL"/>
        </w:rPr>
        <w:t xml:space="preserve">Here is the performance review for the </w:t>
      </w:r>
      <w:r w:rsidR="005D1E6F">
        <w:rPr>
          <w:lang w:val="en-IL"/>
        </w:rPr>
        <w:t>Q</w:t>
      </w:r>
      <w:r>
        <w:rPr>
          <w:lang w:val="en-IL"/>
        </w:rPr>
        <w:t>4 model:</w:t>
      </w:r>
      <w:r>
        <w:rPr>
          <w:lang w:val="en-US"/>
        </w:rPr>
        <w:t xml:space="preserve"> </w:t>
      </w:r>
    </w:p>
    <w:p w14:paraId="7887A672" w14:textId="77777777" w:rsidR="001969FB" w:rsidRDefault="001969FB">
      <w:pPr>
        <w:rPr>
          <w:lang w:val="en-US"/>
        </w:rPr>
      </w:pPr>
      <w:r>
        <w:rPr>
          <w:lang w:val="en-US"/>
        </w:rPr>
        <w:br w:type="page"/>
      </w:r>
    </w:p>
    <w:p w14:paraId="0FF01536" w14:textId="1CAC5A52" w:rsidR="001969FB" w:rsidRPr="001969FB" w:rsidRDefault="001969FB" w:rsidP="001969FB">
      <w:pPr>
        <w:rPr>
          <w:lang w:val="en-US"/>
        </w:rPr>
      </w:pPr>
      <w:r>
        <w:rPr>
          <w:lang w:val="en-US"/>
        </w:rPr>
        <w:lastRenderedPageBreak/>
        <w:t>First, training loss over epochs (the y axis is labelled ‘MSE Loss but it’s a mistake. It represents L1 Loss)</w:t>
      </w:r>
      <w:r w:rsidR="002D3079">
        <w:rPr>
          <w:lang w:val="en-US"/>
        </w:rPr>
        <w:t>.</w:t>
      </w:r>
    </w:p>
    <w:p w14:paraId="0EDEE168" w14:textId="33B9F66A" w:rsidR="001969FB" w:rsidRDefault="001969FB" w:rsidP="001969FB">
      <w:pPr>
        <w:jc w:val="center"/>
        <w:rPr>
          <w:lang w:val="en-IL" w:bidi="ar-JO"/>
        </w:rPr>
      </w:pPr>
      <w:r>
        <w:rPr>
          <w:noProof/>
        </w:rPr>
        <w:drawing>
          <wp:inline distT="0" distB="0" distL="0" distR="0" wp14:anchorId="67CF55E3" wp14:editId="10F17359">
            <wp:extent cx="2307874" cy="1442357"/>
            <wp:effectExtent l="0" t="0" r="0" b="5715"/>
            <wp:docPr id="665559664" name="Picture 8" descr="A graph with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559664" name="Picture 8" descr="A graph with a line graph&#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365876" cy="1478607"/>
                    </a:xfrm>
                    <a:prstGeom prst="rect">
                      <a:avLst/>
                    </a:prstGeom>
                    <a:noFill/>
                    <a:ln>
                      <a:noFill/>
                    </a:ln>
                  </pic:spPr>
                </pic:pic>
              </a:graphicData>
            </a:graphic>
          </wp:inline>
        </w:drawing>
      </w:r>
    </w:p>
    <w:p w14:paraId="39FAC173" w14:textId="77777777" w:rsidR="001969FB" w:rsidRPr="001969FB" w:rsidRDefault="001969FB" w:rsidP="001969FB">
      <w:pPr>
        <w:rPr>
          <w:lang w:val="en-IL" w:bidi="ar-JO"/>
        </w:rPr>
      </w:pPr>
      <w:r w:rsidRPr="001969FB">
        <w:rPr>
          <w:lang w:val="en-IL" w:bidi="ar-JO"/>
        </w:rPr>
        <w:t>The Q1 autoencoder results in better reconstruction error — that is, it achieves a lower reconstruction loss compared to the Q4 hybrid model.</w:t>
      </w:r>
    </w:p>
    <w:p w14:paraId="63DC23EC" w14:textId="2ACB2CB1" w:rsidR="001969FB" w:rsidRPr="001969FB" w:rsidRDefault="001969FB" w:rsidP="001969FB">
      <w:pPr>
        <w:rPr>
          <w:lang w:val="en-IL" w:bidi="ar-JO"/>
        </w:rPr>
      </w:pPr>
      <w:r w:rsidRPr="001969FB">
        <w:rPr>
          <w:lang w:val="en-IL" w:bidi="ar-JO"/>
        </w:rPr>
        <w:t xml:space="preserve">This is expected because in Q1, the encoder and decoder are trained </w:t>
      </w:r>
      <w:r w:rsidR="002159B6">
        <w:rPr>
          <w:lang w:val="en-IL" w:bidi="ar-JO"/>
        </w:rPr>
        <w:t xml:space="preserve">together </w:t>
      </w:r>
      <w:r w:rsidRPr="001969FB">
        <w:rPr>
          <w:lang w:val="en-IL" w:bidi="ar-JO"/>
        </w:rPr>
        <w:t xml:space="preserve">specifically to minimize reconstruction error. The encoder learns to produce latent representations that preserve spatial and pixel-level details relevant to image recovery, while the decoder learns to interpret those representations </w:t>
      </w:r>
      <w:r w:rsidR="002159B6">
        <w:rPr>
          <w:lang w:val="en-IL" w:bidi="ar-JO"/>
        </w:rPr>
        <w:t>accordingly</w:t>
      </w:r>
      <w:r w:rsidRPr="001969FB">
        <w:rPr>
          <w:lang w:val="en-IL" w:bidi="ar-JO"/>
        </w:rPr>
        <w:t>.</w:t>
      </w:r>
    </w:p>
    <w:p w14:paraId="0F5B0BCC" w14:textId="64B3A6B4" w:rsidR="001969FB" w:rsidRDefault="00827AA6" w:rsidP="001969FB">
      <w:pPr>
        <w:rPr>
          <w:lang w:val="en-IL" w:bidi="ar-JO"/>
        </w:rPr>
      </w:pPr>
      <w:r>
        <w:rPr>
          <w:lang w:val="en-IL" w:bidi="ar-JO"/>
        </w:rPr>
        <w:t>However,</w:t>
      </w:r>
      <w:r w:rsidR="001969FB" w:rsidRPr="001969FB">
        <w:rPr>
          <w:lang w:val="en-IL" w:bidi="ar-JO"/>
        </w:rPr>
        <w:t xml:space="preserve"> in Q4, the encoder is trained for classification, not reconstruction. It learns to </w:t>
      </w:r>
      <w:r w:rsidR="002159B6">
        <w:rPr>
          <w:lang w:val="en-IL" w:bidi="ar-JO"/>
        </w:rPr>
        <w:t>ignore</w:t>
      </w:r>
      <w:r w:rsidR="001969FB" w:rsidRPr="001969FB">
        <w:rPr>
          <w:lang w:val="en-IL" w:bidi="ar-JO"/>
        </w:rPr>
        <w:t xml:space="preserve"> variations irrelevant to digit identity</w:t>
      </w:r>
      <w:r w:rsidR="002159B6">
        <w:rPr>
          <w:lang w:val="en-IL" w:bidi="ar-JO"/>
        </w:rPr>
        <w:t xml:space="preserve"> and to notice more</w:t>
      </w:r>
      <w:r w:rsidR="001969FB" w:rsidRPr="001969FB">
        <w:rPr>
          <w:lang w:val="en-IL" w:bidi="ar-JO"/>
        </w:rPr>
        <w:t xml:space="preserve"> abstract, discriminative features. These representations lack the detail necessary for high-</w:t>
      </w:r>
      <w:r w:rsidR="002159B6">
        <w:rPr>
          <w:lang w:val="en-IL" w:bidi="ar-JO"/>
        </w:rPr>
        <w:t>quality</w:t>
      </w:r>
      <w:r w:rsidR="001969FB" w:rsidRPr="001969FB">
        <w:rPr>
          <w:lang w:val="en-IL" w:bidi="ar-JO"/>
        </w:rPr>
        <w:t xml:space="preserve"> reconstruction. Since the decoder is the only trainable part, it is forced to reconstruct from a latent space not designed for this task — resulting in higher reconstruction error overall.</w:t>
      </w:r>
    </w:p>
    <w:p w14:paraId="6ACB70CD" w14:textId="14E03A36" w:rsidR="002159B6" w:rsidRDefault="002159B6" w:rsidP="001969FB">
      <w:pPr>
        <w:rPr>
          <w:lang w:val="en-IL" w:bidi="ar-JO"/>
        </w:rPr>
      </w:pPr>
    </w:p>
    <w:p w14:paraId="3FE42DC2" w14:textId="0A3A8424" w:rsidR="002159B6" w:rsidRPr="001969FB" w:rsidRDefault="002159B6" w:rsidP="001969FB">
      <w:pPr>
        <w:rPr>
          <w:rStyle w:val="Strong"/>
          <w:lang w:val="en-IL" w:bidi="ar-JO"/>
        </w:rPr>
      </w:pPr>
      <w:r w:rsidRPr="002159B6">
        <w:rPr>
          <w:rStyle w:val="Strong"/>
        </w:rPr>
        <w:t>In-class variability</w:t>
      </w:r>
    </w:p>
    <w:p w14:paraId="7D08B1D6" w14:textId="69135247" w:rsidR="002159B6" w:rsidRPr="002159B6" w:rsidRDefault="002159B6" w:rsidP="002159B6">
      <w:pPr>
        <w:rPr>
          <w:lang w:val="en-IL" w:bidi="ar-JO"/>
        </w:rPr>
      </w:pPr>
      <w:r w:rsidRPr="002159B6">
        <w:rPr>
          <w:lang w:val="en-IL" w:bidi="ar-JO"/>
        </w:rPr>
        <w:t>The Q4 model exhibits higher in-class variability</w:t>
      </w:r>
      <w:r w:rsidR="00827AA6">
        <w:rPr>
          <w:lang w:val="en-IL" w:bidi="ar-JO"/>
        </w:rPr>
        <w:t xml:space="preserve">. </w:t>
      </w:r>
      <w:r w:rsidRPr="002159B6">
        <w:rPr>
          <w:lang w:val="en-IL" w:bidi="ar-JO"/>
        </w:rPr>
        <w:t>there is more visual variation among reconstructed images of the same digit class.</w:t>
      </w:r>
    </w:p>
    <w:p w14:paraId="519B471E" w14:textId="51B549BE" w:rsidR="002159B6" w:rsidRPr="002159B6" w:rsidRDefault="002159B6" w:rsidP="002159B6">
      <w:pPr>
        <w:rPr>
          <w:lang w:val="en-IL" w:bidi="ar-JO"/>
        </w:rPr>
      </w:pPr>
      <w:r w:rsidRPr="002159B6">
        <w:rPr>
          <w:lang w:val="en-IL" w:bidi="ar-JO"/>
        </w:rPr>
        <w:t xml:space="preserve">This happens because the frozen encoder used in Q4 was trained to </w:t>
      </w:r>
      <w:r w:rsidR="00827AA6">
        <w:rPr>
          <w:lang w:val="en-IL" w:bidi="ar-JO"/>
        </w:rPr>
        <w:t>make all instances of the same digit similar</w:t>
      </w:r>
      <w:r w:rsidRPr="002159B6">
        <w:rPr>
          <w:lang w:val="en-IL" w:bidi="ar-JO"/>
        </w:rPr>
        <w:t xml:space="preserve"> in latent space, regardless of their stylistic differences. For example, a thin '2' and a thick '2' may be encoded similarly, </w:t>
      </w:r>
      <w:proofErr w:type="gramStart"/>
      <w:r w:rsidRPr="002159B6">
        <w:rPr>
          <w:lang w:val="en-IL" w:bidi="ar-JO"/>
        </w:rPr>
        <w:t>as long as</w:t>
      </w:r>
      <w:proofErr w:type="gramEnd"/>
      <w:r w:rsidRPr="002159B6">
        <w:rPr>
          <w:lang w:val="en-IL" w:bidi="ar-JO"/>
        </w:rPr>
        <w:t xml:space="preserve"> they are classifiable as '2'. This compression of intra-class variation leads to loss of detail in the latent representation.</w:t>
      </w:r>
    </w:p>
    <w:p w14:paraId="33041986" w14:textId="25751216" w:rsidR="002159B6" w:rsidRDefault="002159B6" w:rsidP="002159B6">
      <w:pPr>
        <w:rPr>
          <w:lang w:val="en-IL" w:bidi="ar-JO"/>
        </w:rPr>
      </w:pPr>
      <w:r w:rsidRPr="002159B6">
        <w:rPr>
          <w:lang w:val="en-IL" w:bidi="ar-JO"/>
        </w:rPr>
        <w:t xml:space="preserve">In contrast, the Q1 autoencoder </w:t>
      </w:r>
      <w:r w:rsidR="00827AA6">
        <w:rPr>
          <w:lang w:val="en-IL" w:bidi="ar-JO"/>
        </w:rPr>
        <w:t>considers</w:t>
      </w:r>
      <w:r w:rsidRPr="002159B6">
        <w:rPr>
          <w:lang w:val="en-IL" w:bidi="ar-JO"/>
        </w:rPr>
        <w:t xml:space="preserve"> subtle differences between inputs of the same digit, since it is trained to preserve all information necessary for pixel-level reconstruction</w:t>
      </w:r>
      <w:r w:rsidR="00827AA6">
        <w:rPr>
          <w:lang w:val="en-IL" w:bidi="ar-JO"/>
        </w:rPr>
        <w:t>, regardless of the digit label</w:t>
      </w:r>
      <w:r w:rsidRPr="002159B6">
        <w:rPr>
          <w:lang w:val="en-IL" w:bidi="ar-JO"/>
        </w:rPr>
        <w:t>. Therefore, it tends to show more consistent reconstructions within each class.</w:t>
      </w:r>
    </w:p>
    <w:p w14:paraId="09B04FCB" w14:textId="77777777" w:rsidR="003A2284" w:rsidRDefault="003A2284">
      <w:pPr>
        <w:rPr>
          <w:lang w:val="en-IL" w:bidi="ar-JO"/>
        </w:rPr>
      </w:pPr>
      <w:r>
        <w:rPr>
          <w:lang w:val="en-IL" w:bidi="ar-JO"/>
        </w:rPr>
        <w:br w:type="page"/>
      </w:r>
    </w:p>
    <w:p w14:paraId="31676F0E" w14:textId="6D0C3DEB" w:rsidR="003A2284" w:rsidRDefault="003A2284" w:rsidP="003A2284">
      <w:pPr>
        <w:rPr>
          <w:lang w:val="en-IL" w:bidi="ar-JO"/>
        </w:rPr>
      </w:pPr>
      <w:r>
        <w:rPr>
          <w:lang w:val="en-IL" w:bidi="ar-JO"/>
        </w:rPr>
        <w:lastRenderedPageBreak/>
        <w:t>Here are visualizations of the variability in each class. Each pair of images represents an original image and its reconstruction. Each lines represents a digit class.</w:t>
      </w:r>
    </w:p>
    <w:p w14:paraId="3B35D89D" w14:textId="3B8166F9" w:rsidR="003A2284" w:rsidRDefault="003A2284" w:rsidP="003A2284">
      <w:pPr>
        <w:rPr>
          <w:lang w:val="en-IL" w:bidi="ar-JO"/>
        </w:rPr>
      </w:pPr>
      <w:r>
        <w:rPr>
          <w:lang w:val="en-IL" w:bidi="ar-JO"/>
        </w:rPr>
        <w:t>The Q1 model is on the left, and the Q4 model is on the right.</w:t>
      </w:r>
    </w:p>
    <w:p w14:paraId="08BCE7F9" w14:textId="03CAD935" w:rsidR="003A2284" w:rsidRDefault="003A2284" w:rsidP="003A2284">
      <w:pPr>
        <w:rPr>
          <w:lang w:val="en-IL" w:bidi="ar-JO"/>
        </w:rPr>
      </w:pPr>
      <w:r>
        <w:rPr>
          <w:noProof/>
        </w:rPr>
        <w:drawing>
          <wp:inline distT="0" distB="0" distL="0" distR="0" wp14:anchorId="400D4BA7" wp14:editId="45EDF5E4">
            <wp:extent cx="2079172" cy="2079172"/>
            <wp:effectExtent l="0" t="0" r="0" b="0"/>
            <wp:docPr id="109947389" name="Picture 10" descr="A collage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47389" name="Picture 10" descr="A collage of numbers&#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082371" cy="2082371"/>
                    </a:xfrm>
                    <a:prstGeom prst="rect">
                      <a:avLst/>
                    </a:prstGeom>
                    <a:noFill/>
                    <a:ln>
                      <a:noFill/>
                    </a:ln>
                  </pic:spPr>
                </pic:pic>
              </a:graphicData>
            </a:graphic>
          </wp:inline>
        </w:drawing>
      </w:r>
      <w:r>
        <w:rPr>
          <w:lang w:val="en-IL" w:bidi="ar-JO"/>
        </w:rPr>
        <w:t xml:space="preserve">                              </w:t>
      </w:r>
      <w:r>
        <w:rPr>
          <w:noProof/>
        </w:rPr>
        <w:drawing>
          <wp:inline distT="0" distB="0" distL="0" distR="0" wp14:anchorId="10B23214" wp14:editId="6E5820C4">
            <wp:extent cx="2078718" cy="2078718"/>
            <wp:effectExtent l="0" t="0" r="0" b="0"/>
            <wp:docPr id="2022076852" name="Picture 9" descr="A collage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076852" name="Picture 9" descr="A collage of numbers&#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088050" cy="2088050"/>
                    </a:xfrm>
                    <a:prstGeom prst="rect">
                      <a:avLst/>
                    </a:prstGeom>
                    <a:noFill/>
                    <a:ln>
                      <a:noFill/>
                    </a:ln>
                  </pic:spPr>
                </pic:pic>
              </a:graphicData>
            </a:graphic>
          </wp:inline>
        </w:drawing>
      </w:r>
    </w:p>
    <w:p w14:paraId="3D86447D" w14:textId="3E65A694" w:rsidR="003A2284" w:rsidRPr="002159B6" w:rsidRDefault="003A2284" w:rsidP="003A2284">
      <w:pPr>
        <w:rPr>
          <w:lang w:val="en-IL" w:bidi="ar-JO"/>
        </w:rPr>
      </w:pPr>
    </w:p>
    <w:p w14:paraId="7B933FED" w14:textId="0A6A8AD5" w:rsidR="001969FB" w:rsidRDefault="003A2284" w:rsidP="001969FB">
      <w:pPr>
        <w:rPr>
          <w:rStyle w:val="Strong"/>
        </w:rPr>
      </w:pPr>
      <w:r w:rsidRPr="0027218B">
        <w:rPr>
          <w:rStyle w:val="Strong"/>
        </w:rPr>
        <w:t>Intra-class distance</w:t>
      </w:r>
    </w:p>
    <w:p w14:paraId="15A8F91C" w14:textId="06DEC660" w:rsidR="0027218B" w:rsidRPr="0027218B" w:rsidRDefault="0027218B" w:rsidP="0027218B">
      <w:pPr>
        <w:rPr>
          <w:lang w:val="en-IL" w:bidi="ar-JO"/>
        </w:rPr>
      </w:pPr>
      <w:r w:rsidRPr="0027218B">
        <w:rPr>
          <w:lang w:val="en-IL" w:bidi="ar-JO"/>
        </w:rPr>
        <w:t xml:space="preserve">The Q4 model </w:t>
      </w:r>
      <w:r w:rsidR="00C468FE">
        <w:rPr>
          <w:lang w:val="en-IL" w:bidi="ar-JO"/>
        </w:rPr>
        <w:t>shows</w:t>
      </w:r>
      <w:r w:rsidRPr="0027218B">
        <w:rPr>
          <w:lang w:val="en-IL" w:bidi="ar-JO"/>
        </w:rPr>
        <w:t xml:space="preserve"> higher inter-class separation in the latent space.</w:t>
      </w:r>
    </w:p>
    <w:p w14:paraId="0E697686" w14:textId="22782D90" w:rsidR="0027218B" w:rsidRPr="0027218B" w:rsidRDefault="0027218B" w:rsidP="0027218B">
      <w:pPr>
        <w:rPr>
          <w:lang w:val="en-IL" w:bidi="ar-JO"/>
        </w:rPr>
      </w:pPr>
      <w:r w:rsidRPr="0027218B">
        <w:rPr>
          <w:lang w:val="en-IL" w:bidi="ar-JO"/>
        </w:rPr>
        <w:t xml:space="preserve">This outcome is expected because the encoder in Q4 was trained </w:t>
      </w:r>
      <w:r w:rsidR="00C468FE">
        <w:rPr>
          <w:lang w:val="en-IL" w:bidi="ar-JO"/>
        </w:rPr>
        <w:t xml:space="preserve">specifically </w:t>
      </w:r>
      <w:r w:rsidRPr="0027218B">
        <w:rPr>
          <w:lang w:val="en-IL" w:bidi="ar-JO"/>
        </w:rPr>
        <w:t xml:space="preserve">for classification. As a result, it learns to </w:t>
      </w:r>
      <w:r w:rsidR="0060024D">
        <w:rPr>
          <w:lang w:val="en-IL" w:bidi="ar-JO"/>
        </w:rPr>
        <w:t>encode</w:t>
      </w:r>
      <w:r w:rsidRPr="0027218B">
        <w:rPr>
          <w:lang w:val="en-IL" w:bidi="ar-JO"/>
        </w:rPr>
        <w:t xml:space="preserve"> images of different digit classes to well-separated regions in latent space, maximizing discriminability between classes. This structured separation is clearly visible when visualized using t-SNE, where clusters corresponding to different digits are well-isolated.</w:t>
      </w:r>
    </w:p>
    <w:p w14:paraId="7EF4B3DD" w14:textId="77777777" w:rsidR="0027218B" w:rsidRDefault="0027218B" w:rsidP="0027218B">
      <w:pPr>
        <w:rPr>
          <w:lang w:val="en-IL" w:bidi="ar-JO"/>
        </w:rPr>
      </w:pPr>
      <w:r w:rsidRPr="0027218B">
        <w:rPr>
          <w:lang w:val="en-IL" w:bidi="ar-JO"/>
        </w:rPr>
        <w:t>In contrast, the encoder in Q1 is optimized only for reconstruction, not for class separation. Digits that share visual similarity (e.g., 3 and 8, or 4 and 9) may have overlapping latent representations. The latent space here is organized more around reconstructive similarity than semantic class boundaries, leading to lower inter-class separation.</w:t>
      </w:r>
    </w:p>
    <w:p w14:paraId="6B38A5FB" w14:textId="77777777" w:rsidR="0060024D" w:rsidRDefault="0060024D" w:rsidP="0027218B">
      <w:pPr>
        <w:rPr>
          <w:lang w:val="en-IL" w:bidi="ar-JO"/>
        </w:rPr>
      </w:pPr>
    </w:p>
    <w:p w14:paraId="1B034A21" w14:textId="0C006DA0" w:rsidR="0060024D" w:rsidRDefault="0060024D" w:rsidP="0027218B">
      <w:pPr>
        <w:rPr>
          <w:lang w:val="en-IL" w:bidi="ar-JO"/>
        </w:rPr>
      </w:pPr>
      <w:r>
        <w:rPr>
          <w:lang w:val="en-IL" w:bidi="ar-JO"/>
        </w:rPr>
        <w:t xml:space="preserve">Here are the latent vectors’ </w:t>
      </w:r>
      <w:r>
        <w:rPr>
          <w:lang w:val="en-IL" w:bidi="ar-JO"/>
        </w:rPr>
        <w:t>t-SNE representation</w:t>
      </w:r>
      <w:r>
        <w:rPr>
          <w:lang w:val="en-IL" w:bidi="ar-JO"/>
        </w:rPr>
        <w:t xml:space="preserve"> in model Q1 (on the left) and Q4 (on the right):</w:t>
      </w:r>
    </w:p>
    <w:p w14:paraId="7B51D853" w14:textId="6A7F4ECD" w:rsidR="0060024D" w:rsidRPr="0027218B" w:rsidRDefault="0060024D" w:rsidP="0027218B">
      <w:pPr>
        <w:rPr>
          <w:lang w:val="en-IL" w:bidi="ar-JO"/>
        </w:rPr>
      </w:pPr>
      <w:r>
        <w:rPr>
          <w:noProof/>
        </w:rPr>
        <w:drawing>
          <wp:inline distT="0" distB="0" distL="0" distR="0" wp14:anchorId="4913F576" wp14:editId="6DC9FF94">
            <wp:extent cx="2656114" cy="2124951"/>
            <wp:effectExtent l="0" t="0" r="0" b="8890"/>
            <wp:docPr id="322013045" name="Picture 11" descr="A colorful dot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013045" name="Picture 11" descr="A colorful dots on a white background&#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666714" cy="2133431"/>
                    </a:xfrm>
                    <a:prstGeom prst="rect">
                      <a:avLst/>
                    </a:prstGeom>
                    <a:noFill/>
                    <a:ln>
                      <a:noFill/>
                    </a:ln>
                  </pic:spPr>
                </pic:pic>
              </a:graphicData>
            </a:graphic>
          </wp:inline>
        </w:drawing>
      </w:r>
      <w:r w:rsidRPr="0060024D">
        <w:t xml:space="preserve"> </w:t>
      </w:r>
      <w:r>
        <w:rPr>
          <w:noProof/>
        </w:rPr>
        <w:drawing>
          <wp:inline distT="0" distB="0" distL="0" distR="0" wp14:anchorId="4BEF52C6" wp14:editId="79CDF8AD">
            <wp:extent cx="2618014" cy="2094469"/>
            <wp:effectExtent l="0" t="0" r="0" b="1270"/>
            <wp:docPr id="865927322" name="Picture 12" descr="A colorful dots in a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927322" name="Picture 12" descr="A colorful dots in a circle&#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621500" cy="2097258"/>
                    </a:xfrm>
                    <a:prstGeom prst="rect">
                      <a:avLst/>
                    </a:prstGeom>
                    <a:noFill/>
                    <a:ln>
                      <a:noFill/>
                    </a:ln>
                  </pic:spPr>
                </pic:pic>
              </a:graphicData>
            </a:graphic>
          </wp:inline>
        </w:drawing>
      </w:r>
    </w:p>
    <w:p w14:paraId="3F413544" w14:textId="77777777" w:rsidR="0027218B" w:rsidRPr="0027218B" w:rsidRDefault="0027218B" w:rsidP="001969FB">
      <w:pPr>
        <w:rPr>
          <w:rStyle w:val="Strong"/>
          <w:rtl/>
          <w:lang w:val="en-IL" w:bidi="ar-JO"/>
        </w:rPr>
      </w:pPr>
    </w:p>
    <w:sectPr w:rsidR="0027218B" w:rsidRPr="0027218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05C17"/>
    <w:multiLevelType w:val="multilevel"/>
    <w:tmpl w:val="5AD62A5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183D1F40"/>
    <w:multiLevelType w:val="multilevel"/>
    <w:tmpl w:val="0718A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A16DA6"/>
    <w:multiLevelType w:val="hybridMultilevel"/>
    <w:tmpl w:val="F6D627EE"/>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468531D3"/>
    <w:multiLevelType w:val="multilevel"/>
    <w:tmpl w:val="2EB2B3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D266772"/>
    <w:multiLevelType w:val="multilevel"/>
    <w:tmpl w:val="A7AE7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BA0223"/>
    <w:multiLevelType w:val="hybridMultilevel"/>
    <w:tmpl w:val="ED687486"/>
    <w:lvl w:ilvl="0" w:tplc="20000019">
      <w:start w:val="1"/>
      <w:numFmt w:val="lowerLetter"/>
      <w:lvlText w:val="%1."/>
      <w:lvlJc w:val="left"/>
      <w:pPr>
        <w:ind w:left="927"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6369770A"/>
    <w:multiLevelType w:val="multilevel"/>
    <w:tmpl w:val="FCAE5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D360DFB"/>
    <w:multiLevelType w:val="multilevel"/>
    <w:tmpl w:val="184C8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AA26C11"/>
    <w:multiLevelType w:val="multilevel"/>
    <w:tmpl w:val="325A08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7183456">
    <w:abstractNumId w:val="5"/>
  </w:num>
  <w:num w:numId="2" w16cid:durableId="1258365852">
    <w:abstractNumId w:val="3"/>
  </w:num>
  <w:num w:numId="3" w16cid:durableId="1550535511">
    <w:abstractNumId w:val="1"/>
  </w:num>
  <w:num w:numId="4" w16cid:durableId="1778326384">
    <w:abstractNumId w:val="8"/>
  </w:num>
  <w:num w:numId="5" w16cid:durableId="1975332721">
    <w:abstractNumId w:val="2"/>
  </w:num>
  <w:num w:numId="6" w16cid:durableId="811800015">
    <w:abstractNumId w:val="6"/>
  </w:num>
  <w:num w:numId="7" w16cid:durableId="22295753">
    <w:abstractNumId w:val="4"/>
  </w:num>
  <w:num w:numId="8" w16cid:durableId="2065711318">
    <w:abstractNumId w:val="0"/>
  </w:num>
  <w:num w:numId="9" w16cid:durableId="204159034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3B33"/>
    <w:rsid w:val="00042ED9"/>
    <w:rsid w:val="00074CF4"/>
    <w:rsid w:val="000844EC"/>
    <w:rsid w:val="001550B1"/>
    <w:rsid w:val="00161C95"/>
    <w:rsid w:val="00175EA5"/>
    <w:rsid w:val="001969FB"/>
    <w:rsid w:val="001D5013"/>
    <w:rsid w:val="002159B6"/>
    <w:rsid w:val="00221388"/>
    <w:rsid w:val="0027218B"/>
    <w:rsid w:val="002D3079"/>
    <w:rsid w:val="002F2F9C"/>
    <w:rsid w:val="0030271A"/>
    <w:rsid w:val="003A2284"/>
    <w:rsid w:val="003F72D7"/>
    <w:rsid w:val="00420A62"/>
    <w:rsid w:val="00463B33"/>
    <w:rsid w:val="004C43E5"/>
    <w:rsid w:val="00501A5B"/>
    <w:rsid w:val="00523C88"/>
    <w:rsid w:val="005D1E6F"/>
    <w:rsid w:val="005D6A1C"/>
    <w:rsid w:val="0060024D"/>
    <w:rsid w:val="0064070E"/>
    <w:rsid w:val="00664BAA"/>
    <w:rsid w:val="00665F6E"/>
    <w:rsid w:val="00794FDF"/>
    <w:rsid w:val="00827AA6"/>
    <w:rsid w:val="0083091D"/>
    <w:rsid w:val="008522B4"/>
    <w:rsid w:val="009C10C7"/>
    <w:rsid w:val="009C66DA"/>
    <w:rsid w:val="00A26146"/>
    <w:rsid w:val="00A856C1"/>
    <w:rsid w:val="00B24163"/>
    <w:rsid w:val="00B433F3"/>
    <w:rsid w:val="00B92F2D"/>
    <w:rsid w:val="00BA23EE"/>
    <w:rsid w:val="00C468FE"/>
    <w:rsid w:val="00C67FE0"/>
    <w:rsid w:val="00CD5301"/>
    <w:rsid w:val="00D25E8F"/>
    <w:rsid w:val="00D56D73"/>
    <w:rsid w:val="00DA693E"/>
    <w:rsid w:val="00DD26B0"/>
    <w:rsid w:val="00EB2DDC"/>
    <w:rsid w:val="00EC7F8F"/>
    <w:rsid w:val="00F168E2"/>
    <w:rsid w:val="00F33530"/>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161FC6"/>
  <w15:chartTrackingRefBased/>
  <w15:docId w15:val="{39392991-BBD6-4F2C-85FB-B408CD6FA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L"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3B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63B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63B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3B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3B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3B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3B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3B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3B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3B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63B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3B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3B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3B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3B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3B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3B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3B33"/>
    <w:rPr>
      <w:rFonts w:eastAsiaTheme="majorEastAsia" w:cstheme="majorBidi"/>
      <w:color w:val="272727" w:themeColor="text1" w:themeTint="D8"/>
    </w:rPr>
  </w:style>
  <w:style w:type="paragraph" w:styleId="Title">
    <w:name w:val="Title"/>
    <w:basedOn w:val="Normal"/>
    <w:next w:val="Normal"/>
    <w:link w:val="TitleChar"/>
    <w:uiPriority w:val="10"/>
    <w:qFormat/>
    <w:rsid w:val="00463B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3B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3B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3B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3B33"/>
    <w:pPr>
      <w:spacing w:before="160"/>
      <w:jc w:val="center"/>
    </w:pPr>
    <w:rPr>
      <w:i/>
      <w:iCs/>
      <w:color w:val="404040" w:themeColor="text1" w:themeTint="BF"/>
    </w:rPr>
  </w:style>
  <w:style w:type="character" w:customStyle="1" w:styleId="QuoteChar">
    <w:name w:val="Quote Char"/>
    <w:basedOn w:val="DefaultParagraphFont"/>
    <w:link w:val="Quote"/>
    <w:uiPriority w:val="29"/>
    <w:rsid w:val="00463B33"/>
    <w:rPr>
      <w:i/>
      <w:iCs/>
      <w:color w:val="404040" w:themeColor="text1" w:themeTint="BF"/>
    </w:rPr>
  </w:style>
  <w:style w:type="paragraph" w:styleId="ListParagraph">
    <w:name w:val="List Paragraph"/>
    <w:basedOn w:val="Normal"/>
    <w:uiPriority w:val="34"/>
    <w:qFormat/>
    <w:rsid w:val="00463B33"/>
    <w:pPr>
      <w:ind w:left="720"/>
      <w:contextualSpacing/>
    </w:pPr>
  </w:style>
  <w:style w:type="character" w:styleId="IntenseEmphasis">
    <w:name w:val="Intense Emphasis"/>
    <w:basedOn w:val="DefaultParagraphFont"/>
    <w:uiPriority w:val="21"/>
    <w:qFormat/>
    <w:rsid w:val="00463B33"/>
    <w:rPr>
      <w:i/>
      <w:iCs/>
      <w:color w:val="0F4761" w:themeColor="accent1" w:themeShade="BF"/>
    </w:rPr>
  </w:style>
  <w:style w:type="paragraph" w:styleId="IntenseQuote">
    <w:name w:val="Intense Quote"/>
    <w:basedOn w:val="Normal"/>
    <w:next w:val="Normal"/>
    <w:link w:val="IntenseQuoteChar"/>
    <w:uiPriority w:val="30"/>
    <w:qFormat/>
    <w:rsid w:val="00463B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3B33"/>
    <w:rPr>
      <w:i/>
      <w:iCs/>
      <w:color w:val="0F4761" w:themeColor="accent1" w:themeShade="BF"/>
    </w:rPr>
  </w:style>
  <w:style w:type="character" w:styleId="IntenseReference">
    <w:name w:val="Intense Reference"/>
    <w:basedOn w:val="DefaultParagraphFont"/>
    <w:uiPriority w:val="32"/>
    <w:qFormat/>
    <w:rsid w:val="00463B33"/>
    <w:rPr>
      <w:b/>
      <w:bCs/>
      <w:smallCaps/>
      <w:color w:val="0F4761" w:themeColor="accent1" w:themeShade="BF"/>
      <w:spacing w:val="5"/>
    </w:rPr>
  </w:style>
  <w:style w:type="character" w:styleId="PlaceholderText">
    <w:name w:val="Placeholder Text"/>
    <w:basedOn w:val="DefaultParagraphFont"/>
    <w:uiPriority w:val="99"/>
    <w:semiHidden/>
    <w:rsid w:val="00EC7F8F"/>
    <w:rPr>
      <w:color w:val="666666"/>
    </w:rPr>
  </w:style>
  <w:style w:type="character" w:styleId="Strong">
    <w:name w:val="Strong"/>
    <w:basedOn w:val="DefaultParagraphFont"/>
    <w:uiPriority w:val="22"/>
    <w:qFormat/>
    <w:rsid w:val="00074CF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1640">
      <w:bodyDiv w:val="1"/>
      <w:marLeft w:val="0"/>
      <w:marRight w:val="0"/>
      <w:marTop w:val="0"/>
      <w:marBottom w:val="0"/>
      <w:divBdr>
        <w:top w:val="none" w:sz="0" w:space="0" w:color="auto"/>
        <w:left w:val="none" w:sz="0" w:space="0" w:color="auto"/>
        <w:bottom w:val="none" w:sz="0" w:space="0" w:color="auto"/>
        <w:right w:val="none" w:sz="0" w:space="0" w:color="auto"/>
      </w:divBdr>
    </w:div>
    <w:div w:id="8724261">
      <w:bodyDiv w:val="1"/>
      <w:marLeft w:val="0"/>
      <w:marRight w:val="0"/>
      <w:marTop w:val="0"/>
      <w:marBottom w:val="0"/>
      <w:divBdr>
        <w:top w:val="none" w:sz="0" w:space="0" w:color="auto"/>
        <w:left w:val="none" w:sz="0" w:space="0" w:color="auto"/>
        <w:bottom w:val="none" w:sz="0" w:space="0" w:color="auto"/>
        <w:right w:val="none" w:sz="0" w:space="0" w:color="auto"/>
      </w:divBdr>
    </w:div>
    <w:div w:id="134762651">
      <w:bodyDiv w:val="1"/>
      <w:marLeft w:val="0"/>
      <w:marRight w:val="0"/>
      <w:marTop w:val="0"/>
      <w:marBottom w:val="0"/>
      <w:divBdr>
        <w:top w:val="none" w:sz="0" w:space="0" w:color="auto"/>
        <w:left w:val="none" w:sz="0" w:space="0" w:color="auto"/>
        <w:bottom w:val="none" w:sz="0" w:space="0" w:color="auto"/>
        <w:right w:val="none" w:sz="0" w:space="0" w:color="auto"/>
      </w:divBdr>
    </w:div>
    <w:div w:id="163937055">
      <w:bodyDiv w:val="1"/>
      <w:marLeft w:val="0"/>
      <w:marRight w:val="0"/>
      <w:marTop w:val="0"/>
      <w:marBottom w:val="0"/>
      <w:divBdr>
        <w:top w:val="none" w:sz="0" w:space="0" w:color="auto"/>
        <w:left w:val="none" w:sz="0" w:space="0" w:color="auto"/>
        <w:bottom w:val="none" w:sz="0" w:space="0" w:color="auto"/>
        <w:right w:val="none" w:sz="0" w:space="0" w:color="auto"/>
      </w:divBdr>
    </w:div>
    <w:div w:id="338310524">
      <w:bodyDiv w:val="1"/>
      <w:marLeft w:val="0"/>
      <w:marRight w:val="0"/>
      <w:marTop w:val="0"/>
      <w:marBottom w:val="0"/>
      <w:divBdr>
        <w:top w:val="none" w:sz="0" w:space="0" w:color="auto"/>
        <w:left w:val="none" w:sz="0" w:space="0" w:color="auto"/>
        <w:bottom w:val="none" w:sz="0" w:space="0" w:color="auto"/>
        <w:right w:val="none" w:sz="0" w:space="0" w:color="auto"/>
      </w:divBdr>
    </w:div>
    <w:div w:id="524246580">
      <w:bodyDiv w:val="1"/>
      <w:marLeft w:val="0"/>
      <w:marRight w:val="0"/>
      <w:marTop w:val="0"/>
      <w:marBottom w:val="0"/>
      <w:divBdr>
        <w:top w:val="none" w:sz="0" w:space="0" w:color="auto"/>
        <w:left w:val="none" w:sz="0" w:space="0" w:color="auto"/>
        <w:bottom w:val="none" w:sz="0" w:space="0" w:color="auto"/>
        <w:right w:val="none" w:sz="0" w:space="0" w:color="auto"/>
      </w:divBdr>
    </w:div>
    <w:div w:id="553466235">
      <w:bodyDiv w:val="1"/>
      <w:marLeft w:val="0"/>
      <w:marRight w:val="0"/>
      <w:marTop w:val="0"/>
      <w:marBottom w:val="0"/>
      <w:divBdr>
        <w:top w:val="none" w:sz="0" w:space="0" w:color="auto"/>
        <w:left w:val="none" w:sz="0" w:space="0" w:color="auto"/>
        <w:bottom w:val="none" w:sz="0" w:space="0" w:color="auto"/>
        <w:right w:val="none" w:sz="0" w:space="0" w:color="auto"/>
      </w:divBdr>
    </w:div>
    <w:div w:id="863060535">
      <w:bodyDiv w:val="1"/>
      <w:marLeft w:val="0"/>
      <w:marRight w:val="0"/>
      <w:marTop w:val="0"/>
      <w:marBottom w:val="0"/>
      <w:divBdr>
        <w:top w:val="none" w:sz="0" w:space="0" w:color="auto"/>
        <w:left w:val="none" w:sz="0" w:space="0" w:color="auto"/>
        <w:bottom w:val="none" w:sz="0" w:space="0" w:color="auto"/>
        <w:right w:val="none" w:sz="0" w:space="0" w:color="auto"/>
      </w:divBdr>
    </w:div>
    <w:div w:id="891505056">
      <w:bodyDiv w:val="1"/>
      <w:marLeft w:val="0"/>
      <w:marRight w:val="0"/>
      <w:marTop w:val="0"/>
      <w:marBottom w:val="0"/>
      <w:divBdr>
        <w:top w:val="none" w:sz="0" w:space="0" w:color="auto"/>
        <w:left w:val="none" w:sz="0" w:space="0" w:color="auto"/>
        <w:bottom w:val="none" w:sz="0" w:space="0" w:color="auto"/>
        <w:right w:val="none" w:sz="0" w:space="0" w:color="auto"/>
      </w:divBdr>
    </w:div>
    <w:div w:id="1146817068">
      <w:bodyDiv w:val="1"/>
      <w:marLeft w:val="0"/>
      <w:marRight w:val="0"/>
      <w:marTop w:val="0"/>
      <w:marBottom w:val="0"/>
      <w:divBdr>
        <w:top w:val="none" w:sz="0" w:space="0" w:color="auto"/>
        <w:left w:val="none" w:sz="0" w:space="0" w:color="auto"/>
        <w:bottom w:val="none" w:sz="0" w:space="0" w:color="auto"/>
        <w:right w:val="none" w:sz="0" w:space="0" w:color="auto"/>
      </w:divBdr>
    </w:div>
    <w:div w:id="1353536061">
      <w:bodyDiv w:val="1"/>
      <w:marLeft w:val="0"/>
      <w:marRight w:val="0"/>
      <w:marTop w:val="0"/>
      <w:marBottom w:val="0"/>
      <w:divBdr>
        <w:top w:val="none" w:sz="0" w:space="0" w:color="auto"/>
        <w:left w:val="none" w:sz="0" w:space="0" w:color="auto"/>
        <w:bottom w:val="none" w:sz="0" w:space="0" w:color="auto"/>
        <w:right w:val="none" w:sz="0" w:space="0" w:color="auto"/>
      </w:divBdr>
    </w:div>
    <w:div w:id="1380860405">
      <w:bodyDiv w:val="1"/>
      <w:marLeft w:val="0"/>
      <w:marRight w:val="0"/>
      <w:marTop w:val="0"/>
      <w:marBottom w:val="0"/>
      <w:divBdr>
        <w:top w:val="none" w:sz="0" w:space="0" w:color="auto"/>
        <w:left w:val="none" w:sz="0" w:space="0" w:color="auto"/>
        <w:bottom w:val="none" w:sz="0" w:space="0" w:color="auto"/>
        <w:right w:val="none" w:sz="0" w:space="0" w:color="auto"/>
      </w:divBdr>
    </w:div>
    <w:div w:id="1534734738">
      <w:bodyDiv w:val="1"/>
      <w:marLeft w:val="0"/>
      <w:marRight w:val="0"/>
      <w:marTop w:val="0"/>
      <w:marBottom w:val="0"/>
      <w:divBdr>
        <w:top w:val="none" w:sz="0" w:space="0" w:color="auto"/>
        <w:left w:val="none" w:sz="0" w:space="0" w:color="auto"/>
        <w:bottom w:val="none" w:sz="0" w:space="0" w:color="auto"/>
        <w:right w:val="none" w:sz="0" w:space="0" w:color="auto"/>
      </w:divBdr>
    </w:div>
    <w:div w:id="1552764707">
      <w:bodyDiv w:val="1"/>
      <w:marLeft w:val="0"/>
      <w:marRight w:val="0"/>
      <w:marTop w:val="0"/>
      <w:marBottom w:val="0"/>
      <w:divBdr>
        <w:top w:val="none" w:sz="0" w:space="0" w:color="auto"/>
        <w:left w:val="none" w:sz="0" w:space="0" w:color="auto"/>
        <w:bottom w:val="none" w:sz="0" w:space="0" w:color="auto"/>
        <w:right w:val="none" w:sz="0" w:space="0" w:color="auto"/>
      </w:divBdr>
    </w:div>
    <w:div w:id="1621456407">
      <w:bodyDiv w:val="1"/>
      <w:marLeft w:val="0"/>
      <w:marRight w:val="0"/>
      <w:marTop w:val="0"/>
      <w:marBottom w:val="0"/>
      <w:divBdr>
        <w:top w:val="none" w:sz="0" w:space="0" w:color="auto"/>
        <w:left w:val="none" w:sz="0" w:space="0" w:color="auto"/>
        <w:bottom w:val="none" w:sz="0" w:space="0" w:color="auto"/>
        <w:right w:val="none" w:sz="0" w:space="0" w:color="auto"/>
      </w:divBdr>
    </w:div>
    <w:div w:id="1625573209">
      <w:bodyDiv w:val="1"/>
      <w:marLeft w:val="0"/>
      <w:marRight w:val="0"/>
      <w:marTop w:val="0"/>
      <w:marBottom w:val="0"/>
      <w:divBdr>
        <w:top w:val="none" w:sz="0" w:space="0" w:color="auto"/>
        <w:left w:val="none" w:sz="0" w:space="0" w:color="auto"/>
        <w:bottom w:val="none" w:sz="0" w:space="0" w:color="auto"/>
        <w:right w:val="none" w:sz="0" w:space="0" w:color="auto"/>
      </w:divBdr>
    </w:div>
    <w:div w:id="1682123518">
      <w:bodyDiv w:val="1"/>
      <w:marLeft w:val="0"/>
      <w:marRight w:val="0"/>
      <w:marTop w:val="0"/>
      <w:marBottom w:val="0"/>
      <w:divBdr>
        <w:top w:val="none" w:sz="0" w:space="0" w:color="auto"/>
        <w:left w:val="none" w:sz="0" w:space="0" w:color="auto"/>
        <w:bottom w:val="none" w:sz="0" w:space="0" w:color="auto"/>
        <w:right w:val="none" w:sz="0" w:space="0" w:color="auto"/>
      </w:divBdr>
    </w:div>
    <w:div w:id="1730880575">
      <w:bodyDiv w:val="1"/>
      <w:marLeft w:val="0"/>
      <w:marRight w:val="0"/>
      <w:marTop w:val="0"/>
      <w:marBottom w:val="0"/>
      <w:divBdr>
        <w:top w:val="none" w:sz="0" w:space="0" w:color="auto"/>
        <w:left w:val="none" w:sz="0" w:space="0" w:color="auto"/>
        <w:bottom w:val="none" w:sz="0" w:space="0" w:color="auto"/>
        <w:right w:val="none" w:sz="0" w:space="0" w:color="auto"/>
      </w:divBdr>
    </w:div>
    <w:div w:id="1737505266">
      <w:bodyDiv w:val="1"/>
      <w:marLeft w:val="0"/>
      <w:marRight w:val="0"/>
      <w:marTop w:val="0"/>
      <w:marBottom w:val="0"/>
      <w:divBdr>
        <w:top w:val="none" w:sz="0" w:space="0" w:color="auto"/>
        <w:left w:val="none" w:sz="0" w:space="0" w:color="auto"/>
        <w:bottom w:val="none" w:sz="0" w:space="0" w:color="auto"/>
        <w:right w:val="none" w:sz="0" w:space="0" w:color="auto"/>
      </w:divBdr>
    </w:div>
    <w:div w:id="1773167561">
      <w:bodyDiv w:val="1"/>
      <w:marLeft w:val="0"/>
      <w:marRight w:val="0"/>
      <w:marTop w:val="0"/>
      <w:marBottom w:val="0"/>
      <w:divBdr>
        <w:top w:val="none" w:sz="0" w:space="0" w:color="auto"/>
        <w:left w:val="none" w:sz="0" w:space="0" w:color="auto"/>
        <w:bottom w:val="none" w:sz="0" w:space="0" w:color="auto"/>
        <w:right w:val="none" w:sz="0" w:space="0" w:color="auto"/>
      </w:divBdr>
    </w:div>
    <w:div w:id="1805808024">
      <w:bodyDiv w:val="1"/>
      <w:marLeft w:val="0"/>
      <w:marRight w:val="0"/>
      <w:marTop w:val="0"/>
      <w:marBottom w:val="0"/>
      <w:divBdr>
        <w:top w:val="none" w:sz="0" w:space="0" w:color="auto"/>
        <w:left w:val="none" w:sz="0" w:space="0" w:color="auto"/>
        <w:bottom w:val="none" w:sz="0" w:space="0" w:color="auto"/>
        <w:right w:val="none" w:sz="0" w:space="0" w:color="auto"/>
      </w:divBdr>
    </w:div>
    <w:div w:id="1905556219">
      <w:bodyDiv w:val="1"/>
      <w:marLeft w:val="0"/>
      <w:marRight w:val="0"/>
      <w:marTop w:val="0"/>
      <w:marBottom w:val="0"/>
      <w:divBdr>
        <w:top w:val="none" w:sz="0" w:space="0" w:color="auto"/>
        <w:left w:val="none" w:sz="0" w:space="0" w:color="auto"/>
        <w:bottom w:val="none" w:sz="0" w:space="0" w:color="auto"/>
        <w:right w:val="none" w:sz="0" w:space="0" w:color="auto"/>
      </w:divBdr>
    </w:div>
    <w:div w:id="2058819287">
      <w:bodyDiv w:val="1"/>
      <w:marLeft w:val="0"/>
      <w:marRight w:val="0"/>
      <w:marTop w:val="0"/>
      <w:marBottom w:val="0"/>
      <w:divBdr>
        <w:top w:val="none" w:sz="0" w:space="0" w:color="auto"/>
        <w:left w:val="none" w:sz="0" w:space="0" w:color="auto"/>
        <w:bottom w:val="none" w:sz="0" w:space="0" w:color="auto"/>
        <w:right w:val="none" w:sz="0" w:space="0" w:color="auto"/>
      </w:divBdr>
    </w:div>
    <w:div w:id="20866117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1374</TotalTime>
  <Pages>6</Pages>
  <Words>1332</Words>
  <Characters>7595</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Lior Kotlar</dc:creator>
  <cp:keywords/>
  <dc:description/>
  <cp:lastModifiedBy>Lior Kotlar</cp:lastModifiedBy>
  <cp:revision>40</cp:revision>
  <dcterms:created xsi:type="dcterms:W3CDTF">2025-05-08T07:47:00Z</dcterms:created>
  <dcterms:modified xsi:type="dcterms:W3CDTF">2025-05-18T14:09:00Z</dcterms:modified>
</cp:coreProperties>
</file>