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fgojx29psp4z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🧑‍🏫 </w:t>
      </w:r>
      <w:r w:rsidDel="00000000" w:rsidR="00000000" w:rsidRPr="00000000">
        <w:rPr>
          <w:b w:val="1"/>
          <w:sz w:val="46"/>
          <w:szCs w:val="46"/>
          <w:rtl w:val="1"/>
        </w:rPr>
        <w:t xml:space="preserve">שיעור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שימוש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ב</w:t>
      </w:r>
      <w:r w:rsidDel="00000000" w:rsidR="00000000" w:rsidRPr="00000000">
        <w:rPr>
          <w:b w:val="1"/>
          <w:sz w:val="46"/>
          <w:szCs w:val="46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0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Spread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Operator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  <w:r w:rsidDel="00000000" w:rsidR="00000000" w:rsidRPr="00000000">
        <w:rPr>
          <w:b w:val="1"/>
          <w:sz w:val="46"/>
          <w:szCs w:val="46"/>
          <w:rtl w:val="1"/>
        </w:rPr>
        <w:t xml:space="preserve">במערכים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ואובייקטים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xxqxecb511mp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🎯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השיעור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אופרטור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spread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לשכפל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ממערך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spread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באובייקטים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לתרגל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בפונקציות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l06lqcb1el3r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🧠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זה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spread</w:t>
      </w:r>
      <w:r w:rsidDel="00000000" w:rsidR="00000000" w:rsidRPr="00000000">
        <w:rPr>
          <w:b w:val="1"/>
          <w:sz w:val="34"/>
          <w:szCs w:val="34"/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אופרטור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עותק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arr = [1, 2, 3];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newArr = [...arr, 4]; // [1, 2, 3, 4]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fqgm7qer24hp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🔢 </w:t>
      </w:r>
      <w:r w:rsidDel="00000000" w:rsidR="00000000" w:rsidRPr="00000000">
        <w:rPr>
          <w:b w:val="1"/>
          <w:sz w:val="34"/>
          <w:szCs w:val="34"/>
          <w:rtl w:val="1"/>
        </w:rPr>
        <w:t xml:space="preserve">דוגמאות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שימוש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במערכים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cgzuee0vje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שכפול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מערך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 = [1, 2, 3];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b = [...a];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console.log(b); // [1, 2, 3]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my3ljcpe4x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הוספת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ערך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לסוף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b = [...a, 4]; // [1, 2, 3, 4]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2bqn830kza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הוספת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ערך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לתחילת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המערך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b = [0, ...a]; // [0, 1, 2, 3]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cc9eah3kld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חיבור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שני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מערכים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 = [4, 5];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combined = [...a, ...c]; // [1, 2, 3, 4, 5]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uef80kb7tnzg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1"/>
        </w:rPr>
        <w:t xml:space="preserve">❌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הסרת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ערך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ללא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שינוי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המקור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70swhwyb0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הסרה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לפי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אינדקס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 = [1, 2, 3];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b = [...a.slice(0, 1), ...a.slice(2)]; // [1, 3]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5nbon9dtj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הסרה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לפי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ערך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 = [1, 2, 3, 4];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b = a.filter(n =&gt; n !== 3); // [1, 2, 4]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bayxev4vzt8b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🧰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שימוש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נפוץ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</w:t>
      </w:r>
      <w:r w:rsidDel="00000000" w:rsidR="00000000" w:rsidRPr="00000000">
        <w:rPr>
          <w:b w:val="1"/>
          <w:sz w:val="34"/>
          <w:szCs w:val="34"/>
          <w:rtl w:val="1"/>
        </w:rPr>
        <w:t xml:space="preserve">־</w:t>
      </w:r>
      <w:r w:rsidDel="00000000" w:rsidR="00000000" w:rsidRPr="00000000">
        <w:rPr>
          <w:b w:val="1"/>
          <w:sz w:val="34"/>
          <w:szCs w:val="34"/>
          <w:rtl w:val="0"/>
        </w:rPr>
        <w:t xml:space="preserve">React</w:t>
      </w:r>
      <w:r w:rsidDel="00000000" w:rsidR="00000000" w:rsidRPr="00000000">
        <w:rPr>
          <w:b w:val="1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setTasks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=&gt; [...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"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משימה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חדשה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setItems(prev =&gt; prev.filter(item =&gt; item.id !== id));// remove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fbm9c3zcwdss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🧠 </w:t>
      </w:r>
      <w:r w:rsidDel="00000000" w:rsidR="00000000" w:rsidRPr="00000000">
        <w:rPr>
          <w:b w:val="1"/>
          <w:sz w:val="34"/>
          <w:szCs w:val="34"/>
          <w:rtl w:val="1"/>
        </w:rPr>
        <w:t xml:space="preserve">תרגולים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בכיתה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ci1swy6xxv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🧪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תרגיל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1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הוספת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מספר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למערך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numbers = [10, 20];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updated = [...numbers, 30];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console.log(updated); // [10, 20, 30]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rqawk6lomx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🧪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תרגיל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2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הסרת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ערך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מהמערך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ללא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splice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fruits = ["apple", "banana", "mango"];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filtered = fruits.filter(f =&gt; f !== "banana");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console.log(filtered); // ["apple", "mango"]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zxvx4xki7p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🧪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תרגיל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3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שילוב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מערכים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odd = [1, 3, 5];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even = [2, 4, 6];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all = [...odd, ...even]; // [1, 3, 5, 2, 4, 6]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2f1r172rt1lc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🧠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שימוש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אובייקטים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user = { name: "Avi", age: 30 };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updated = { ...user, age: 31 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