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3j9vl5sa59bb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חלק</w:t>
      </w:r>
      <w:r w:rsidDel="00000000" w:rsidR="00000000" w:rsidRPr="00000000">
        <w:rPr>
          <w:b w:val="1"/>
          <w:sz w:val="34"/>
          <w:szCs w:val="34"/>
          <w:rtl w:val="1"/>
        </w:rPr>
        <w:t xml:space="preserve"> 1 -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רכיבים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props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Vite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d102gns2d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create vite@latest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rtl w:val="0"/>
        </w:rPr>
        <w:t xml:space="preserve">my-react-app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-- --template react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התקנת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חבילות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my-react-app</w:t>
      </w:r>
    </w:p>
    <w:p w:rsidR="00000000" w:rsidDel="00000000" w:rsidP="00000000" w:rsidRDefault="00000000" w:rsidRPr="00000000" w14:paraId="0000000D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0E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כדי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להריץ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</w:t>
      </w:r>
    </w:p>
    <w:p w:rsidR="00000000" w:rsidDel="00000000" w:rsidP="00000000" w:rsidRDefault="00000000" w:rsidRPr="00000000" w14:paraId="0000000F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כדי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לעצור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מחקתי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התוכן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אבל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כמו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שאמר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סרגיי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הקובץ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עצמו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נשאר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) </w:t>
      </w:r>
    </w:p>
    <w:p w:rsidR="00000000" w:rsidDel="00000000" w:rsidP="00000000" w:rsidRDefault="00000000" w:rsidRPr="00000000" w14:paraId="00000011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מחקתי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התוכן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  (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אבל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כמו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שאמר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סרגיי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הקובץ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עצמו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נשאר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) </w:t>
      </w:r>
    </w:p>
    <w:p w:rsidR="00000000" w:rsidDel="00000000" w:rsidP="00000000" w:rsidRDefault="00000000" w:rsidRPr="00000000" w14:paraId="0000001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ונשארתי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ב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jsx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עם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שורות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אלו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hello world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rPr>
          <w:rFonts w:ascii="Consolas" w:cs="Consolas" w:eastAsia="Consolas" w:hAnsi="Consolas"/>
          <w:color w:val="8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4"/>
          <w:szCs w:val="24"/>
          <w:rtl w:val="0"/>
        </w:rPr>
        <w:t xml:space="preserve">&lt;/&gt;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rPr>
          <w:rFonts w:ascii="Consolas" w:cs="Consolas" w:eastAsia="Consolas" w:hAnsi="Consolas"/>
          <w:color w:val="dcdca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rPr>
          <w:rFonts w:ascii="Consolas" w:cs="Consolas" w:eastAsia="Consolas" w:hAnsi="Consolas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קומפוננטה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הראשית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app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sz w:val="36"/>
          <w:szCs w:val="36"/>
          <w:rtl w:val="0"/>
        </w:rPr>
        <w:t xml:space="preserve">jsx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3 </w:t>
      </w:r>
      <w:r w:rsidDel="00000000" w:rsidR="00000000" w:rsidRPr="00000000">
        <w:rPr>
          <w:sz w:val="36"/>
          <w:szCs w:val="36"/>
          <w:rtl w:val="1"/>
        </w:rPr>
        <w:t xml:space="preserve">משתנים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שהם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מדינה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עיר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רחוב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פונקציה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המציגה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alert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שלושתם</w:t>
      </w:r>
      <w:r w:rsidDel="00000000" w:rsidR="00000000" w:rsidRPr="00000000">
        <w:rPr>
          <w:sz w:val="36"/>
          <w:szCs w:val="36"/>
          <w:rtl w:val="1"/>
        </w:rPr>
        <w:t xml:space="preserve">. </w:t>
      </w:r>
    </w:p>
    <w:p w:rsidR="00000000" w:rsidDel="00000000" w:rsidP="00000000" w:rsidRDefault="00000000" w:rsidRPr="00000000" w14:paraId="0000002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הפעל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הפונקציה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קומפוננטה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הראשית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ידי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שילוב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לחיצה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תציג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הכתובת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Hook</w:t>
      </w:r>
      <w:r w:rsidDel="00000000" w:rsidR="00000000" w:rsidRPr="00000000">
        <w:rPr>
          <w:b w:val="1"/>
          <w:sz w:val="36"/>
          <w:szCs w:val="36"/>
          <w:rtl w:val="1"/>
        </w:rPr>
        <w:t xml:space="preserve"> (</w:t>
      </w:r>
      <w:r w:rsidDel="00000000" w:rsidR="00000000" w:rsidRPr="00000000">
        <w:rPr>
          <w:b w:val="1"/>
          <w:sz w:val="36"/>
          <w:szCs w:val="36"/>
          <w:rtl w:val="1"/>
        </w:rPr>
        <w:t xml:space="preserve">וו</w:t>
      </w:r>
      <w:r w:rsidDel="00000000" w:rsidR="00000000" w:rsidRPr="00000000">
        <w:rPr>
          <w:b w:val="1"/>
          <w:sz w:val="36"/>
          <w:szCs w:val="36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פונקציה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מיוחדת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של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שמאפשרת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לך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להתחבר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ליכולות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React</w:t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כמו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מצב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), </w:t>
      </w:r>
      <w:r w:rsidDel="00000000" w:rsidR="00000000" w:rsidRPr="00000000">
        <w:rPr>
          <w:sz w:val="36"/>
          <w:szCs w:val="36"/>
          <w:rtl w:val="1"/>
        </w:rPr>
        <w:t xml:space="preserve">מחזור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חיים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lifecycle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), </w:t>
      </w:r>
      <w:r w:rsidDel="00000000" w:rsidR="00000000" w:rsidRPr="00000000">
        <w:rPr>
          <w:sz w:val="36"/>
          <w:szCs w:val="36"/>
          <w:rtl w:val="1"/>
        </w:rPr>
        <w:t xml:space="preserve">הקשר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context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ועוד</w:t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בתוך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קומפוננטות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פונקציונליות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ind w:left="600" w:right="6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בעבר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יכולת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להשתמש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בקומפוננטות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מחלקה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מאז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sz w:val="36"/>
          <w:szCs w:val="36"/>
          <w:rtl w:val="0"/>
        </w:rPr>
        <w:t xml:space="preserve">Hooks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נוספו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בגרסה</w:t>
      </w:r>
      <w:r w:rsidDel="00000000" w:rsidR="00000000" w:rsidRPr="00000000">
        <w:rPr>
          <w:sz w:val="36"/>
          <w:szCs w:val="36"/>
          <w:rtl w:val="1"/>
        </w:rPr>
        <w:t xml:space="preserve"> 16.8), </w:t>
      </w:r>
      <w:r w:rsidDel="00000000" w:rsidR="00000000" w:rsidRPr="00000000">
        <w:rPr>
          <w:sz w:val="36"/>
          <w:szCs w:val="36"/>
          <w:rtl w:val="1"/>
        </w:rPr>
        <w:t xml:space="preserve">אפשר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לעשות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בפונקציות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רגילות</w:t>
      </w:r>
      <w:r w:rsidDel="00000000" w:rsidR="00000000" w:rsidRPr="00000000">
        <w:rPr>
          <w:sz w:val="36"/>
          <w:szCs w:val="36"/>
          <w:rtl w:val="1"/>
        </w:rPr>
        <w:t xml:space="preserve">!</w:t>
      </w:r>
    </w:p>
    <w:p w:rsidR="00000000" w:rsidDel="00000000" w:rsidP="00000000" w:rsidRDefault="00000000" w:rsidRPr="00000000" w14:paraId="0000002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oxhjlnpcobta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🔑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דוגמה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הכי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פשוטה</w:t>
      </w:r>
      <w:r w:rsidDel="00000000" w:rsidR="00000000" w:rsidRPr="00000000">
        <w:rPr>
          <w:b w:val="1"/>
          <w:sz w:val="34"/>
          <w:szCs w:val="34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useState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{ useState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8"/>
          <w:szCs w:val="28"/>
          <w:rtl w:val="0"/>
        </w:rPr>
        <w:t xml:space="preserve">"react"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App() {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[counter, setCounter] = useState(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//setCounter is function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//let counter = 0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increment() {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setCounter(counter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8"/>
          <w:szCs w:val="28"/>
          <w:rtl w:val="0"/>
        </w:rPr>
        <w:t xml:space="preserve">//counter++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console.log(counter)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&lt;&gt;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&lt;/h1&gt;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8"/>
          <w:szCs w:val="2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&lt;/button&gt;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8"/>
          <w:szCs w:val="28"/>
          <w:rtl w:val="0"/>
        </w:rPr>
        <w:t xml:space="preserve">&lt;/&gt;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App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62fsvlumtrvm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קורה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פה</w:t>
      </w:r>
      <w:r w:rsidDel="00000000" w:rsidR="00000000" w:rsidRPr="00000000">
        <w:rPr>
          <w:b w:val="1"/>
          <w:color w:val="000000"/>
          <w:sz w:val="36"/>
          <w:szCs w:val="36"/>
          <w:rtl w:val="1"/>
        </w:rPr>
        <w:t xml:space="preserve">?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  <w:rPr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46"/>
          <w:szCs w:val="46"/>
          <w:rtl w:val="0"/>
        </w:rPr>
        <w:t xml:space="preserve">useState(0)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sz w:val="46"/>
          <w:szCs w:val="46"/>
          <w:rtl w:val="1"/>
        </w:rPr>
        <w:t xml:space="preserve">מחזיר</w:t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מערך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עם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שני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איברים</w:t>
      </w:r>
      <w:r w:rsidDel="00000000" w:rsidR="00000000" w:rsidRPr="00000000">
        <w:rPr>
          <w:sz w:val="46"/>
          <w:szCs w:val="4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המצב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הנוכחי</w:t>
      </w:r>
      <w:r w:rsidDel="00000000" w:rsidR="00000000" w:rsidRPr="00000000">
        <w:rPr>
          <w:sz w:val="36"/>
          <w:szCs w:val="36"/>
          <w:rtl w:val="1"/>
        </w:rPr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setCount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פונקציה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שמשנה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אותו</w:t>
      </w:r>
      <w:r w:rsidDel="00000000" w:rsidR="00000000" w:rsidRPr="00000000">
        <w:rPr>
          <w:sz w:val="36"/>
          <w:szCs w:val="36"/>
          <w:rtl w:val="1"/>
        </w:rPr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זוכר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ומעדכן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המסך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אוטומטית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כשמשתמשים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setCount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2wy7fuwv8r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🧪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תרגיל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React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useState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b7e57xuefd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תרגול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שימוש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useState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שינוי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משתנה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0"/>
        </w:rPr>
        <w:t xml:space="preserve">state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בלחיצת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כפתורים</w:t>
      </w:r>
      <w:r w:rsidDel="00000000" w:rsidR="00000000" w:rsidRPr="00000000">
        <w:rPr>
          <w:sz w:val="36"/>
          <w:szCs w:val="36"/>
          <w:rtl w:val="1"/>
        </w:rPr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עבודה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onClick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שילוב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CSS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בסיסי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לעיצוב</w:t>
      </w:r>
      <w:r w:rsidDel="00000000" w:rsidR="00000000" w:rsidRPr="00000000">
        <w:rPr>
          <w:sz w:val="36"/>
          <w:szCs w:val="36"/>
          <w:rtl w:val="1"/>
        </w:rPr>
        <w:br w:type="textWrapping"/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xyc5k6n1vw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📝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פתח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קובץ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App.js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בפרויקט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React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שלך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מצב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state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בשם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התחלתי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0, </w:t>
      </w:r>
      <w:r w:rsidDel="00000000" w:rsidR="00000000" w:rsidRPr="00000000">
        <w:rPr>
          <w:sz w:val="36"/>
          <w:szCs w:val="36"/>
          <w:rtl w:val="1"/>
        </w:rPr>
        <w:t xml:space="preserve">באמצעות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useState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הוסף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שלושה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כפתורים</w:t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שמגדיל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המספר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בלחיצה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+</w:t>
      </w:r>
      <w:r w:rsidDel="00000000" w:rsidR="00000000" w:rsidRPr="00000000">
        <w:rPr>
          <w:sz w:val="36"/>
          <w:szCs w:val="3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שמקטין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המספר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בלחיצה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שמאפס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המספר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Reset</w:t>
      </w:r>
      <w:r w:rsidDel="00000000" w:rsidR="00000000" w:rsidRPr="00000000">
        <w:rPr>
          <w:sz w:val="36"/>
          <w:szCs w:val="3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count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בתוך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כותרת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&lt;h2&gt;</w:t>
      </w:r>
      <w:r w:rsidDel="00000000" w:rsidR="00000000" w:rsidRPr="00000000">
        <w:rPr>
          <w:sz w:val="36"/>
          <w:szCs w:val="3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עצב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הכפתורים</w:t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ל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+ 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ל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כחול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Reset</w:t>
        <w:br w:type="textWrapping"/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aqnicqutb3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החלפת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טקסט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בלחיצה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הוראות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1"/>
        </w:rPr>
        <w:t xml:space="preserve">משתנה</w:t>
      </w:r>
      <w:r w:rsidDel="00000000" w:rsidR="00000000" w:rsidRPr="00000000">
        <w:rPr>
          <w:color w:val="ff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message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התחלתי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0"/>
        </w:rPr>
        <w:t xml:space="preserve">Hello</w:t>
      </w:r>
      <w:r w:rsidDel="00000000" w:rsidR="00000000" w:rsidRPr="00000000">
        <w:rPr>
          <w:sz w:val="36"/>
          <w:szCs w:val="36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הוסף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שכאשר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לוחצים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עליו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0"/>
        </w:rPr>
        <w:t xml:space="preserve">Hello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</w:t>
      </w:r>
      <w:r w:rsidDel="00000000" w:rsidR="00000000" w:rsidRPr="00000000">
        <w:rPr>
          <w:sz w:val="36"/>
          <w:szCs w:val="36"/>
          <w:rtl w:val="1"/>
        </w:rPr>
        <w:t xml:space="preserve">־"</w:t>
      </w:r>
      <w:r w:rsidDel="00000000" w:rsidR="00000000" w:rsidRPr="00000000">
        <w:rPr>
          <w:sz w:val="36"/>
          <w:szCs w:val="36"/>
          <w:rtl w:val="0"/>
        </w:rPr>
        <w:t xml:space="preserve">Goodbye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ואם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0"/>
        </w:rPr>
        <w:t xml:space="preserve">Goodbye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חזרה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</w:t>
      </w:r>
      <w:r w:rsidDel="00000000" w:rsidR="00000000" w:rsidRPr="00000000">
        <w:rPr>
          <w:sz w:val="36"/>
          <w:szCs w:val="36"/>
          <w:rtl w:val="1"/>
        </w:rPr>
        <w:t xml:space="preserve">־"</w:t>
      </w:r>
      <w:r w:rsidDel="00000000" w:rsidR="00000000" w:rsidRPr="00000000">
        <w:rPr>
          <w:sz w:val="36"/>
          <w:szCs w:val="36"/>
          <w:rtl w:val="0"/>
        </w:rPr>
        <w:t xml:space="preserve">Hello</w:t>
      </w:r>
      <w:r w:rsidDel="00000000" w:rsidR="00000000" w:rsidRPr="00000000">
        <w:rPr>
          <w:sz w:val="36"/>
          <w:szCs w:val="36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message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בכותרת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&lt;h1&gt;</w:t>
      </w:r>
      <w:r w:rsidDel="00000000" w:rsidR="00000000" w:rsidRPr="00000000">
        <w:rPr>
          <w:sz w:val="36"/>
          <w:szCs w:val="3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x8q3nzvdcc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הסתרת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טקסט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הוראות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משתנה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isVisible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מסוג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boolean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מאותחל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הוסף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שמחליף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בכל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לחיצה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isVisible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טקסט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כלשהו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הסתר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אותו</w:t>
      </w:r>
      <w:r w:rsidDel="00000000" w:rsidR="00000000" w:rsidRPr="00000000">
        <w:rPr>
          <w:sz w:val="36"/>
          <w:szCs w:val="36"/>
          <w:rtl w:val="1"/>
        </w:rPr>
        <w:t xml:space="preserve">. (״״)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1d8wm47bo6l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הצגת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הוראות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input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לקליטת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שמור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הערך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useState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הוסף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שם</w:t>
      </w:r>
      <w:r w:rsidDel="00000000" w:rsidR="00000000" w:rsidRPr="00000000">
        <w:rPr>
          <w:sz w:val="36"/>
          <w:szCs w:val="36"/>
          <w:rtl w:val="1"/>
        </w:rPr>
        <w:t xml:space="preserve">".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כאשר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לוחצים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הכפתור</w:t>
      </w:r>
      <w:r w:rsidDel="00000000" w:rsidR="00000000" w:rsidRPr="00000000">
        <w:rPr>
          <w:sz w:val="36"/>
          <w:szCs w:val="36"/>
          <w:rtl w:val="1"/>
        </w:rPr>
        <w:t xml:space="preserve"> – 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השם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שנכתב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השדה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ריק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"Please enter your name"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sz w:val="26"/>
          <w:szCs w:val="26"/>
          <w:rtl w:val="1"/>
        </w:rPr>
        <w:t xml:space="preserve"> 4: </w:t>
      </w:r>
      <w:r w:rsidDel="00000000" w:rsidR="00000000" w:rsidRPr="00000000">
        <w:rPr>
          <w:b w:val="1"/>
          <w:sz w:val="26"/>
          <w:szCs w:val="26"/>
          <w:rtl w:val="1"/>
        </w:rPr>
        <w:t xml:space="preserve">סכום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שני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מספרים</w:t>
      </w:r>
    </w:p>
    <w:p w:rsidR="00000000" w:rsidDel="00000000" w:rsidP="00000000" w:rsidRDefault="00000000" w:rsidRPr="00000000" w14:paraId="0000008E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הוראות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שדות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input type="number"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קבל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מהם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מספרים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כשלוחצים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חשב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הסכום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המספרים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דאג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להמיר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הערכים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ממחרוזת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string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למספר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Number()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parseFloat</w:t>
      </w:r>
      <w:r w:rsidDel="00000000" w:rsidR="00000000" w:rsidRPr="00000000">
        <w:rPr>
          <w:sz w:val="36"/>
          <w:szCs w:val="36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9vm8jac26y4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גיל</w:t>
      </w:r>
    </w:p>
    <w:p w:rsidR="00000000" w:rsidDel="00000000" w:rsidP="00000000" w:rsidRDefault="00000000" w:rsidRPr="00000000" w14:paraId="00000094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הוראות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שדה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input type="number"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שבו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המשתמש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יכניס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הגיל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שלו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כאשר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המשתמש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לוחץ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בדוק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הודעה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פסקה</w:t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הגיל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קטן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1"/>
        </w:rPr>
        <w:t xml:space="preserve">־18 → "</w:t>
      </w:r>
      <w:r w:rsidDel="00000000" w:rsidR="00000000" w:rsidRPr="00000000">
        <w:rPr>
          <w:sz w:val="36"/>
          <w:szCs w:val="36"/>
          <w:rtl w:val="1"/>
        </w:rPr>
        <w:t xml:space="preserve">קטין</w:t>
      </w:r>
      <w:r w:rsidDel="00000000" w:rsidR="00000000" w:rsidRPr="00000000">
        <w:rPr>
          <w:sz w:val="36"/>
          <w:szCs w:val="36"/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הגיל</w:t>
      </w:r>
      <w:r w:rsidDel="00000000" w:rsidR="00000000" w:rsidRPr="00000000">
        <w:rPr>
          <w:sz w:val="36"/>
          <w:szCs w:val="36"/>
          <w:rtl w:val="1"/>
        </w:rPr>
        <w:t xml:space="preserve"> 18 </w:t>
      </w:r>
      <w:r w:rsidDel="00000000" w:rsidR="00000000" w:rsidRPr="00000000">
        <w:rPr>
          <w:sz w:val="36"/>
          <w:szCs w:val="36"/>
          <w:rtl w:val="1"/>
        </w:rPr>
        <w:t xml:space="preserve">ומעלה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1"/>
        </w:rPr>
        <w:t xml:space="preserve"> → "</w:t>
      </w:r>
      <w:r w:rsidDel="00000000" w:rsidR="00000000" w:rsidRPr="00000000">
        <w:rPr>
          <w:sz w:val="36"/>
          <w:szCs w:val="36"/>
          <w:rtl w:val="1"/>
        </w:rPr>
        <w:t xml:space="preserve">בוגר</w:t>
      </w:r>
      <w:r w:rsidDel="00000000" w:rsidR="00000000" w:rsidRPr="00000000">
        <w:rPr>
          <w:sz w:val="36"/>
          <w:szCs w:val="36"/>
          <w:rtl w:val="1"/>
        </w:rPr>
        <w:t xml:space="preserve">"</w:t>
        <w:br w:type="textWrapping"/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bidi w:val="1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cztres2f383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🧪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סיסמה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כפולה</w:t>
      </w:r>
    </w:p>
    <w:p w:rsidR="00000000" w:rsidDel="00000000" w:rsidP="00000000" w:rsidRDefault="00000000" w:rsidRPr="00000000" w14:paraId="0000009A">
      <w:pPr>
        <w:bidi w:val="1"/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הוראות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צור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שדות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input type="password"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סיסמה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ואימות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סיסמה</w:t>
      </w:r>
      <w:r w:rsidDel="00000000" w:rsidR="00000000" w:rsidRPr="00000000">
        <w:rPr>
          <w:sz w:val="36"/>
          <w:szCs w:val="36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כשלוחצים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על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כפתור</w:t>
      </w:r>
      <w:r w:rsidDel="00000000" w:rsidR="00000000" w:rsidRPr="00000000">
        <w:rPr>
          <w:sz w:val="36"/>
          <w:szCs w:val="36"/>
          <w:rtl w:val="1"/>
        </w:rPr>
        <w:t xml:space="preserve"> "</w:t>
      </w:r>
      <w:r w:rsidDel="00000000" w:rsidR="00000000" w:rsidRPr="00000000">
        <w:rPr>
          <w:sz w:val="36"/>
          <w:szCs w:val="36"/>
          <w:rtl w:val="1"/>
        </w:rPr>
        <w:t xml:space="preserve">בדוק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התאמה</w:t>
      </w:r>
      <w:r w:rsidDel="00000000" w:rsidR="00000000" w:rsidRPr="00000000">
        <w:rPr>
          <w:sz w:val="36"/>
          <w:szCs w:val="36"/>
          <w:rtl w:val="1"/>
        </w:rPr>
        <w:t xml:space="preserve">", </w:t>
      </w:r>
      <w:r w:rsidDel="00000000" w:rsidR="00000000" w:rsidRPr="00000000">
        <w:rPr>
          <w:sz w:val="36"/>
          <w:szCs w:val="36"/>
          <w:rtl w:val="1"/>
        </w:rPr>
        <w:t xml:space="preserve">הצג</w:t>
      </w:r>
      <w:r w:rsidDel="00000000" w:rsidR="00000000" w:rsidRPr="00000000">
        <w:rPr>
          <w:sz w:val="36"/>
          <w:szCs w:val="36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הסיסמאות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תואמות</w:t>
      </w:r>
      <w:r w:rsidDel="00000000" w:rsidR="00000000" w:rsidRPr="00000000">
        <w:rPr>
          <w:sz w:val="36"/>
          <w:szCs w:val="36"/>
          <w:rtl w:val="1"/>
        </w:rPr>
        <w:t xml:space="preserve">" – </w:t>
      </w:r>
      <w:r w:rsidDel="00000000" w:rsidR="00000000" w:rsidRPr="00000000">
        <w:rPr>
          <w:sz w:val="36"/>
          <w:szCs w:val="36"/>
          <w:rtl w:val="1"/>
        </w:rPr>
        <w:t xml:space="preserve">אם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שתיהן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זהות</w:t>
      </w:r>
      <w:r w:rsidDel="00000000" w:rsidR="00000000" w:rsidRPr="00000000">
        <w:rPr>
          <w:sz w:val="36"/>
          <w:szCs w:val="36"/>
          <w:rtl w:val="1"/>
        </w:rPr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bidi w:val="1"/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הסיסמאות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תואמות</w:t>
      </w:r>
      <w:r w:rsidDel="00000000" w:rsidR="00000000" w:rsidRPr="00000000">
        <w:rPr>
          <w:sz w:val="36"/>
          <w:szCs w:val="36"/>
          <w:rtl w:val="1"/>
        </w:rPr>
        <w:t xml:space="preserve">" – </w:t>
      </w:r>
      <w:r w:rsidDel="00000000" w:rsidR="00000000" w:rsidRPr="00000000">
        <w:rPr>
          <w:sz w:val="36"/>
          <w:szCs w:val="36"/>
          <w:rtl w:val="1"/>
        </w:rPr>
        <w:t xml:space="preserve">אחרת</w:t>
      </w:r>
      <w:r w:rsidDel="00000000" w:rsidR="00000000" w:rsidRPr="00000000">
        <w:rPr>
          <w:sz w:val="36"/>
          <w:szCs w:val="36"/>
          <w:rtl w:val="1"/>
        </w:rPr>
        <w:br w:type="textWrapping"/>
      </w:r>
    </w:p>
    <w:p w:rsidR="00000000" w:rsidDel="00000000" w:rsidP="00000000" w:rsidRDefault="00000000" w:rsidRPr="00000000" w14:paraId="0000009F">
      <w:pPr>
        <w:bidi w:val="1"/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