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d42y7uyqm5zw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🧑‍🏫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מערך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שיעור</w:t>
      </w:r>
      <w:r w:rsidDel="00000000" w:rsidR="00000000" w:rsidRPr="00000000">
        <w:rPr>
          <w:b w:val="1"/>
          <w:sz w:val="34"/>
          <w:szCs w:val="34"/>
          <w:rtl w:val="1"/>
        </w:rPr>
        <w:t xml:space="preserve">: </w:t>
      </w:r>
      <w:r w:rsidDel="00000000" w:rsidR="00000000" w:rsidRPr="00000000">
        <w:rPr>
          <w:b w:val="1"/>
          <w:sz w:val="34"/>
          <w:szCs w:val="34"/>
          <w:rtl w:val="1"/>
        </w:rPr>
        <w:t xml:space="preserve">יצירת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קובץ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UserContext.jsx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לניהול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משתמשים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</w:t>
      </w:r>
      <w:r w:rsidDel="00000000" w:rsidR="00000000" w:rsidRPr="00000000">
        <w:rPr>
          <w:b w:val="1"/>
          <w:sz w:val="34"/>
          <w:szCs w:val="34"/>
          <w:rtl w:val="1"/>
        </w:rPr>
        <w:t xml:space="preserve">־</w:t>
      </w:r>
      <w:r w:rsidDel="00000000" w:rsidR="00000000" w:rsidRPr="00000000">
        <w:rPr>
          <w:b w:val="1"/>
          <w:sz w:val="34"/>
          <w:szCs w:val="34"/>
          <w:rtl w:val="0"/>
        </w:rPr>
        <w:t xml:space="preserve">React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tt9gheoer2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🎯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מטרות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השיעור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הקונטקסט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בריאקט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UserContext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המחובר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localStorage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isAuthenticated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isAdmin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309o48oau6a1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📁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שלב</w:t>
      </w:r>
      <w:r w:rsidDel="00000000" w:rsidR="00000000" w:rsidRPr="00000000">
        <w:rPr>
          <w:b w:val="1"/>
          <w:sz w:val="34"/>
          <w:szCs w:val="34"/>
          <w:rtl w:val="1"/>
        </w:rPr>
        <w:t xml:space="preserve"> 1: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מיקום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הקובץ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בפרויקט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src/contexts/UserContext.jsx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6mtw7f8sqak9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🧱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שלב</w:t>
      </w:r>
      <w:r w:rsidDel="00000000" w:rsidR="00000000" w:rsidRPr="00000000">
        <w:rPr>
          <w:b w:val="1"/>
          <w:sz w:val="34"/>
          <w:szCs w:val="34"/>
          <w:rtl w:val="1"/>
        </w:rPr>
        <w:t xml:space="preserve"> 2: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מבנה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כללי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של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הקובץ</w:t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הקונטקסט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createContext()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useUser()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Provider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UserProvider</w:t>
        <w:br w:type="textWrapping"/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w087k7pb2dvf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🧩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שלב</w:t>
      </w:r>
      <w:r w:rsidDel="00000000" w:rsidR="00000000" w:rsidRPr="00000000">
        <w:rPr>
          <w:b w:val="1"/>
          <w:sz w:val="34"/>
          <w:szCs w:val="34"/>
          <w:rtl w:val="1"/>
        </w:rPr>
        <w:t xml:space="preserve"> 3: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הסבר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חל</w:t>
      </w:r>
      <w:r w:rsidDel="00000000" w:rsidR="00000000" w:rsidRPr="00000000">
        <w:rPr>
          <w:b w:val="1"/>
          <w:sz w:val="34"/>
          <w:szCs w:val="34"/>
          <w:rtl w:val="0"/>
        </w:rPr>
        <w:t xml:space="preserve">https</w:t>
      </w:r>
      <w:r w:rsidDel="00000000" w:rsidR="00000000" w:rsidRPr="00000000">
        <w:rPr>
          <w:b w:val="1"/>
          <w:sz w:val="34"/>
          <w:szCs w:val="34"/>
          <w:rtl w:val="0"/>
        </w:rPr>
        <w:t xml:space="preserve">://</w:t>
      </w:r>
      <w:r w:rsidDel="00000000" w:rsidR="00000000" w:rsidRPr="00000000">
        <w:rPr>
          <w:b w:val="1"/>
          <w:sz w:val="34"/>
          <w:szCs w:val="34"/>
          <w:rtl w:val="0"/>
        </w:rPr>
        <w:t xml:space="preserve">braintop</w:t>
      </w:r>
      <w:r w:rsidDel="00000000" w:rsidR="00000000" w:rsidRPr="00000000">
        <w:rPr>
          <w:b w:val="1"/>
          <w:sz w:val="34"/>
          <w:szCs w:val="34"/>
          <w:rtl w:val="0"/>
        </w:rPr>
        <w:t xml:space="preserve">.</w:t>
      </w:r>
      <w:r w:rsidDel="00000000" w:rsidR="00000000" w:rsidRPr="00000000">
        <w:rPr>
          <w:b w:val="1"/>
          <w:sz w:val="34"/>
          <w:szCs w:val="34"/>
          <w:rtl w:val="0"/>
        </w:rPr>
        <w:t xml:space="preserve">vercel</w:t>
      </w:r>
      <w:r w:rsidDel="00000000" w:rsidR="00000000" w:rsidRPr="00000000">
        <w:rPr>
          <w:b w:val="1"/>
          <w:sz w:val="34"/>
          <w:szCs w:val="34"/>
          <w:rtl w:val="0"/>
        </w:rPr>
        <w:t xml:space="preserve">.</w:t>
      </w:r>
      <w:r w:rsidDel="00000000" w:rsidR="00000000" w:rsidRPr="00000000">
        <w:rPr>
          <w:b w:val="1"/>
          <w:sz w:val="34"/>
          <w:szCs w:val="34"/>
          <w:rtl w:val="0"/>
        </w:rPr>
        <w:t xml:space="preserve">app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general</w:t>
      </w:r>
      <w:r w:rsidDel="00000000" w:rsidR="00000000" w:rsidRPr="00000000">
        <w:rPr>
          <w:b w:val="1"/>
          <w:sz w:val="34"/>
          <w:szCs w:val="34"/>
          <w:rtl w:val="0"/>
        </w:rPr>
        <w:t xml:space="preserve">-</w:t>
      </w:r>
      <w:r w:rsidDel="00000000" w:rsidR="00000000" w:rsidRPr="00000000">
        <w:rPr>
          <w:b w:val="1"/>
          <w:sz w:val="34"/>
          <w:szCs w:val="34"/>
          <w:rtl w:val="0"/>
        </w:rPr>
        <w:t xml:space="preserve">display</w:t>
      </w:r>
      <w:r w:rsidDel="00000000" w:rsidR="00000000" w:rsidRPr="00000000">
        <w:rPr>
          <w:b w:val="1"/>
          <w:sz w:val="34"/>
          <w:szCs w:val="34"/>
          <w:rtl w:val="1"/>
        </w:rPr>
        <w:t xml:space="preserve">קי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הקוד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4jkhxmfgya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1"/>
        </w:rPr>
        <w:t xml:space="preserve">✅ 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יצירת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הקונטקסט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UserContext = createContext();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🔹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viiwm5ch0c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1"/>
        </w:rPr>
        <w:t xml:space="preserve">✅ 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יצירת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hook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מותאם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אישית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לשימוש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נוח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בקונטקסט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const useUser = () =&gt; {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context = useContext(UserContext);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(!context) {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throw new Error('useUser must be used within a UserProvider');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context;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🔹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useContext(UserContext)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.</w:t>
        <w:br w:type="textWrapping"/>
        <w:t xml:space="preserve"> 🔹 </w:t>
      </w:r>
      <w:r w:rsidDel="00000000" w:rsidR="00000000" w:rsidRPr="00000000">
        <w:rPr>
          <w:rtl w:val="1"/>
        </w:rPr>
        <w:t xml:space="preserve">מגן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Provider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q8q6b00ls9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1"/>
        </w:rPr>
        <w:t xml:space="preserve">✅ 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יצירת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UserProvider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מעטפת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גלובלית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לאפליקציה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const UserProvider = ({ children }) =&gt; {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...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(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&lt;UserContext.Provider value={value}&gt;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{children}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&lt;/UserContext.Provider&gt;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);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🔹 </w:t>
      </w:r>
      <w:r w:rsidDel="00000000" w:rsidR="00000000" w:rsidRPr="00000000">
        <w:rPr>
          <w:rtl w:val="1"/>
        </w:rPr>
        <w:t xml:space="preserve">עוטף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logout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’.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xa1a7orwq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1"/>
        </w:rPr>
        <w:t xml:space="preserve">✅ 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ניהול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המשתמש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סטייטים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ופעולות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9illpxcix2v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🎮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סטייטים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[user, setUser] = useState(null);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[isAuthenticated, setIsAuthenticated] = useState(false);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[loading, setLoading] = useState(true);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b018zoey3wb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🔐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טעינה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־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localStorage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useEffect(() =&gt; {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savedUser = localStorage.getItem('user');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...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}, []);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fn3vhwuuqkq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✔️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התחברות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login = (userData) =&gt;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setUser(userData);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setIsAuthenticated(true);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localStorage.setItem('user', JSON.stringify(userData));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c8fuda5a8rt" w:id="12"/>
      <w:bookmarkEnd w:id="12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1"/>
        </w:rPr>
        <w:t xml:space="preserve">❌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התנתקות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logout = () =&gt; {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setUser(null);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setIsAuthenticated(false);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localStorage.removeItem('user');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3tv0xb7cwpg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✏️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עדכון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משתמש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updateUser = (newData) =&gt; {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updatedUser = { ...user, ...newData };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setUser(updatedUser);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localStorage.setItem('user', JSON.stringify(updatedUser));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te20insja6g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📦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פונקציות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עזר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getUserData()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localStorage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hasRole(roleId)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isAdmin()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אדמין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5385"/>
        <w:tblGridChange w:id="0">
          <w:tblGrid>
            <w:gridCol w:w="2160"/>
            <w:gridCol w:w="53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מושג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הסבר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יוצר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אובייקט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קונטקסט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לשיתוף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קריאה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הקונטקסט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Provider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מעטפת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שמספקת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גלובליים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הרכיבים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שבתוכה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children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שנמצא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תגי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פתיחה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וסגירה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קומפוננטה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localStorage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אחסון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בדפדפן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שנשמר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רענונים</w:t>
            </w:r>
          </w:p>
        </w:tc>
      </w:tr>
    </w:tbl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3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createContext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useContext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8"/>
          <w:szCs w:val="18"/>
          <w:rtl w:val="0"/>
        </w:rPr>
        <w:t xml:space="preserve">// Create the context</w:t>
      </w:r>
    </w:p>
    <w:p w:rsidR="00000000" w:rsidDel="00000000" w:rsidP="00000000" w:rsidRDefault="00000000" w:rsidRPr="00000000" w14:paraId="00000076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UserContext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createContext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7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8"/>
          <w:szCs w:val="18"/>
          <w:rtl w:val="0"/>
        </w:rPr>
        <w:t xml:space="preserve">// Custom hook to use the UserContext</w:t>
      </w:r>
    </w:p>
    <w:p w:rsidR="00000000" w:rsidDel="00000000" w:rsidP="00000000" w:rsidRDefault="00000000" w:rsidRPr="00000000" w14:paraId="00000079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useUser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useContext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UserContext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c3ff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'useUser must be used within a UserProvider'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80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8"/>
          <w:szCs w:val="18"/>
          <w:rtl w:val="0"/>
        </w:rPr>
        <w:t xml:space="preserve">// UserProvider component</w:t>
      </w:r>
    </w:p>
    <w:p w:rsidR="00000000" w:rsidDel="00000000" w:rsidP="00000000" w:rsidRDefault="00000000" w:rsidRPr="00000000" w14:paraId="00000082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UserProvider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setUser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(null);</w:t>
      </w:r>
    </w:p>
    <w:p w:rsidR="00000000" w:rsidDel="00000000" w:rsidP="00000000" w:rsidRDefault="00000000" w:rsidRPr="00000000" w14:paraId="00000084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isAuthenticated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setIsAuthenticated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(false);</w:t>
      </w:r>
    </w:p>
    <w:p w:rsidR="00000000" w:rsidDel="00000000" w:rsidP="00000000" w:rsidRDefault="00000000" w:rsidRPr="00000000" w14:paraId="00000085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setLoading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(true);</w:t>
      </w:r>
    </w:p>
    <w:p w:rsidR="00000000" w:rsidDel="00000000" w:rsidP="00000000" w:rsidRDefault="00000000" w:rsidRPr="00000000" w14:paraId="00000086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8"/>
          <w:szCs w:val="18"/>
          <w:rtl w:val="0"/>
        </w:rPr>
        <w:t xml:space="preserve">// Check if user is already logged in (e.g., from localStorage)</w:t>
      </w:r>
    </w:p>
    <w:p w:rsidR="00000000" w:rsidDel="00000000" w:rsidP="00000000" w:rsidRDefault="00000000" w:rsidRPr="00000000" w14:paraId="00000088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savedUser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18"/>
          <w:szCs w:val="18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8B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savedUser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userData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18"/>
          <w:szCs w:val="1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savedUser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setUser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userData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setIsAuthenticated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(true);</w:t>
      </w:r>
    </w:p>
    <w:p w:rsidR="00000000" w:rsidDel="00000000" w:rsidP="00000000" w:rsidRDefault="00000000" w:rsidRPr="00000000" w14:paraId="00000090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'Error parsing saved user data:'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18"/>
          <w:szCs w:val="18"/>
          <w:rtl w:val="0"/>
        </w:rPr>
        <w:t xml:space="preserve">removeItem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4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5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setLoading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(false);</w:t>
      </w:r>
    </w:p>
    <w:p w:rsidR="00000000" w:rsidDel="00000000" w:rsidP="00000000" w:rsidRDefault="00000000" w:rsidRPr="00000000" w14:paraId="00000096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},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8"/>
          <w:szCs w:val="18"/>
          <w:rtl w:val="0"/>
        </w:rPr>
        <w:t xml:space="preserve">// Login function (without token support)</w:t>
      </w:r>
    </w:p>
    <w:p w:rsidR="00000000" w:rsidDel="00000000" w:rsidP="00000000" w:rsidRDefault="00000000" w:rsidRPr="00000000" w14:paraId="00000099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userData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setUser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userData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setIsAuthenticated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(true);</w:t>
      </w:r>
    </w:p>
    <w:p w:rsidR="00000000" w:rsidDel="00000000" w:rsidP="00000000" w:rsidRDefault="00000000" w:rsidRPr="00000000" w14:paraId="0000009C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9D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8"/>
          <w:szCs w:val="18"/>
          <w:rtl w:val="0"/>
        </w:rPr>
        <w:t xml:space="preserve">// Save to localStorage for persistence</w:t>
      </w:r>
    </w:p>
    <w:p w:rsidR="00000000" w:rsidDel="00000000" w:rsidP="00000000" w:rsidRDefault="00000000" w:rsidRPr="00000000" w14:paraId="0000009E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userData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9F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};</w:t>
      </w:r>
    </w:p>
    <w:p w:rsidR="00000000" w:rsidDel="00000000" w:rsidP="00000000" w:rsidRDefault="00000000" w:rsidRPr="00000000" w14:paraId="000000A0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8"/>
          <w:szCs w:val="18"/>
          <w:rtl w:val="0"/>
        </w:rPr>
        <w:t xml:space="preserve">// Logout function</w:t>
      </w:r>
    </w:p>
    <w:p w:rsidR="00000000" w:rsidDel="00000000" w:rsidP="00000000" w:rsidRDefault="00000000" w:rsidRPr="00000000" w14:paraId="000000A2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setUser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(null);</w:t>
      </w:r>
    </w:p>
    <w:p w:rsidR="00000000" w:rsidDel="00000000" w:rsidP="00000000" w:rsidRDefault="00000000" w:rsidRPr="00000000" w14:paraId="000000A4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setIsAuthenticated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(false);</w:t>
      </w:r>
    </w:p>
    <w:p w:rsidR="00000000" w:rsidDel="00000000" w:rsidP="00000000" w:rsidRDefault="00000000" w:rsidRPr="00000000" w14:paraId="000000A5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A6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8"/>
          <w:szCs w:val="18"/>
          <w:rtl w:val="0"/>
        </w:rPr>
        <w:t xml:space="preserve">// Clear localStorage</w:t>
      </w:r>
    </w:p>
    <w:p w:rsidR="00000000" w:rsidDel="00000000" w:rsidP="00000000" w:rsidRDefault="00000000" w:rsidRPr="00000000" w14:paraId="000000A7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18"/>
          <w:szCs w:val="18"/>
          <w:rtl w:val="0"/>
        </w:rPr>
        <w:t xml:space="preserve">removeItem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};</w:t>
      </w:r>
    </w:p>
    <w:p w:rsidR="00000000" w:rsidDel="00000000" w:rsidP="00000000" w:rsidRDefault="00000000" w:rsidRPr="00000000" w14:paraId="000000A9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8"/>
          <w:szCs w:val="18"/>
          <w:rtl w:val="0"/>
        </w:rPr>
        <w:t xml:space="preserve">// Update user data</w:t>
      </w:r>
    </w:p>
    <w:p w:rsidR="00000000" w:rsidDel="00000000" w:rsidP="00000000" w:rsidRDefault="00000000" w:rsidRPr="00000000" w14:paraId="000000AB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updateUser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newUserData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C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updatedUser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newUserData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};</w:t>
      </w:r>
    </w:p>
    <w:p w:rsidR="00000000" w:rsidDel="00000000" w:rsidP="00000000" w:rsidRDefault="00000000" w:rsidRPr="00000000" w14:paraId="000000AD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setUser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updatedUser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18"/>
          <w:szCs w:val="18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updatedUser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AF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};</w:t>
      </w:r>
    </w:p>
    <w:p w:rsidR="00000000" w:rsidDel="00000000" w:rsidP="00000000" w:rsidRDefault="00000000" w:rsidRPr="00000000" w14:paraId="000000B0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8"/>
          <w:szCs w:val="18"/>
          <w:rtl w:val="0"/>
        </w:rPr>
        <w:t xml:space="preserve">// Get user data from localStorage</w:t>
      </w:r>
    </w:p>
    <w:p w:rsidR="00000000" w:rsidDel="00000000" w:rsidP="00000000" w:rsidRDefault="00000000" w:rsidRPr="00000000" w14:paraId="000000B2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getUserData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savedUser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18"/>
          <w:szCs w:val="18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savedUser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18"/>
          <w:szCs w:val="1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savedUser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'Error parsing user data:'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null;</w:t>
      </w:r>
    </w:p>
    <w:p w:rsidR="00000000" w:rsidDel="00000000" w:rsidP="00000000" w:rsidRDefault="00000000" w:rsidRPr="00000000" w14:paraId="000000BA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BB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C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null;</w:t>
      </w:r>
    </w:p>
    <w:p w:rsidR="00000000" w:rsidDel="00000000" w:rsidP="00000000" w:rsidRDefault="00000000" w:rsidRPr="00000000" w14:paraId="000000BD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};</w:t>
      </w:r>
    </w:p>
    <w:p w:rsidR="00000000" w:rsidDel="00000000" w:rsidP="00000000" w:rsidRDefault="00000000" w:rsidRPr="00000000" w14:paraId="000000BE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8"/>
          <w:szCs w:val="18"/>
          <w:rtl w:val="0"/>
        </w:rPr>
        <w:t xml:space="preserve">// Check if user has specific role</w:t>
      </w:r>
    </w:p>
    <w:p w:rsidR="00000000" w:rsidDel="00000000" w:rsidP="00000000" w:rsidRDefault="00000000" w:rsidRPr="00000000" w14:paraId="000000C0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hasRole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roleId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1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role_id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roleId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};</w:t>
      </w:r>
    </w:p>
    <w:p w:rsidR="00000000" w:rsidDel="00000000" w:rsidP="00000000" w:rsidRDefault="00000000" w:rsidRPr="00000000" w14:paraId="000000C3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8"/>
          <w:szCs w:val="18"/>
          <w:rtl w:val="0"/>
        </w:rPr>
        <w:t xml:space="preserve">// Check if user is admin</w:t>
      </w:r>
    </w:p>
    <w:p w:rsidR="00000000" w:rsidDel="00000000" w:rsidP="00000000" w:rsidRDefault="00000000" w:rsidRPr="00000000" w14:paraId="000000C5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isAdmin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hasRole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8"/>
          <w:szCs w:val="18"/>
          <w:rtl w:val="0"/>
        </w:rPr>
        <w:t xml:space="preserve">// Assuming role_id 1 is admin</w:t>
      </w:r>
    </w:p>
    <w:p w:rsidR="00000000" w:rsidDel="00000000" w:rsidP="00000000" w:rsidRDefault="00000000" w:rsidRPr="00000000" w14:paraId="000000C7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};</w:t>
      </w:r>
    </w:p>
    <w:p w:rsidR="00000000" w:rsidDel="00000000" w:rsidP="00000000" w:rsidRDefault="00000000" w:rsidRPr="00000000" w14:paraId="000000C8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8"/>
          <w:szCs w:val="18"/>
          <w:rtl w:val="0"/>
        </w:rPr>
        <w:t xml:space="preserve">// Context value</w:t>
      </w:r>
    </w:p>
    <w:p w:rsidR="00000000" w:rsidDel="00000000" w:rsidP="00000000" w:rsidRDefault="00000000" w:rsidRPr="00000000" w14:paraId="000000CA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B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isAuthenticated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updateUser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getUserData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hasRole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1a1a1a" w:val="clear"/>
        <w:spacing w:line="360" w:lineRule="auto"/>
        <w:rPr>
          <w:rFonts w:ascii="Courier New" w:cs="Courier New" w:eastAsia="Courier New" w:hAnsi="Courier New"/>
          <w:b w:val="1"/>
          <w:color w:val="efb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isAdmin</w:t>
      </w:r>
    </w:p>
    <w:p w:rsidR="00000000" w:rsidDel="00000000" w:rsidP="00000000" w:rsidRDefault="00000000" w:rsidRPr="00000000" w14:paraId="000000D4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};</w:t>
      </w:r>
    </w:p>
    <w:p w:rsidR="00000000" w:rsidDel="00000000" w:rsidP="00000000" w:rsidRDefault="00000000" w:rsidRPr="00000000" w14:paraId="000000D5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D7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18"/>
          <w:szCs w:val="18"/>
          <w:rtl w:val="0"/>
        </w:rPr>
        <w:t xml:space="preserve">UserContext.Provider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aa0fa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a1a1a" w:val="clear"/>
        <w:spacing w:line="360" w:lineRule="auto"/>
        <w:rPr>
          <w:rFonts w:ascii="Courier New" w:cs="Courier New" w:eastAsia="Courier New" w:hAnsi="Courier New"/>
          <w:color w:val="83d6c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7c3ff"/>
          <w:sz w:val="18"/>
          <w:szCs w:val="18"/>
          <w:rtl w:val="0"/>
        </w:rPr>
        <w:t xml:space="preserve">UserContext.Provider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0DB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DC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UserContext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