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E409" w14:textId="67BB838B" w:rsidR="00034AC3" w:rsidRPr="00824A54" w:rsidRDefault="00C27F6A" w:rsidP="00824A54">
      <w:pPr>
        <w:bidi/>
        <w:spacing w:after="0"/>
        <w:jc w:val="center"/>
        <w:rPr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A54">
        <w:rPr>
          <w:rFonts w:hint="cs"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מטלה 2 </w:t>
      </w:r>
      <w:r w:rsidRPr="00824A54">
        <w:rPr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824A54">
        <w:rPr>
          <w:rFonts w:hint="cs"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ליאור דניאל (ת.ז. 305257347)</w:t>
      </w:r>
    </w:p>
    <w:p w14:paraId="1FB26854" w14:textId="77777777" w:rsidR="00C27F6A" w:rsidRDefault="00C27F6A" w:rsidP="00C27F6A">
      <w:pPr>
        <w:bidi/>
        <w:spacing w:after="0"/>
        <w:rPr>
          <w:rtl/>
        </w:rPr>
      </w:pPr>
    </w:p>
    <w:p w14:paraId="547E1894" w14:textId="0481D543" w:rsidR="00C27F6A" w:rsidRDefault="00C27F6A" w:rsidP="00C27F6A">
      <w:pPr>
        <w:bidi/>
        <w:spacing w:after="0"/>
        <w:rPr>
          <w:rtl/>
        </w:rPr>
      </w:pPr>
    </w:p>
    <w:p w14:paraId="071FB1CE" w14:textId="62ECEB76" w:rsidR="00C27F6A" w:rsidRPr="001F63DA" w:rsidRDefault="00C27F6A" w:rsidP="001F63DA">
      <w:pPr>
        <w:pStyle w:val="a3"/>
        <w:numPr>
          <w:ilvl w:val="0"/>
          <w:numId w:val="2"/>
        </w:num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לעץ בינארי מלא בעל </w:t>
      </w:r>
      <m:oMath>
        <m:r>
          <w:rPr>
            <w:rFonts w:ascii="Cambria Math" w:hAnsi="Cambria Math"/>
          </w:rPr>
          <m:t>n</m:t>
        </m:r>
      </m:oMath>
      <w:r w:rsidRPr="001F63DA">
        <w:rPr>
          <w:rFonts w:eastAsiaTheme="minorEastAsia" w:hint="cs"/>
          <w:rtl/>
        </w:rPr>
        <w:t xml:space="preserve"> עלים יש </w:t>
      </w:r>
      <m:oMath>
        <m:r>
          <w:rPr>
            <w:rFonts w:ascii="Cambria Math" w:eastAsiaTheme="minorEastAsia" w:hAnsi="Cambria Math"/>
          </w:rPr>
          <m:t>n-1</m:t>
        </m:r>
      </m:oMath>
      <w:r w:rsidRPr="001F63DA">
        <w:rPr>
          <w:rFonts w:eastAsiaTheme="minorEastAsia" w:hint="cs"/>
          <w:rtl/>
        </w:rPr>
        <w:t xml:space="preserve"> צמתים פנימיים.</w:t>
      </w:r>
    </w:p>
    <w:p w14:paraId="3285DE76" w14:textId="77777777" w:rsidR="00C27F6A" w:rsidRPr="00C27F6A" w:rsidRDefault="00C27F6A" w:rsidP="00C27F6A">
      <w:pPr>
        <w:bidi/>
        <w:spacing w:after="0"/>
        <w:ind w:left="720"/>
        <w:rPr>
          <w:rFonts w:hint="cs"/>
          <w:i/>
          <w:rtl/>
        </w:rPr>
      </w:pPr>
    </w:p>
    <w:p w14:paraId="4D3AE6F8" w14:textId="4EE10C3A" w:rsidR="00C27F6A" w:rsidRDefault="00C27F6A" w:rsidP="00C27F6A">
      <w:pPr>
        <w:bidi/>
        <w:spacing w:after="0"/>
        <w:ind w:left="720"/>
        <w:rPr>
          <w:rtl/>
        </w:rPr>
      </w:pPr>
      <w:r>
        <w:rPr>
          <w:rFonts w:hint="cs"/>
          <w:rtl/>
        </w:rPr>
        <w:t xml:space="preserve">הוכחה: </w:t>
      </w:r>
      <w:r>
        <w:rPr>
          <w:rtl/>
        </w:rPr>
        <w:tab/>
      </w:r>
      <w:r>
        <w:rPr>
          <w:rFonts w:hint="cs"/>
          <w:rtl/>
        </w:rPr>
        <w:t>באינדוקציה על מספר העלים בעץ.</w:t>
      </w:r>
    </w:p>
    <w:p w14:paraId="61F8157E" w14:textId="055D7A37" w:rsidR="00C27F6A" w:rsidRDefault="00C27F6A" w:rsidP="00C27F6A">
      <w:pPr>
        <w:bidi/>
        <w:spacing w:after="0"/>
        <w:ind w:left="720"/>
        <w:rPr>
          <w:rtl/>
        </w:rPr>
      </w:pPr>
    </w:p>
    <w:p w14:paraId="6E26319F" w14:textId="7BA572A5" w:rsidR="00C27F6A" w:rsidRDefault="00C27F6A" w:rsidP="00C27F6A">
      <w:pPr>
        <w:bidi/>
        <w:spacing w:after="0"/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בסיס: </w:t>
      </w:r>
      <w:r>
        <w:rPr>
          <w:rtl/>
        </w:rPr>
        <w:tab/>
      </w: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n=1</m:t>
        </m:r>
      </m:oMath>
      <w:r>
        <w:rPr>
          <w:rFonts w:eastAsiaTheme="minorEastAsia" w:hint="cs"/>
          <w:rtl/>
        </w:rPr>
        <w:t xml:space="preserve"> עלים בעץ יש </w:t>
      </w:r>
      <m:oMath>
        <m:r>
          <w:rPr>
            <w:rFonts w:ascii="Cambria Math" w:eastAsiaTheme="minorEastAsia" w:hAnsi="Cambria Math"/>
          </w:rPr>
          <m:t>1-1=0</m:t>
        </m:r>
      </m:oMath>
      <w:r>
        <w:rPr>
          <w:rFonts w:eastAsiaTheme="minorEastAsia" w:hint="cs"/>
          <w:rtl/>
        </w:rPr>
        <w:t xml:space="preserve"> צמתים פנימיים.</w:t>
      </w:r>
    </w:p>
    <w:p w14:paraId="5C3B3244" w14:textId="2057B3D6" w:rsidR="00C27F6A" w:rsidRDefault="00C27F6A" w:rsidP="00C27F6A">
      <w:pPr>
        <w:bidi/>
        <w:spacing w:after="0"/>
        <w:ind w:left="720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 w:hint="cs"/>
          <w:rtl/>
        </w:rPr>
        <w:t xml:space="preserve"> עלים בעץ יש </w:t>
      </w:r>
      <m:oMath>
        <m:r>
          <w:rPr>
            <w:rFonts w:ascii="Cambria Math" w:eastAsiaTheme="minorEastAsia" w:hAnsi="Cambria Math"/>
          </w:rPr>
          <m:t>2-1=1</m:t>
        </m:r>
      </m:oMath>
      <w:r>
        <w:rPr>
          <w:rFonts w:eastAsiaTheme="minorEastAsia" w:hint="cs"/>
          <w:rtl/>
        </w:rPr>
        <w:t xml:space="preserve"> צמתים פנימיים.</w:t>
      </w:r>
    </w:p>
    <w:p w14:paraId="5F9ACEEA" w14:textId="5F3CC45D" w:rsidR="00C27F6A" w:rsidRDefault="00C27F6A" w:rsidP="00C27F6A">
      <w:pPr>
        <w:bidi/>
        <w:spacing w:after="0"/>
        <w:ind w:left="720"/>
        <w:rPr>
          <w:i/>
          <w:rtl/>
        </w:rPr>
      </w:pPr>
    </w:p>
    <w:p w14:paraId="4C718696" w14:textId="752F0A1F" w:rsidR="00C27F6A" w:rsidRDefault="00C27F6A" w:rsidP="00C27F6A">
      <w:pPr>
        <w:bidi/>
        <w:spacing w:after="0"/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צעד: </w:t>
      </w:r>
      <w:r>
        <w:rPr>
          <w:i/>
          <w:rtl/>
        </w:rPr>
        <w:tab/>
      </w:r>
      <w:r>
        <w:rPr>
          <w:rFonts w:hint="cs"/>
          <w:i/>
          <w:rtl/>
        </w:rPr>
        <w:t xml:space="preserve">נניח שעבור </w:t>
      </w:r>
      <m:oMath>
        <m:r>
          <w:rPr>
            <w:rFonts w:ascii="Cambria Math" w:hAnsi="Cambria Math"/>
          </w:rPr>
          <m:t>n-1</m:t>
        </m:r>
      </m:oMath>
      <w:r>
        <w:rPr>
          <w:rFonts w:eastAsiaTheme="minorEastAsia" w:hint="cs"/>
          <w:i/>
          <w:rtl/>
        </w:rPr>
        <w:t xml:space="preserve"> עלים הטענה מתקיימת ואכן יש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i/>
          <w:rtl/>
        </w:rPr>
        <w:t xml:space="preserve"> צמתים פנימיים. </w:t>
      </w:r>
    </w:p>
    <w:p w14:paraId="39460D23" w14:textId="42516952" w:rsidR="00C27F6A" w:rsidRDefault="00C27F6A" w:rsidP="00C27F6A">
      <w:pPr>
        <w:bidi/>
        <w:spacing w:after="0"/>
        <w:ind w:left="720"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 w:hint="cs"/>
          <w:i/>
          <w:rtl/>
        </w:rPr>
        <w:t xml:space="preserve"> צמתים פנימיים.</w:t>
      </w:r>
    </w:p>
    <w:p w14:paraId="484242DC" w14:textId="72F54F21" w:rsidR="002525D3" w:rsidRDefault="002525D3" w:rsidP="002525D3">
      <w:pPr>
        <w:bidi/>
        <w:spacing w:after="0"/>
        <w:ind w:left="720" w:firstLine="720"/>
        <w:rPr>
          <w:rFonts w:eastAsiaTheme="minorEastAsia"/>
          <w:i/>
          <w:rtl/>
        </w:rPr>
      </w:pPr>
    </w:p>
    <w:p w14:paraId="77D7A1A9" w14:textId="77777777" w:rsidR="002525D3" w:rsidRDefault="002525D3" w:rsidP="002525D3">
      <w:pPr>
        <w:bidi/>
        <w:spacing w:after="0"/>
        <w:ind w:left="720"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נמחק מהעץ המלא שלנו 2 עלים שהם אחים (בנים של אותו אב) ובכך האב הופך להיות עלה, במצב כזה</w:t>
      </w:r>
    </w:p>
    <w:p w14:paraId="34D2659F" w14:textId="7B53B49A" w:rsidR="002525D3" w:rsidRDefault="002525D3" w:rsidP="002525D3">
      <w:pPr>
        <w:bidi/>
        <w:spacing w:after="0"/>
        <w:ind w:left="720"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הגענו ל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 w:hint="cs"/>
          <w:i/>
          <w:rtl/>
        </w:rPr>
        <w:t xml:space="preserve"> עלים ועבור הדוגמא הזו לפי ההנחה יש הטענה מתקיימת, אך אותו אב שהפך להיות עלה משמש </w:t>
      </w: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כצומת פנימית בעץ שלנו לפני המחיקות ולכן עבור העץ שלנו עם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עלים </w:t>
      </w:r>
      <w:r w:rsidR="001F63DA">
        <w:rPr>
          <w:rFonts w:eastAsiaTheme="minorEastAsia" w:hint="cs"/>
          <w:i/>
          <w:rtl/>
        </w:rPr>
        <w:t xml:space="preserve">אכן </w:t>
      </w:r>
      <w:r>
        <w:rPr>
          <w:rFonts w:eastAsiaTheme="minorEastAsia" w:hint="cs"/>
          <w:i/>
          <w:rtl/>
        </w:rPr>
        <w:t xml:space="preserve">יש </w:t>
      </w:r>
      <m:oMath>
        <m:r>
          <w:rPr>
            <w:rFonts w:ascii="Cambria Math" w:eastAsiaTheme="minorEastAsia" w:hAnsi="Cambria Math"/>
          </w:rPr>
          <m:t>n-1-1+1=n-1</m:t>
        </m:r>
      </m:oMath>
      <w:r>
        <w:rPr>
          <w:rFonts w:eastAsiaTheme="minorEastAsia" w:hint="cs"/>
          <w:i/>
          <w:rtl/>
        </w:rPr>
        <w:t xml:space="preserve"> צמתים</w:t>
      </w:r>
    </w:p>
    <w:p w14:paraId="75BAC34A" w14:textId="79CCF9A5" w:rsidR="002525D3" w:rsidRDefault="002525D3" w:rsidP="002525D3">
      <w:pPr>
        <w:bidi/>
        <w:spacing w:after="0"/>
        <w:ind w:left="720" w:firstLine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צמתים פנימיים. ז"א, </w:t>
      </w:r>
      <m:oMath>
        <m:r>
          <w:rPr>
            <w:rFonts w:ascii="Cambria Math" w:eastAsiaTheme="minorEastAsia" w:hAnsi="Cambria Math"/>
          </w:rPr>
          <m:t>n-1-1</m:t>
        </m:r>
      </m:oMath>
      <w:r>
        <w:rPr>
          <w:rFonts w:eastAsiaTheme="minorEastAsia" w:hint="cs"/>
          <w:i/>
          <w:rtl/>
        </w:rPr>
        <w:t xml:space="preserve"> לאחר מחיקת שני האחים (ואז הגענו לרמה הקודמת) ונוסיף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 w:hint="cs"/>
          <w:i/>
          <w:rtl/>
        </w:rPr>
        <w:t xml:space="preserve"> עבור האב </w:t>
      </w:r>
    </w:p>
    <w:p w14:paraId="47921D89" w14:textId="55C2554C" w:rsidR="002525D3" w:rsidRPr="00C27F6A" w:rsidRDefault="002525D3" w:rsidP="002525D3">
      <w:pPr>
        <w:bidi/>
        <w:spacing w:after="0"/>
        <w:ind w:left="720" w:firstLine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שאצלנו משמש כצומת פנימית.</w:t>
      </w:r>
    </w:p>
    <w:p w14:paraId="5E3DC6B4" w14:textId="361CDF11" w:rsidR="001F63DA" w:rsidRDefault="00C27F6A" w:rsidP="001F63DA">
      <w:pPr>
        <w:bidi/>
        <w:spacing w:after="0"/>
        <w:ind w:left="72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</w:p>
    <w:p w14:paraId="0CA65324" w14:textId="189DCD08" w:rsidR="001F63DA" w:rsidRDefault="001F63DA" w:rsidP="001F63DA">
      <w:pPr>
        <w:bidi/>
        <w:spacing w:after="0"/>
        <w:ind w:left="720"/>
        <w:rPr>
          <w:rFonts w:eastAsiaTheme="minorEastAsia"/>
          <w:i/>
          <w:rtl/>
        </w:rPr>
      </w:pPr>
    </w:p>
    <w:p w14:paraId="78CF5C88" w14:textId="01CAD8BA" w:rsidR="001F63DA" w:rsidRDefault="001F63DA" w:rsidP="001F63DA">
      <w:pPr>
        <w:pStyle w:val="a3"/>
        <w:numPr>
          <w:ilvl w:val="0"/>
          <w:numId w:val="2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הוכחה:</w:t>
      </w:r>
    </w:p>
    <w:p w14:paraId="5DE90D11" w14:textId="6BDD66DE" w:rsidR="001F63DA" w:rsidRDefault="001F63DA" w:rsidP="001F63DA">
      <w:pPr>
        <w:bidi/>
        <w:spacing w:after="0"/>
        <w:rPr>
          <w:rFonts w:eastAsiaTheme="minorEastAsia"/>
          <w:i/>
          <w:rtl/>
        </w:rPr>
      </w:pPr>
    </w:p>
    <w:p w14:paraId="463F4B5E" w14:textId="67382CEC" w:rsidR="006A6B0E" w:rsidRPr="006A6B0E" w:rsidRDefault="006A6B0E" w:rsidP="006A6B0E">
      <w:pPr>
        <w:spacing w:after="0"/>
        <w:ind w:left="720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-ε,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ε</m:t>
            </m:r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 -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</w:rPr>
                  <m:t>ε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ε</m:t>
            </m:r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ε</m:t>
                </m:r>
              </m:e>
            </m:d>
          </m:e>
        </m:func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EB3C6E">
        <w:rPr>
          <w:rFonts w:eastAsiaTheme="minorEastAsia"/>
          <w:i/>
        </w:rPr>
        <w:t xml:space="preserve"> </w:t>
      </w:r>
    </w:p>
    <w:p w14:paraId="48056E6C" w14:textId="77777777" w:rsidR="006A6B0E" w:rsidRDefault="006A6B0E" w:rsidP="006A6B0E">
      <w:pPr>
        <w:spacing w:after="0"/>
        <w:ind w:left="720"/>
        <w:jc w:val="both"/>
        <w:rPr>
          <w:rFonts w:eastAsiaTheme="minorEastAsia"/>
          <w:i/>
          <w:rtl/>
        </w:rPr>
      </w:pPr>
    </w:p>
    <w:p w14:paraId="3E528452" w14:textId="284DA765" w:rsidR="00C27F6A" w:rsidRDefault="006A6B0E" w:rsidP="006A6B0E">
      <w:pPr>
        <w:spacing w:after="0"/>
        <w:ind w:left="720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[(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)]+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>log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>log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log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>log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B3C6E">
        <w:rPr>
          <w:rFonts w:eastAsiaTheme="minorEastAsia"/>
          <w:i/>
          <w:rtl/>
        </w:rPr>
        <w:t xml:space="preserve"> </w:t>
      </w:r>
      <w:r w:rsidR="00C27F6A">
        <w:rPr>
          <w:rFonts w:eastAsiaTheme="minorEastAsia"/>
          <w:i/>
          <w:rtl/>
        </w:rPr>
        <w:tab/>
      </w:r>
    </w:p>
    <w:p w14:paraId="10788B6E" w14:textId="7B89BE8B" w:rsidR="00EB3C6E" w:rsidRDefault="00EB3C6E" w:rsidP="006A6B0E">
      <w:pPr>
        <w:spacing w:after="0"/>
        <w:ind w:left="720"/>
        <w:jc w:val="both"/>
        <w:rPr>
          <w:rFonts w:eastAsiaTheme="minorEastAsia"/>
          <w:i/>
        </w:rPr>
      </w:pPr>
    </w:p>
    <w:p w14:paraId="6E5FD48D" w14:textId="24CE777A" w:rsidR="00EB3C6E" w:rsidRDefault="00EB3C6E" w:rsidP="006A6B0E">
      <w:pPr>
        <w:spacing w:after="0"/>
        <w:ind w:left="720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)-(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 ε)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-ε)+(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)-(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+ε)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+ε)-[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+ε)-[(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)+…+(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)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)]</m:t>
        </m:r>
      </m:oMath>
      <w:r>
        <w:rPr>
          <w:rFonts w:eastAsiaTheme="minorEastAsia"/>
          <w:i/>
          <w:rtl/>
        </w:rPr>
        <w:t xml:space="preserve"> </w:t>
      </w:r>
    </w:p>
    <w:p w14:paraId="3FE0D1D3" w14:textId="2EDE6BA3" w:rsidR="00EB3C6E" w:rsidRDefault="00EB3C6E" w:rsidP="006A6B0E">
      <w:pPr>
        <w:spacing w:after="0"/>
        <w:ind w:left="720"/>
        <w:jc w:val="both"/>
        <w:rPr>
          <w:rFonts w:eastAsiaTheme="minorEastAsia"/>
          <w:i/>
        </w:rPr>
      </w:pPr>
    </w:p>
    <w:p w14:paraId="25D419D8" w14:textId="00173013" w:rsidR="00EB3C6E" w:rsidRDefault="00824A54" w:rsidP="006A6B0E">
      <w:pPr>
        <w:spacing w:after="0"/>
        <w:ind w:left="720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B3C6E">
        <w:rPr>
          <w:rFonts w:eastAsiaTheme="minorEastAsia"/>
          <w:i/>
          <w:rtl/>
        </w:rPr>
        <w:t xml:space="preserve"> </w:t>
      </w:r>
    </w:p>
    <w:p w14:paraId="3E2DE0FB" w14:textId="011CDE38" w:rsidR="00EB3C6E" w:rsidRDefault="00EB3C6E" w:rsidP="006A6B0E">
      <w:pPr>
        <w:spacing w:after="0"/>
        <w:ind w:left="720"/>
        <w:jc w:val="both"/>
        <w:rPr>
          <w:rFonts w:eastAsiaTheme="minorEastAsia"/>
          <w:i/>
        </w:rPr>
      </w:pPr>
    </w:p>
    <w:p w14:paraId="4B85C670" w14:textId="7005D91C" w:rsidR="00EB3C6E" w:rsidRDefault="00824A54" w:rsidP="006A6B0E">
      <w:pPr>
        <w:spacing w:after="0"/>
        <w:ind w:left="720"/>
        <w:jc w:val="both"/>
        <w:rPr>
          <w:rFonts w:eastAsiaTheme="minorEastAsia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-ε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ε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</m:e>
            </m:func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ε</m:t>
                </m:r>
              </m:e>
            </m:d>
          </m:e>
        </m:func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B3C6E">
        <w:rPr>
          <w:rFonts w:eastAsiaTheme="minorEastAsia"/>
          <w:i/>
          <w:rtl/>
        </w:rPr>
        <w:t xml:space="preserve"> </w:t>
      </w:r>
    </w:p>
    <w:p w14:paraId="14023AF7" w14:textId="349CDB31" w:rsidR="00EB3C6E" w:rsidRDefault="00EB3C6E" w:rsidP="006A6B0E">
      <w:pPr>
        <w:spacing w:after="0"/>
        <w:ind w:left="720"/>
        <w:jc w:val="both"/>
        <w:rPr>
          <w:rFonts w:eastAsiaTheme="minorEastAsia"/>
          <w:rtl/>
        </w:rPr>
      </w:pPr>
    </w:p>
    <w:p w14:paraId="0091A8E4" w14:textId="16C2DA44" w:rsidR="00EB3C6E" w:rsidRDefault="00824A54" w:rsidP="006A6B0E">
      <w:pPr>
        <w:spacing w:after="0"/>
        <w:ind w:left="720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ε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B07BBE">
        <w:rPr>
          <w:rFonts w:eastAsiaTheme="minorEastAsia"/>
          <w:i/>
        </w:rPr>
        <w:t xml:space="preserve"> </w:t>
      </w:r>
    </w:p>
    <w:p w14:paraId="438653EC" w14:textId="77777777" w:rsidR="00B07BBE" w:rsidRDefault="00B07BBE" w:rsidP="006A6B0E">
      <w:pPr>
        <w:spacing w:after="0"/>
        <w:ind w:left="720"/>
        <w:jc w:val="both"/>
        <w:rPr>
          <w:rFonts w:eastAsiaTheme="minorEastAsia"/>
          <w:i/>
        </w:rPr>
      </w:pPr>
    </w:p>
    <w:p w14:paraId="101ED4E7" w14:textId="57528EDA" w:rsidR="00B07BBE" w:rsidRDefault="00B07BBE" w:rsidP="006A6B0E">
      <w:pPr>
        <w:spacing w:after="0"/>
        <w:ind w:left="720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ε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  <w:i/>
          <w:rtl/>
        </w:rPr>
        <w:t xml:space="preserve"> </w:t>
      </w:r>
    </w:p>
    <w:p w14:paraId="74470E8F" w14:textId="65066CD9" w:rsidR="00B07BBE" w:rsidRDefault="00B07BBE" w:rsidP="006A6B0E">
      <w:pPr>
        <w:spacing w:after="0"/>
        <w:ind w:left="720"/>
        <w:jc w:val="both"/>
        <w:rPr>
          <w:rFonts w:eastAsiaTheme="minorEastAsia"/>
          <w:i/>
        </w:rPr>
      </w:pPr>
    </w:p>
    <w:p w14:paraId="428AA60F" w14:textId="12038E1F" w:rsidR="00B07BBE" w:rsidRDefault="00B07BBE" w:rsidP="006A6B0E">
      <w:pPr>
        <w:spacing w:after="0"/>
        <w:ind w:left="720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ε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&gt;</m:t>
            </m:r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  <w:i/>
          <w:rtl/>
        </w:rPr>
        <w:t xml:space="preserve"> </w:t>
      </w:r>
      <w:r>
        <w:rPr>
          <w:rFonts w:eastAsiaTheme="minorEastAsia"/>
          <w:i/>
        </w:rPr>
        <w:t xml:space="preserve"> because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den>
                    </m:f>
                  </m:e>
                </m:d>
              </m:e>
            </m:func>
          </m:e>
        </m:d>
      </m:oMath>
      <w:r>
        <w:rPr>
          <w:rFonts w:eastAsiaTheme="minorEastAsia"/>
          <w:i/>
        </w:rPr>
        <w:t xml:space="preserve"> is greater than 0 </w:t>
      </w:r>
    </w:p>
    <w:p w14:paraId="4EF992A5" w14:textId="5AA13D02" w:rsidR="0097358B" w:rsidRDefault="0097358B" w:rsidP="006A6B0E">
      <w:pPr>
        <w:spacing w:after="0"/>
        <w:ind w:left="720"/>
        <w:jc w:val="both"/>
        <w:rPr>
          <w:rFonts w:eastAsiaTheme="minorEastAsia"/>
        </w:rPr>
      </w:pPr>
    </w:p>
    <w:p w14:paraId="76AE5003" w14:textId="77777777" w:rsidR="0097358B" w:rsidRDefault="0097358B" w:rsidP="006A6B0E">
      <w:pPr>
        <w:spacing w:after="0"/>
        <w:ind w:left="720"/>
        <w:jc w:val="both"/>
        <w:rPr>
          <w:rFonts w:eastAsiaTheme="minorEastAsia"/>
        </w:rPr>
      </w:pPr>
    </w:p>
    <w:p w14:paraId="461CA7E9" w14:textId="7ADA63AF" w:rsidR="0097358B" w:rsidRPr="00824A54" w:rsidRDefault="0097358B" w:rsidP="00824A54">
      <w:pPr>
        <w:pStyle w:val="a3"/>
        <w:numPr>
          <w:ilvl w:val="0"/>
          <w:numId w:val="2"/>
        </w:numPr>
        <w:bidi/>
        <w:spacing w:after="0"/>
        <w:jc w:val="both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א.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ffix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10, 000, 001, 011, 111, 0100, 1100, 0101, 1101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824A54">
        <w:rPr>
          <w:rFonts w:eastAsiaTheme="minorEastAsia"/>
          <w:i/>
        </w:rPr>
        <w:t xml:space="preserve"> </w:t>
      </w:r>
    </w:p>
    <w:p w14:paraId="7D448E10" w14:textId="50FA3811" w:rsidR="0097358B" w:rsidRDefault="0097358B" w:rsidP="0097358B">
      <w:pPr>
        <w:pStyle w:val="a3"/>
        <w:bidi/>
        <w:spacing w:after="0"/>
        <w:jc w:val="both"/>
        <w:rPr>
          <w:rFonts w:eastAsiaTheme="minorEastAsia"/>
          <w:i/>
          <w:rtl/>
        </w:rPr>
      </w:pPr>
    </w:p>
    <w:p w14:paraId="2A45B806" w14:textId="1150394F" w:rsidR="0097358B" w:rsidRDefault="0097358B" w:rsidP="0097358B">
      <w:pPr>
        <w:pStyle w:val="a3"/>
        <w:bidi/>
        <w:spacing w:after="0"/>
        <w:jc w:val="bot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ב. נניח בשלילה שקיי</w:t>
      </w:r>
      <w:r w:rsidR="00824A54">
        <w:rPr>
          <w:rFonts w:eastAsiaTheme="minorEastAsia" w:hint="cs"/>
          <w:i/>
          <w:rtl/>
        </w:rPr>
        <w:t xml:space="preserve">מת קבוצה </w:t>
      </w:r>
      <w:r w:rsidR="00CF0C33">
        <w:rPr>
          <w:rFonts w:eastAsiaTheme="minorEastAsia" w:hint="cs"/>
          <w:i/>
          <w:rtl/>
        </w:rPr>
        <w:t>סופי</w:t>
      </w:r>
      <w:r w:rsidR="00824A54">
        <w:rPr>
          <w:rFonts w:eastAsiaTheme="minorEastAsia" w:hint="cs"/>
          <w:i/>
          <w:rtl/>
        </w:rPr>
        <w:t xml:space="preserve">ת </w:t>
      </w:r>
      <m:oMath>
        <m:r>
          <w:rPr>
            <w:rFonts w:ascii="Cambria Math" w:eastAsiaTheme="minorEastAsia" w:hAnsi="Cambria Math"/>
          </w:rPr>
          <m:t>A</m:t>
        </m:r>
      </m:oMath>
      <w:r w:rsidR="00CF0C33">
        <w:rPr>
          <w:rFonts w:eastAsiaTheme="minorEastAsia" w:hint="cs"/>
          <w:i/>
          <w:rtl/>
        </w:rPr>
        <w:t xml:space="preserve"> המכיל</w:t>
      </w:r>
      <w:r w:rsidR="00824A54">
        <w:rPr>
          <w:rFonts w:eastAsiaTheme="minorEastAsia" w:hint="cs"/>
          <w:i/>
          <w:rtl/>
        </w:rPr>
        <w:t>ה</w:t>
      </w:r>
      <w:r w:rsidR="00CF0C33">
        <w:rPr>
          <w:rFonts w:eastAsiaTheme="minorEastAsia" w:hint="cs"/>
          <w:i/>
          <w:rtl/>
        </w:rPr>
        <w:t xml:space="preserve"> את כל הקודים האפיקסים</w:t>
      </w:r>
      <w:r w:rsidR="00824A54">
        <w:rPr>
          <w:rFonts w:eastAsiaTheme="minorEastAsia" w:hint="cs"/>
          <w:i/>
          <w:rtl/>
        </w:rPr>
        <w:t>.</w:t>
      </w:r>
    </w:p>
    <w:p w14:paraId="6A6F4C3F" w14:textId="3D7EFE3D" w:rsidR="00824A54" w:rsidRDefault="00824A54" w:rsidP="00824A54">
      <w:pPr>
        <w:pStyle w:val="a3"/>
        <w:bidi/>
        <w:spacing w:after="0"/>
        <w:jc w:val="bot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   ניצור קבוצה חדשה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 המכילה זוגות סדורים, כך שכל זוג סדור מורכב מאיבר אחד ב-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>, בתוספת ביט נוסף של 0 או 1.</w:t>
      </w:r>
    </w:p>
    <w:p w14:paraId="44C0B52F" w14:textId="348795BA" w:rsidR="00824A54" w:rsidRDefault="00824A54" w:rsidP="00824A54">
      <w:pPr>
        <w:pStyle w:val="a3"/>
        <w:bidi/>
        <w:spacing w:after="0"/>
        <w:jc w:val="bot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   בצורה זו אף איבר לא יהיה רישא \ סיפא של איבר אחר מכיוון שמשתמשים באותם איברים בתוספת 0 \ 1 ולכן יצרנו                       </w:t>
      </w:r>
    </w:p>
    <w:p w14:paraId="58BD885E" w14:textId="77777777" w:rsidR="00824A54" w:rsidRDefault="00824A54" w:rsidP="00824A54">
      <w:pPr>
        <w:pStyle w:val="a3"/>
        <w:bidi/>
        <w:spacing w:after="0"/>
        <w:jc w:val="bot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   קבוצה אפיקסית באורך כפול מקבוצה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. </w:t>
      </w:r>
      <w:r>
        <w:rPr>
          <w:rFonts w:eastAsiaTheme="minorEastAsia"/>
          <w:i/>
          <w:rtl/>
        </w:rPr>
        <w:tab/>
      </w:r>
    </w:p>
    <w:p w14:paraId="09AB38A6" w14:textId="77777777" w:rsidR="00824A54" w:rsidRDefault="00824A54" w:rsidP="00824A54">
      <w:pPr>
        <w:pStyle w:val="a3"/>
        <w:bidi/>
        <w:spacing w:after="0"/>
        <w:jc w:val="both"/>
        <w:rPr>
          <w:rFonts w:eastAsiaTheme="minorEastAsia"/>
          <w:i/>
          <w:rtl/>
        </w:rPr>
      </w:pPr>
    </w:p>
    <w:p w14:paraId="460F4C6D" w14:textId="787CDD0D" w:rsidR="00824A54" w:rsidRPr="00824A54" w:rsidRDefault="00824A54" w:rsidP="00824A54">
      <w:pPr>
        <w:pStyle w:val="a3"/>
        <w:bidi/>
        <w:spacing w:after="0"/>
        <w:jc w:val="both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   סתירה להנחה שקבוצת כל הקודים האפיקסים היא סופית.</w:t>
      </w:r>
    </w:p>
    <w:sectPr w:rsidR="00824A54" w:rsidRPr="00824A54" w:rsidSect="00C27F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16CAC"/>
    <w:multiLevelType w:val="hybridMultilevel"/>
    <w:tmpl w:val="192E4AE2"/>
    <w:lvl w:ilvl="0" w:tplc="51A6E1A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22469"/>
    <w:multiLevelType w:val="hybridMultilevel"/>
    <w:tmpl w:val="FF82A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6A"/>
    <w:rsid w:val="00034AC3"/>
    <w:rsid w:val="000C5661"/>
    <w:rsid w:val="001F63DA"/>
    <w:rsid w:val="002525D3"/>
    <w:rsid w:val="006A6B0E"/>
    <w:rsid w:val="00824A54"/>
    <w:rsid w:val="0097358B"/>
    <w:rsid w:val="00B07BBE"/>
    <w:rsid w:val="00C27F6A"/>
    <w:rsid w:val="00CF0C33"/>
    <w:rsid w:val="00EB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A6A5"/>
  <w15:chartTrackingRefBased/>
  <w15:docId w15:val="{09A3B9F4-03A7-473A-920E-2EFCD13D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6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7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</cp:lastModifiedBy>
  <cp:revision>1</cp:revision>
  <dcterms:created xsi:type="dcterms:W3CDTF">2020-12-02T10:33:00Z</dcterms:created>
  <dcterms:modified xsi:type="dcterms:W3CDTF">2020-12-02T12:09:00Z</dcterms:modified>
</cp:coreProperties>
</file>