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960" w:after="280" w:line="252" w:lineRule="auto"/>
        <w:jc w:val="left"/>
      </w:pPr>
      <w:r>
        <w:rPr>
          <w:rFonts w:ascii="Microsoft YaHei" w:hAnsi="Microsoft YaHei" w:eastAsia="Microsoft YaHei"/>
          <w:b/>
          <w:i w:val="0"/>
          <w:color w:val="000000"/>
          <w:sz w:val="54"/>
        </w:rPr>
        <w:t>照片记忆本产品需求文档</w:t>
      </w:r>
    </w:p>
    <w:p>
      <w:pPr>
        <w:spacing w:before="0" w:after="440" w:line="300" w:lineRule="auto"/>
      </w:pPr>
      <w:r>
        <w:rPr>
          <w:rFonts w:ascii="Microsoft YaHei" w:hAnsi="Microsoft YaHei" w:eastAsia="Microsoft YaHei"/>
          <w:b/>
          <w:i w:val="0"/>
          <w:color w:val="315A5C"/>
          <w:sz w:val="26"/>
        </w:rPr>
        <w:t>以照片为入口 让记忆沿主题持续生长</w:t>
      </w:r>
    </w:p>
    <w:p>
      <w:pPr>
        <w:spacing w:before="0" w:after="280" w:line="324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本版本聚焦网页版 MVP。用户先选择照片，再补充标题、备忘录、心情、状态与主题；同一主题的记忆可在用户授权后自动进入“长期副本”，形成可持续回看的个人时间长河。</w:t>
      </w:r>
    </w:p>
    <w:p>
      <w:pPr>
        <w:spacing w:before="60" w:after="200" w:line="324" w:lineRule="auto"/>
      </w:pPr>
      <w:r>
        <w:rPr>
          <w:rFonts w:ascii="Microsoft YaHei" w:hAnsi="Microsoft YaHei" w:eastAsia="Microsoft YaHei"/>
          <w:b/>
          <w:i w:val="0"/>
          <w:color w:val="315A5C"/>
          <w:sz w:val="21"/>
        </w:rPr>
        <w:t xml:space="preserve">版本结论  </w:t>
      </w: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P0 包含单图记录、批量导入、自定义主题、长期副本授权与自动收集、搜索和完整回看。月度总结、年度总结及阶段总结为后续版本，生成前必须获得用户授权。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</w:trPr>
        <w:tc>
          <w:tcPr>
            <w:tcW w:type="dxa" w:w="2232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7056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文档版本</w:t>
            </w:r>
          </w:p>
        </w:tc>
        <w:tc>
          <w:tcPr>
            <w:tcW w:type="dxa" w:w="705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V2.0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文档日期</w:t>
            </w:r>
          </w:p>
        </w:tc>
        <w:tc>
          <w:tcPr>
            <w:tcW w:type="dxa" w:w="705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2026-10-13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产品形态</w:t>
            </w:r>
          </w:p>
        </w:tc>
        <w:tc>
          <w:tcPr>
            <w:tcW w:type="dxa" w:w="705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本地部署的网页版 MVP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数据存储</w:t>
            </w:r>
          </w:p>
        </w:tc>
        <w:tc>
          <w:tcPr>
            <w:tcW w:type="dxa" w:w="705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PostgreSQL 保存业务数据，本地文件目录保存图片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代码位置</w:t>
            </w:r>
          </w:p>
        </w:tc>
        <w:tc>
          <w:tcPr>
            <w:tcW w:type="dxa" w:w="705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D:\yxy5.0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当前优先级</w:t>
            </w:r>
          </w:p>
        </w:tc>
        <w:tc>
          <w:tcPr>
            <w:tcW w:type="dxa" w:w="705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完成并稳定验证全部 P0 功能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360" w:after="14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34"/>
        </w:rPr>
        <w:t>1 产品定位</w:t>
      </w:r>
    </w:p>
    <w:p>
      <w:pPr>
        <w:pStyle w:val="Heading2"/>
        <w:spacing w:before="220" w:after="10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25"/>
        </w:rPr>
        <w:t>1.1 产品定义</w:t>
      </w:r>
    </w:p>
    <w:p>
      <w:pPr>
        <w:spacing w:before="0" w:after="160" w:line="324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照片记忆本是一款以图片为第一入口的个人记忆产品。它既不是传统相册，也不是纯文字日记，而是把“看见一张照片”与“想起当时发生了什么”连接起来。用户通过主题组织长期经历，通过心情和状态保留当日感受，最终形成可搜索、可回看、可总结的个人记忆档案。</w:t>
      </w:r>
    </w:p>
    <w:p>
      <w:pPr>
        <w:pStyle w:val="Heading2"/>
        <w:spacing w:before="220" w:after="10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25"/>
        </w:rPr>
        <w:t>1.2 核心价值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记录更轻：先选照片，文字和标签可以当场补充，也可以稍后编辑。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回看更有意义：标题、备忘录、心情、状态和主题共同还原当时的情境。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长期经历可见：恋爱、考研、读研等主题可以沉淀为长期副本。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用户始终有控制权：是否创建长期副本、是否自动收集、是否参与总结均由用户决定。</w:t>
      </w:r>
    </w:p>
    <w:p>
      <w:pPr>
        <w:pStyle w:val="Heading2"/>
        <w:spacing w:before="220" w:after="10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25"/>
        </w:rPr>
        <w:t>1.3 产品原则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</w:trPr>
        <w:tc>
          <w:tcPr>
            <w:tcW w:type="dxa" w:w="2232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原则</w:t>
            </w:r>
          </w:p>
        </w:tc>
        <w:tc>
          <w:tcPr>
            <w:tcW w:type="dxa" w:w="7056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产品要求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照片优先</w:t>
            </w:r>
          </w:p>
        </w:tc>
        <w:tc>
          <w:tcPr>
            <w:tcW w:type="dxa" w:w="705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创建记忆必须先选择图片，图片是记忆的主要入口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主题与状态分离</w:t>
            </w:r>
          </w:p>
        </w:tc>
        <w:tc>
          <w:tcPr>
            <w:tcW w:type="dxa" w:w="705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主题描述长期方向，状态描述当天活动，二者不能混用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可空但不贴标签</w:t>
            </w:r>
          </w:p>
        </w:tc>
        <w:tc>
          <w:tcPr>
            <w:tcW w:type="dxa" w:w="705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字段未填时仍可保存，但不出现“待补充记忆”状态或入口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授权优先</w:t>
            </w:r>
          </w:p>
        </w:tc>
        <w:tc>
          <w:tcPr>
            <w:tcW w:type="dxa" w:w="705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系统不得在未经确认时新建长期副本或改变主题授权策略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数据可追溯</w:t>
            </w:r>
          </w:p>
        </w:tc>
        <w:tc>
          <w:tcPr>
            <w:tcW w:type="dxa" w:w="705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批量导入、编辑和自动关联都必须返回明确结果</w:t>
            </w:r>
          </w:p>
        </w:tc>
      </w:tr>
    </w:tbl>
    <w:p>
      <w:pPr>
        <w:spacing w:after="20"/>
      </w:pPr>
    </w:p>
    <w:p>
      <w:pPr>
        <w:pStyle w:val="Heading1"/>
        <w:spacing w:before="360" w:after="14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34"/>
        </w:rPr>
        <w:t>2 目标用户与场景</w:t>
      </w:r>
    </w:p>
    <w:p>
      <w:pPr>
        <w:pStyle w:val="Heading2"/>
        <w:spacing w:before="220" w:after="10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25"/>
        </w:rPr>
        <w:t>2.1 目标人群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希望用照片记录恋爱、成长、学习、旅行等长期经历的年轻用户。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拍照频率较高，但难以坚持写长日记的轻量记录用户。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重视隐私，希望数据优先保存在自己设备和数据库中的用户。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需要按主题回顾阶段进展，并希望未来获得月度或年度总结的用户。</w:t>
      </w:r>
    </w:p>
    <w:p>
      <w:pPr>
        <w:pStyle w:val="Heading2"/>
        <w:spacing w:before="220" w:after="10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25"/>
        </w:rPr>
        <w:t>2.2 核心场景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728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场景</w:t>
            </w:r>
          </w:p>
        </w:tc>
        <w:tc>
          <w:tcPr>
            <w:tcW w:type="dxa" w:w="3384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用户目标</w:t>
            </w:r>
          </w:p>
        </w:tc>
        <w:tc>
          <w:tcPr>
            <w:tcW w:type="dxa" w:w="4176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系统响应</w:t>
            </w:r>
          </w:p>
        </w:tc>
      </w:tr>
      <w:tr>
        <w:tc>
          <w:tcPr>
            <w:tcW w:type="dxa" w:w="172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记录当下</w:t>
            </w:r>
          </w:p>
        </w:tc>
        <w:tc>
          <w:tcPr>
            <w:tcW w:type="dxa" w:w="338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上传一张照片并补充当时的内容</w:t>
            </w:r>
          </w:p>
        </w:tc>
        <w:tc>
          <w:tcPr>
            <w:tcW w:type="dxa" w:w="417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创建一条记忆并按事件时间展示</w:t>
            </w:r>
          </w:p>
        </w:tc>
      </w:tr>
      <w:tr>
        <w:tc>
          <w:tcPr>
            <w:tcW w:type="dxa" w:w="172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批量整理</w:t>
            </w:r>
          </w:p>
        </w:tc>
        <w:tc>
          <w:tcPr>
            <w:tcW w:type="dxa" w:w="338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一次导入相册中的多张图片</w:t>
            </w:r>
          </w:p>
        </w:tc>
        <w:tc>
          <w:tcPr>
            <w:tcW w:type="dxa" w:w="417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提取每张时间并逐张保存，允许统一主题</w:t>
            </w:r>
          </w:p>
        </w:tc>
      </w:tr>
      <w:tr>
        <w:tc>
          <w:tcPr>
            <w:tcW w:type="dxa" w:w="172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追踪长期事件</w:t>
            </w:r>
          </w:p>
        </w:tc>
        <w:tc>
          <w:tcPr>
            <w:tcW w:type="dxa" w:w="338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持续记录恋爱或考研过程</w:t>
            </w:r>
          </w:p>
        </w:tc>
        <w:tc>
          <w:tcPr>
            <w:tcW w:type="dxa" w:w="417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将同主题记忆自动汇入长期副本</w:t>
            </w:r>
          </w:p>
        </w:tc>
      </w:tr>
      <w:tr>
        <w:tc>
          <w:tcPr>
            <w:tcW w:type="dxa" w:w="172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重新找到记忆</w:t>
            </w:r>
          </w:p>
        </w:tc>
        <w:tc>
          <w:tcPr>
            <w:tcW w:type="dxa" w:w="338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根据标题、文字或标签查找</w:t>
            </w:r>
          </w:p>
        </w:tc>
        <w:tc>
          <w:tcPr>
            <w:tcW w:type="dxa" w:w="417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跨字段搜索并显示完整结果</w:t>
            </w:r>
          </w:p>
        </w:tc>
      </w:tr>
      <w:tr>
        <w:tc>
          <w:tcPr>
            <w:tcW w:type="dxa" w:w="172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阶段回顾</w:t>
            </w:r>
          </w:p>
        </w:tc>
        <w:tc>
          <w:tcPr>
            <w:tcW w:type="dxa" w:w="338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回看一个月或一年的经历</w:t>
            </w:r>
          </w:p>
        </w:tc>
        <w:tc>
          <w:tcPr>
            <w:tcW w:type="dxa" w:w="417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后续版本在授权后生成总结草稿</w:t>
            </w:r>
          </w:p>
        </w:tc>
      </w:tr>
    </w:tbl>
    <w:p>
      <w:pPr>
        <w:spacing w:after="20"/>
      </w:pPr>
    </w:p>
    <w:p>
      <w:pPr>
        <w:pStyle w:val="Heading1"/>
        <w:spacing w:before="360" w:after="14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34"/>
        </w:rPr>
        <w:t>3 核心概念与数据规则</w:t>
      </w:r>
    </w:p>
    <w:p>
      <w:pPr>
        <w:pStyle w:val="Heading2"/>
        <w:spacing w:before="220" w:after="10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25"/>
        </w:rPr>
        <w:t>3.1 一次记忆</w:t>
      </w:r>
    </w:p>
    <w:p>
      <w:pPr>
        <w:spacing w:before="0" w:after="160" w:line="324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一条记忆以一张图片为主体，包含以下字段。除图片和事件时间外，其余字段允许为空；字段为空不影响保存，也不会进入任何“待补充”列表。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800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字段</w:t>
            </w:r>
          </w:p>
        </w:tc>
        <w:tc>
          <w:tcPr>
            <w:tcW w:type="dxa" w:w="4968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规则</w:t>
            </w:r>
          </w:p>
        </w:tc>
        <w:tc>
          <w:tcPr>
            <w:tcW w:type="dxa" w:w="2520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示例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图片</w:t>
            </w:r>
          </w:p>
        </w:tc>
        <w:tc>
          <w:tcPr>
            <w:tcW w:type="dxa" w:w="496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必填，一条记忆对应一张主图</w:t>
            </w:r>
          </w:p>
        </w:tc>
        <w:tc>
          <w:tcPr>
            <w:tcW w:type="dxa" w:w="252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海边合照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事件标题</w:t>
            </w:r>
          </w:p>
        </w:tc>
        <w:tc>
          <w:tcPr>
            <w:tcW w:type="dxa" w:w="496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可选，编辑后必须即时正确展示</w:t>
            </w:r>
          </w:p>
        </w:tc>
        <w:tc>
          <w:tcPr>
            <w:tcW w:type="dxa" w:w="252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第一次一起看日落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备忘录</w:t>
            </w:r>
          </w:p>
        </w:tc>
        <w:tc>
          <w:tcPr>
            <w:tcW w:type="dxa" w:w="496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可选，多行文字</w:t>
            </w:r>
          </w:p>
        </w:tc>
        <w:tc>
          <w:tcPr>
            <w:tcW w:type="dxa" w:w="252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风很大，但我们聊了很久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当日心情</w:t>
            </w:r>
          </w:p>
        </w:tc>
        <w:tc>
          <w:tcPr>
            <w:tcW w:type="dxa" w:w="496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可选，单选，支持自定义</w:t>
            </w:r>
          </w:p>
        </w:tc>
        <w:tc>
          <w:tcPr>
            <w:tcW w:type="dxa" w:w="252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开心、焦虑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当日状态</w:t>
            </w:r>
          </w:p>
        </w:tc>
        <w:tc>
          <w:tcPr>
            <w:tcW w:type="dxa" w:w="496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可选，多选，支持自定义</w:t>
            </w:r>
          </w:p>
        </w:tc>
        <w:tc>
          <w:tcPr>
            <w:tcW w:type="dxa" w:w="252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约会、散步、学习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当日主题</w:t>
            </w:r>
          </w:p>
        </w:tc>
        <w:tc>
          <w:tcPr>
            <w:tcW w:type="dxa" w:w="496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可选，多选，支持自定义</w:t>
            </w:r>
          </w:p>
        </w:tc>
        <w:tc>
          <w:tcPr>
            <w:tcW w:type="dxa" w:w="252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无、恋爱、考研、读研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事件时间</w:t>
            </w:r>
          </w:p>
        </w:tc>
        <w:tc>
          <w:tcPr>
            <w:tcW w:type="dxa" w:w="496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必填，优先读取 EXIF，失败使用导入时间</w:t>
            </w:r>
          </w:p>
        </w:tc>
        <w:tc>
          <w:tcPr>
            <w:tcW w:type="dxa" w:w="252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2026-10-12 18:36</w:t>
            </w:r>
          </w:p>
        </w:tc>
      </w:tr>
    </w:tbl>
    <w:p>
      <w:pPr>
        <w:spacing w:after="20"/>
      </w:pPr>
    </w:p>
    <w:p>
      <w:pPr>
        <w:pStyle w:val="Heading2"/>
        <w:spacing w:before="220" w:after="10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25"/>
        </w:rPr>
        <w:t>3.2 主题</w:t>
      </w:r>
    </w:p>
    <w:p>
      <w:pPr>
        <w:spacing w:before="0" w:after="160" w:line="324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主题用于描述一段可能持续较长时间的人生经历，是记忆与长期副本之间唯一的关联依据。状态和心情不参与长期副本关联。主题“无”是特殊选项，不触发长期副本询问。</w:t>
      </w:r>
    </w:p>
    <w:p>
      <w:pPr>
        <w:pStyle w:val="Heading2"/>
        <w:spacing w:before="220" w:after="10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25"/>
        </w:rPr>
        <w:t>3.3 长期副本</w:t>
      </w:r>
    </w:p>
    <w:p>
      <w:pPr>
        <w:spacing w:before="0" w:after="160" w:line="324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长期副本是围绕一个主题形成的连续时间线。一个用户的同一主题最多创建一个长期副本。长期副本包含名称、关联主题、开始日期、生命周期状态和自动收集开关。只有“进行中”且开启自动收集的副本才接收以后新增的同主题记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800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状态</w:t>
            </w:r>
          </w:p>
        </w:tc>
        <w:tc>
          <w:tcPr>
            <w:tcW w:type="dxa" w:w="4752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含义</w:t>
            </w:r>
          </w:p>
        </w:tc>
        <w:tc>
          <w:tcPr>
            <w:tcW w:type="dxa" w:w="2736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是否自动收集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进行中</w:t>
            </w:r>
          </w:p>
        </w:tc>
        <w:tc>
          <w:tcPr>
            <w:tcW w:type="dxa" w:w="475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长期事件仍在继续</w:t>
            </w:r>
          </w:p>
        </w:tc>
        <w:tc>
          <w:tcPr>
            <w:tcW w:type="dxa" w:w="273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取决于自动收集开关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暂停</w:t>
            </w:r>
          </w:p>
        </w:tc>
        <w:tc>
          <w:tcPr>
            <w:tcW w:type="dxa" w:w="475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暂时停止继续收集</w:t>
            </w:r>
          </w:p>
        </w:tc>
        <w:tc>
          <w:tcPr>
            <w:tcW w:type="dxa" w:w="273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否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已完成</w:t>
            </w:r>
          </w:p>
        </w:tc>
        <w:tc>
          <w:tcPr>
            <w:tcW w:type="dxa" w:w="475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长期事件已经结束</w:t>
            </w:r>
          </w:p>
        </w:tc>
        <w:tc>
          <w:tcPr>
            <w:tcW w:type="dxa" w:w="273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否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已归档</w:t>
            </w:r>
          </w:p>
        </w:tc>
        <w:tc>
          <w:tcPr>
            <w:tcW w:type="dxa" w:w="475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保留历史，仅用于查看</w:t>
            </w:r>
          </w:p>
        </w:tc>
        <w:tc>
          <w:tcPr>
            <w:tcW w:type="dxa" w:w="273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否</w:t>
            </w:r>
          </w:p>
        </w:tc>
      </w:tr>
    </w:tbl>
    <w:p>
      <w:pPr>
        <w:spacing w:after="20"/>
      </w:pPr>
    </w:p>
    <w:p>
      <w:pPr>
        <w:pStyle w:val="Heading1"/>
        <w:spacing w:before="360" w:after="14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34"/>
        </w:rPr>
        <w:t>4 单图记忆流程</w:t>
      </w:r>
    </w:p>
    <w:p>
      <w:pPr>
        <w:pStyle w:val="ListNumber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用户点击添加记忆并选择一张图片。</w:t>
      </w:r>
    </w:p>
    <w:p>
      <w:pPr>
        <w:pStyle w:val="ListNumber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系统读取图片时间；用户可修改事件时间，并填写标题、备忘录、心情、状态和主题。</w:t>
      </w:r>
    </w:p>
    <w:p>
      <w:pPr>
        <w:pStyle w:val="ListNumber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用户创建自定义主题后，系统立即保存并自动选中该主题。</w:t>
      </w:r>
    </w:p>
    <w:p>
      <w:pPr>
        <w:pStyle w:val="ListNumber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点击保存时，系统检查所选主题是否需要长期副本决策。</w:t>
      </w:r>
    </w:p>
    <w:p>
      <w:pPr>
        <w:pStyle w:val="ListNumber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用户完成必要授权后，系统保存图片与记忆数据，并建立符合条件的长期副本关联。</w:t>
      </w:r>
    </w:p>
    <w:p>
      <w:pPr>
        <w:pStyle w:val="ListNumber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保存成功后列表、详情、搜索和时间线必须显示最新标题及标签。</w:t>
      </w:r>
    </w:p>
    <w:p>
      <w:pPr>
        <w:spacing w:before="60" w:after="200" w:line="324" w:lineRule="auto"/>
      </w:pPr>
      <w:r>
        <w:rPr>
          <w:rFonts w:ascii="Microsoft YaHei" w:hAnsi="Microsoft YaHei" w:eastAsia="Microsoft YaHei"/>
          <w:b/>
          <w:i w:val="0"/>
          <w:color w:val="315A5C"/>
          <w:sz w:val="21"/>
        </w:rPr>
        <w:t xml:space="preserve">编辑一致性  </w:t>
      </w: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用户编辑标题后，卡片、详情和长期副本时间线均显示新标题；移除主题后，系统同时删除该记忆与旧主题长期副本的关联。</w:t>
      </w:r>
    </w:p>
    <w:p>
      <w:pPr>
        <w:pStyle w:val="Heading1"/>
        <w:spacing w:before="360" w:after="14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34"/>
        </w:rPr>
        <w:t>5 长期副本授权逻辑</w:t>
      </w:r>
    </w:p>
    <w:p>
      <w:pPr>
        <w:pStyle w:val="Heading2"/>
        <w:spacing w:before="220" w:after="10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25"/>
        </w:rPr>
        <w:t>5.1 触发条件</w:t>
      </w:r>
    </w:p>
    <w:p>
      <w:pPr>
        <w:spacing w:before="0" w:after="160" w:line="324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保存记忆时，系统检查每个非“无”主题。若不存在长期副本，或已有副本不是进行中，或自动收集已关闭，则该主题进入本次决策列表。多个主题统一在一个弹窗中处理。</w:t>
      </w:r>
    </w:p>
    <w:p>
      <w:pPr>
        <w:pStyle w:val="Heading2"/>
        <w:spacing w:before="220" w:after="10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25"/>
        </w:rPr>
        <w:t>5.2 每个主题的选择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160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选择</w:t>
            </w:r>
          </w:p>
        </w:tc>
        <w:tc>
          <w:tcPr>
            <w:tcW w:type="dxa" w:w="4752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系统行为</w:t>
            </w:r>
          </w:p>
        </w:tc>
        <w:tc>
          <w:tcPr>
            <w:tcW w:type="dxa" w:w="2376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下次是否询问</w:t>
            </w:r>
          </w:p>
        </w:tc>
      </w:tr>
      <w:tr>
        <w:tc>
          <w:tcPr>
            <w:tcW w:type="dxa" w:w="216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开启长期副本</w:t>
            </w:r>
          </w:p>
        </w:tc>
        <w:tc>
          <w:tcPr>
            <w:tcW w:type="dxa" w:w="475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创建同名副本或启用已有副本，并开启自动收集</w:t>
            </w:r>
          </w:p>
        </w:tc>
        <w:tc>
          <w:tcPr>
            <w:tcW w:type="dxa" w:w="237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否，后续直接收集</w:t>
            </w:r>
          </w:p>
        </w:tc>
      </w:tr>
      <w:tr>
        <w:tc>
          <w:tcPr>
            <w:tcW w:type="dxa" w:w="216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本次跳过</w:t>
            </w:r>
          </w:p>
        </w:tc>
        <w:tc>
          <w:tcPr>
            <w:tcW w:type="dxa" w:w="475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只保存当前记忆的主题，不改变副本策略</w:t>
            </w:r>
          </w:p>
        </w:tc>
        <w:tc>
          <w:tcPr>
            <w:tcW w:type="dxa" w:w="237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是</w:t>
            </w:r>
          </w:p>
        </w:tc>
      </w:tr>
      <w:tr>
        <w:tc>
          <w:tcPr>
            <w:tcW w:type="dxa" w:w="216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以后不再询问</w:t>
            </w:r>
          </w:p>
        </w:tc>
        <w:tc>
          <w:tcPr>
            <w:tcW w:type="dxa" w:w="475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保存主题级抑制设置，不创建或启用副本</w:t>
            </w:r>
          </w:p>
        </w:tc>
        <w:tc>
          <w:tcPr>
            <w:tcW w:type="dxa" w:w="237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否</w:t>
            </w:r>
          </w:p>
        </w:tc>
      </w:tr>
    </w:tbl>
    <w:p>
      <w:pPr>
        <w:spacing w:after="20"/>
      </w:pPr>
    </w:p>
    <w:p>
      <w:pPr>
        <w:pStyle w:val="Heading2"/>
        <w:spacing w:before="220" w:after="10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25"/>
        </w:rPr>
        <w:t>5.3 自动关联规则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创建或启用副本后，当前记忆在保存时自动进入对应副本。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由保存记忆触发的新副本只从当前记忆开始自动收集，不回填此前曾被跳过的同主题记忆。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以后新增相同主题的记忆无需再次确认，直接进入进行中且已开启自动收集的副本。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手动创建长期副本时，自动收集默认开启，用户可以关闭。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手动创建时可选择是否导入开始日期之后已经存在的同主题记忆。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主题设为以后不再询问后，仍可由用户主动进入长期副本页面创建。</w:t>
      </w:r>
    </w:p>
    <w:p>
      <w:pPr>
        <w:pStyle w:val="Heading1"/>
        <w:spacing w:before="360" w:after="14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34"/>
        </w:rPr>
        <w:t>6 批量导入</w:t>
      </w:r>
    </w:p>
    <w:p>
      <w:pPr>
        <w:spacing w:before="0" w:after="160" w:line="324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一次选择两张及以上图片时进入批量导入。系统询问是否使用相同主题。用户选择否时，每张图片只保存图片和事件时间，不自动补充标题、备忘录、心情或状态。</w:t>
      </w:r>
    </w:p>
    <w:p>
      <w:pPr>
        <w:pStyle w:val="Heading2"/>
        <w:spacing w:before="220" w:after="10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25"/>
        </w:rPr>
        <w:t>6.1 统一主题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用户选择是后，从已有主题中选择或即时创建一个主题。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系统只执行一次该主题的长期副本授权决策。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所有图片使用相同主题，但标题、备忘录、心情和状态为空。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若对应副本正在进行且自动收集已开启，整批记忆进入该副本。</w:t>
      </w:r>
    </w:p>
    <w:p>
      <w:pPr>
        <w:pStyle w:val="Heading2"/>
        <w:spacing w:before="220" w:after="10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25"/>
        </w:rPr>
        <w:t>6.2 进度与失败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</w:trPr>
        <w:tc>
          <w:tcPr>
            <w:tcW w:type="dxa" w:w="2160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情况</w:t>
            </w:r>
          </w:p>
        </w:tc>
        <w:tc>
          <w:tcPr>
            <w:tcW w:type="dxa" w:w="7128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产品表现</w:t>
            </w:r>
          </w:p>
        </w:tc>
      </w:tr>
      <w:tr>
        <w:tc>
          <w:tcPr>
            <w:tcW w:type="dxa" w:w="216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处理中</w:t>
            </w:r>
          </w:p>
        </w:tc>
        <w:tc>
          <w:tcPr>
            <w:tcW w:type="dxa" w:w="712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显示总数、已完成数与当前进度</w:t>
            </w:r>
          </w:p>
        </w:tc>
      </w:tr>
      <w:tr>
        <w:tc>
          <w:tcPr>
            <w:tcW w:type="dxa" w:w="216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部分失败</w:t>
            </w:r>
          </w:p>
        </w:tc>
        <w:tc>
          <w:tcPr>
            <w:tcW w:type="dxa" w:w="712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成功项保留，失败项显示文件名和失败原因</w:t>
            </w:r>
          </w:p>
        </w:tc>
      </w:tr>
      <w:tr>
        <w:tc>
          <w:tcPr>
            <w:tcW w:type="dxa" w:w="216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重试</w:t>
            </w:r>
          </w:p>
        </w:tc>
        <w:tc>
          <w:tcPr>
            <w:tcW w:type="dxa" w:w="712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只重试失败图片，不重复导入已经成功的图片</w:t>
            </w:r>
          </w:p>
        </w:tc>
      </w:tr>
      <w:tr>
        <w:tc>
          <w:tcPr>
            <w:tcW w:type="dxa" w:w="2160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重复图片</w:t>
            </w:r>
          </w:p>
        </w:tc>
        <w:tc>
          <w:tcPr>
            <w:tcW w:type="dxa" w:w="712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当前 MVP 允许再次导入，不自动去重</w:t>
            </w:r>
          </w:p>
        </w:tc>
      </w:tr>
    </w:tbl>
    <w:p>
      <w:pPr>
        <w:spacing w:after="20"/>
      </w:pPr>
    </w:p>
    <w:p>
      <w:pPr>
        <w:pStyle w:val="Heading1"/>
        <w:spacing w:before="360" w:after="14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34"/>
        </w:rPr>
        <w:t>7 页面与功能范围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</w:trPr>
        <w:tc>
          <w:tcPr>
            <w:tcW w:type="dxa" w:w="2232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页面</w:t>
            </w:r>
          </w:p>
        </w:tc>
        <w:tc>
          <w:tcPr>
            <w:tcW w:type="dxa" w:w="7056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P0 功能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记忆首页</w:t>
            </w:r>
          </w:p>
        </w:tc>
        <w:tc>
          <w:tcPr>
            <w:tcW w:type="dxa" w:w="705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图片卡片、标题、心情、状态、主题、搜索、添加入口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记忆编辑</w:t>
            </w:r>
          </w:p>
        </w:tc>
        <w:tc>
          <w:tcPr>
            <w:tcW w:type="dxa" w:w="705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单图或批量选择、时间、标题、备忘录、心情、状态、主题、自定义选项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记忆详情</w:t>
            </w:r>
          </w:p>
        </w:tc>
        <w:tc>
          <w:tcPr>
            <w:tcW w:type="dxa" w:w="705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完整图片与字段展示、编辑、删除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普通时间线</w:t>
            </w:r>
          </w:p>
        </w:tc>
        <w:tc>
          <w:tcPr>
            <w:tcW w:type="dxa" w:w="705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按事件日期分组展示全部记忆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长期副本</w:t>
            </w:r>
          </w:p>
        </w:tc>
        <w:tc>
          <w:tcPr>
            <w:tcW w:type="dxa" w:w="705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空状态、创建表单、主题关联、状态、自动收集、历史回填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副本时间线</w:t>
            </w:r>
          </w:p>
        </w:tc>
        <w:tc>
          <w:tcPr>
            <w:tcW w:type="dxa" w:w="705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按时间展示图片、标题、文字、心情、状态与主题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重要日子</w:t>
            </w:r>
          </w:p>
        </w:tc>
        <w:tc>
          <w:tcPr>
            <w:tcW w:type="dxa" w:w="705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创建日期事件并关联已有记忆，作为辅助功能保留</w:t>
            </w:r>
          </w:p>
        </w:tc>
      </w:tr>
    </w:tbl>
    <w:p>
      <w:pPr>
        <w:spacing w:after="20"/>
      </w:pPr>
    </w:p>
    <w:p>
      <w:pPr>
        <w:pStyle w:val="Heading1"/>
        <w:spacing w:before="360" w:after="14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34"/>
        </w:rPr>
        <w:t>8 搜索与数据展示</w:t>
      </w:r>
    </w:p>
    <w:p>
      <w:pPr>
        <w:spacing w:before="0" w:after="160" w:line="324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搜索覆盖事件标题、备忘录、心情、状态和主题名称。列表采用游标分页；前端连续拉取全部分页结果，因此超过 50 条记忆时仍可完整显示和搜索。</w:t>
      </w:r>
    </w:p>
    <w:p>
      <w:pPr>
        <w:pStyle w:val="Heading1"/>
        <w:spacing w:before="360" w:after="14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34"/>
        </w:rPr>
        <w:t>9 异常与边界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图片上传成功但业务数据保存失败时返回明确错误，并自动清理本次未被引用的上传文件，用户可重试。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主题创建失败时不伪造本地主题，提示用户检查后端连接。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同一用户不能为同一主题创建第二个长期副本，接口返回冲突错误。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并发创建同主题副本时，唯一约束冲突统一转换为可恢复的 409；前端刷新后沿用已有副本。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取消长期副本决策时不保存当前记忆，避免绕过授权。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后端不可连接时只读展示浏览器旧草稿，并明确提示未连接后端。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删除记忆时同步清除长期副本关联和重要日子中的引用。</w:t>
      </w:r>
    </w:p>
    <w:p>
      <w:pPr>
        <w:pStyle w:val="Heading1"/>
        <w:spacing w:before="360" w:after="14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34"/>
        </w:rPr>
        <w:t>10 P0 验收标准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224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编号</w:t>
            </w:r>
          </w:p>
        </w:tc>
        <w:tc>
          <w:tcPr>
            <w:tcW w:type="dxa" w:w="3168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验收内容</w:t>
            </w:r>
          </w:p>
        </w:tc>
        <w:tc>
          <w:tcPr>
            <w:tcW w:type="dxa" w:w="4896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通过标准</w:t>
            </w:r>
          </w:p>
        </w:tc>
      </w:tr>
      <w:tr>
        <w:tc>
          <w:tcPr>
            <w:tcW w:type="dxa" w:w="122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P0-01</w:t>
            </w:r>
          </w:p>
        </w:tc>
        <w:tc>
          <w:tcPr>
            <w:tcW w:type="dxa" w:w="316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创建和编辑标题</w:t>
            </w:r>
          </w:p>
        </w:tc>
        <w:tc>
          <w:tcPr>
            <w:tcW w:type="dxa" w:w="489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保存后卡片、详情、时间线显示一致</w:t>
            </w:r>
          </w:p>
        </w:tc>
      </w:tr>
      <w:tr>
        <w:tc>
          <w:tcPr>
            <w:tcW w:type="dxa" w:w="122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P0-02</w:t>
            </w:r>
          </w:p>
        </w:tc>
        <w:tc>
          <w:tcPr>
            <w:tcW w:type="dxa" w:w="316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自定义主题</w:t>
            </w:r>
          </w:p>
        </w:tc>
        <w:tc>
          <w:tcPr>
            <w:tcW w:type="dxa" w:w="489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创建后立即选中，并出现在长期副本主题列表</w:t>
            </w:r>
          </w:p>
        </w:tc>
      </w:tr>
      <w:tr>
        <w:tc>
          <w:tcPr>
            <w:tcW w:type="dxa" w:w="122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P0-03</w:t>
            </w:r>
          </w:p>
        </w:tc>
        <w:tc>
          <w:tcPr>
            <w:tcW w:type="dxa" w:w="316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长期副本授权</w:t>
            </w:r>
          </w:p>
        </w:tc>
        <w:tc>
          <w:tcPr>
            <w:tcW w:type="dxa" w:w="489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三个选择均按规则生效，后续行为正确</w:t>
            </w:r>
          </w:p>
        </w:tc>
      </w:tr>
      <w:tr>
        <w:tc>
          <w:tcPr>
            <w:tcW w:type="dxa" w:w="122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P0-04</w:t>
            </w:r>
          </w:p>
        </w:tc>
        <w:tc>
          <w:tcPr>
            <w:tcW w:type="dxa" w:w="316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自动收集</w:t>
            </w:r>
          </w:p>
        </w:tc>
        <w:tc>
          <w:tcPr>
            <w:tcW w:type="dxa" w:w="489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仅进行中且开关开启的副本自动接收</w:t>
            </w:r>
          </w:p>
        </w:tc>
      </w:tr>
      <w:tr>
        <w:tc>
          <w:tcPr>
            <w:tcW w:type="dxa" w:w="122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P0-05</w:t>
            </w:r>
          </w:p>
        </w:tc>
        <w:tc>
          <w:tcPr>
            <w:tcW w:type="dxa" w:w="316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批量导入</w:t>
            </w:r>
          </w:p>
        </w:tc>
        <w:tc>
          <w:tcPr>
            <w:tcW w:type="dxa" w:w="489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可统一主题、显示进度、部分失败并只重试失败项</w:t>
            </w:r>
          </w:p>
        </w:tc>
      </w:tr>
      <w:tr>
        <w:tc>
          <w:tcPr>
            <w:tcW w:type="dxa" w:w="122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P0-06</w:t>
            </w:r>
          </w:p>
        </w:tc>
        <w:tc>
          <w:tcPr>
            <w:tcW w:type="dxa" w:w="316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无待补充入口</w:t>
            </w:r>
          </w:p>
        </w:tc>
        <w:tc>
          <w:tcPr>
            <w:tcW w:type="dxa" w:w="489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任何空字段组合均不产生待补充状态或标签</w:t>
            </w:r>
          </w:p>
        </w:tc>
      </w:tr>
      <w:tr>
        <w:tc>
          <w:tcPr>
            <w:tcW w:type="dxa" w:w="122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P0-07</w:t>
            </w:r>
          </w:p>
        </w:tc>
        <w:tc>
          <w:tcPr>
            <w:tcW w:type="dxa" w:w="316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主题移除</w:t>
            </w:r>
          </w:p>
        </w:tc>
        <w:tc>
          <w:tcPr>
            <w:tcW w:type="dxa" w:w="489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编辑移除主题后旧副本关联同步删除</w:t>
            </w:r>
          </w:p>
        </w:tc>
      </w:tr>
      <w:tr>
        <w:tc>
          <w:tcPr>
            <w:tcW w:type="dxa" w:w="122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P0-08</w:t>
            </w:r>
          </w:p>
        </w:tc>
        <w:tc>
          <w:tcPr>
            <w:tcW w:type="dxa" w:w="316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搜索与分页</w:t>
            </w:r>
          </w:p>
        </w:tc>
        <w:tc>
          <w:tcPr>
            <w:tcW w:type="dxa" w:w="489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五类字段可搜索，超过 50 条仍完整加载</w:t>
            </w:r>
          </w:p>
        </w:tc>
      </w:tr>
    </w:tbl>
    <w:p>
      <w:pPr>
        <w:spacing w:after="20"/>
      </w:pPr>
    </w:p>
    <w:p>
      <w:pPr>
        <w:pStyle w:val="Heading1"/>
        <w:spacing w:before="360" w:after="14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34"/>
        </w:rPr>
        <w:t>11 预期效果与指标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</w:trPr>
        <w:tc>
          <w:tcPr>
            <w:tcW w:type="dxa" w:w="2376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目标</w:t>
            </w:r>
          </w:p>
        </w:tc>
        <w:tc>
          <w:tcPr>
            <w:tcW w:type="dxa" w:w="6912"/>
            <w:shd w:fill="315A5C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建议指标</w:t>
            </w:r>
          </w:p>
        </w:tc>
      </w:tr>
      <w:tr>
        <w:tc>
          <w:tcPr>
            <w:tcW w:type="dxa" w:w="237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降低记录门槛</w:t>
            </w:r>
          </w:p>
        </w:tc>
        <w:tc>
          <w:tcPr>
            <w:tcW w:type="dxa" w:w="691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单张照片从选择到保存可在 30 秒内完成</w:t>
            </w:r>
          </w:p>
        </w:tc>
      </w:tr>
      <w:tr>
        <w:tc>
          <w:tcPr>
            <w:tcW w:type="dxa" w:w="237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提高长期留存</w:t>
            </w:r>
          </w:p>
        </w:tc>
        <w:tc>
          <w:tcPr>
            <w:tcW w:type="dxa" w:w="691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至少 30% 的活跃用户创建一个长期副本</w:t>
            </w:r>
          </w:p>
        </w:tc>
      </w:tr>
      <w:tr>
        <w:tc>
          <w:tcPr>
            <w:tcW w:type="dxa" w:w="237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提高内容完整度</w:t>
            </w:r>
          </w:p>
        </w:tc>
        <w:tc>
          <w:tcPr>
            <w:tcW w:type="dxa" w:w="691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主动填写两个及以上扩展字段的记忆占比持续提升</w:t>
            </w:r>
          </w:p>
        </w:tc>
      </w:tr>
      <w:tr>
        <w:tc>
          <w:tcPr>
            <w:tcW w:type="dxa" w:w="237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保证稳定性</w:t>
            </w:r>
          </w:p>
        </w:tc>
        <w:tc>
          <w:tcPr>
            <w:tcW w:type="dxa" w:w="691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6F4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单图与批量导入成功率达到 99%，失败可解释且可重试</w:t>
            </w:r>
          </w:p>
        </w:tc>
      </w:tr>
      <w:tr>
        <w:tc>
          <w:tcPr>
            <w:tcW w:type="dxa" w:w="2376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保证可找回</w:t>
            </w:r>
          </w:p>
        </w:tc>
        <w:tc>
          <w:tcPr>
            <w:tcW w:type="dxa" w:w="691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83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222A29"/>
                <w:sz w:val="17"/>
              </w:rPr>
              <w:t>搜索结果准确，分页不遗漏记忆</w:t>
            </w:r>
          </w:p>
        </w:tc>
      </w:tr>
    </w:tbl>
    <w:p>
      <w:pPr>
        <w:spacing w:after="20"/>
      </w:pPr>
    </w:p>
    <w:p>
      <w:pPr>
        <w:pStyle w:val="Heading1"/>
        <w:spacing w:before="360" w:after="14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34"/>
        </w:rPr>
        <w:t>12 后续版本</w:t>
      </w:r>
    </w:p>
    <w:p>
      <w:pPr>
        <w:pStyle w:val="Heading2"/>
        <w:spacing w:before="220" w:after="10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25"/>
        </w:rPr>
        <w:t>12.1 月度总结与年度总结</w:t>
      </w:r>
    </w:p>
    <w:p>
      <w:pPr>
        <w:spacing w:before="0" w:after="160" w:line="324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记忆模块和长期副本均规划月度与年度总结。系统可读取用户授权范围内的照片、标题、备忘录、心情、状态和主题，生成数据概览、代表照片、关键词和叙事草稿。首次生成前征得授权，照片和文字默认开启，但允许分别关闭。草稿必须经用户预览确认后才保存。</w:t>
      </w:r>
    </w:p>
    <w:p>
      <w:pPr>
        <w:pStyle w:val="Heading2"/>
        <w:spacing w:before="220" w:after="10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25"/>
        </w:rPr>
        <w:t>12.2 阶段总结</w:t>
      </w:r>
    </w:p>
    <w:p>
      <w:pPr>
        <w:spacing w:before="0" w:after="160" w:line="324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长期副本可在使用 30 天、100 天和 1 年等节点提供阶段总结。该能力不属于当前 P0，不阻塞记忆与长期副本主流程。</w:t>
      </w:r>
    </w:p>
    <w:p>
      <w:pPr>
        <w:pStyle w:val="Heading2"/>
        <w:spacing w:before="220" w:after="100" w:line="276" w:lineRule="auto"/>
      </w:pPr>
      <w:r>
        <w:rPr>
          <w:rFonts w:ascii="Microsoft YaHei" w:hAnsi="Microsoft YaHei" w:eastAsia="Microsoft YaHei"/>
          <w:b/>
          <w:i w:val="0"/>
          <w:color w:val="000000"/>
          <w:sz w:val="25"/>
        </w:rPr>
        <w:t>12.3 当前 MVP 不包含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公开社交与评论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多人共同编辑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视频自动混剪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复杂地图轨迹</w:t>
      </w:r>
    </w:p>
    <w:p>
      <w:pPr>
        <w:pStyle w:val="ListBullet"/>
        <w:spacing w:before="0" w:after="60" w:line="300" w:lineRule="auto"/>
      </w:pPr>
      <w:r>
        <w:rPr>
          <w:rFonts w:ascii="Microsoft YaHei" w:hAnsi="Microsoft YaHei" w:eastAsia="Microsoft YaHei"/>
          <w:b w:val="0"/>
          <w:i w:val="0"/>
          <w:color w:val="222A29"/>
          <w:sz w:val="21"/>
        </w:rPr>
        <w:t>跨设备云同步与商业化付费</w:t>
      </w:r>
    </w:p>
    <w:sectPr w:rsidR="00FC693F" w:rsidRPr="0006063C" w:rsidSect="00034616">
      <w:footerReference w:type="default" r:id="rId9"/>
      <w:pgSz w:w="12240" w:h="15840"/>
      <w:pgMar w:top="1037" w:right="1123" w:bottom="1037" w:left="1123" w:header="432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b w:val="0"/>
        <w:i w:val="0"/>
        <w:color w:val="6E7B77"/>
        <w:sz w:val="16"/>
      </w:rPr>
      <w:t xml:space="preserve">照片记忆本产品需求文档  |  </w:t>
    </w:r>
    <w:r>
      <w:rPr>
        <w:rFonts w:ascii="Microsoft YaHei" w:hAnsi="Microsoft YaHei" w:eastAsia="Microsoft YaHei"/>
        <w:b w:val="0"/>
        <w:i w:val="0"/>
        <w:color w:val="6E7B77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222A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