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0E18" w14:textId="1469A71D" w:rsidR="00621943" w:rsidRPr="00EF59BC" w:rsidRDefault="00621943" w:rsidP="00985B13">
      <w:pPr>
        <w:spacing w:line="360" w:lineRule="auto"/>
        <w:jc w:val="center"/>
        <w:rPr>
          <w:b/>
          <w:bCs/>
          <w:sz w:val="36"/>
          <w:szCs w:val="36"/>
        </w:rPr>
      </w:pPr>
      <w:r w:rsidRPr="00EF59BC">
        <w:rPr>
          <w:rFonts w:hint="cs"/>
          <w:b/>
          <w:bCs/>
          <w:sz w:val="36"/>
          <w:szCs w:val="36"/>
          <w:rtl/>
        </w:rPr>
        <w:t>פרויקט</w:t>
      </w:r>
      <w:r w:rsidRPr="00EF59BC">
        <w:rPr>
          <w:b/>
          <w:bCs/>
          <w:sz w:val="36"/>
          <w:szCs w:val="36"/>
          <w:rtl/>
        </w:rPr>
        <w:t xml:space="preserve"> </w:t>
      </w:r>
      <w:r w:rsidRPr="00EF59BC">
        <w:rPr>
          <w:rFonts w:hint="cs"/>
          <w:b/>
          <w:bCs/>
          <w:sz w:val="36"/>
          <w:szCs w:val="36"/>
          <w:rtl/>
        </w:rPr>
        <w:t xml:space="preserve">בינה עסקית </w:t>
      </w:r>
      <w:r w:rsidRPr="00EF59BC">
        <w:rPr>
          <w:b/>
          <w:bCs/>
          <w:sz w:val="36"/>
          <w:szCs w:val="36"/>
          <w:rtl/>
        </w:rPr>
        <w:t>–</w:t>
      </w:r>
      <w:r w:rsidRPr="00EF59BC">
        <w:rPr>
          <w:rFonts w:hint="cs"/>
          <w:b/>
          <w:bCs/>
          <w:sz w:val="36"/>
          <w:szCs w:val="36"/>
          <w:rtl/>
        </w:rPr>
        <w:t xml:space="preserve"> </w:t>
      </w:r>
      <w:r w:rsidR="000C54B1" w:rsidRPr="00EF59BC">
        <w:rPr>
          <w:rFonts w:hint="cs"/>
          <w:b/>
          <w:bCs/>
          <w:sz w:val="36"/>
          <w:szCs w:val="36"/>
          <w:rtl/>
        </w:rPr>
        <w:t>הלוואות</w:t>
      </w:r>
    </w:p>
    <w:p w14:paraId="7B8284CF" w14:textId="77777777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b/>
          <w:bCs/>
          <w:sz w:val="28"/>
          <w:szCs w:val="28"/>
          <w:u w:val="single"/>
          <w:rtl/>
        </w:rPr>
        <w:t>קורס:</w:t>
      </w:r>
    </w:p>
    <w:p w14:paraId="602F7606" w14:textId="7FFE8218" w:rsidR="000C54B1" w:rsidRPr="00DF2279" w:rsidRDefault="000C54B1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בינה עסקית </w:t>
      </w:r>
      <w:r w:rsidR="00621943" w:rsidRPr="00DF2279">
        <w:rPr>
          <w:sz w:val="28"/>
          <w:szCs w:val="28"/>
          <w:rtl/>
        </w:rPr>
        <w:t>–</w:t>
      </w:r>
      <w:r w:rsidR="00621943" w:rsidRPr="00DF2279">
        <w:rPr>
          <w:rFonts w:hint="cs"/>
          <w:sz w:val="28"/>
          <w:szCs w:val="28"/>
          <w:rtl/>
        </w:rPr>
        <w:t xml:space="preserve"> מס' קורס </w:t>
      </w:r>
      <w:r w:rsidRPr="00DF2279">
        <w:rPr>
          <w:rFonts w:hint="cs"/>
          <w:sz w:val="28"/>
          <w:szCs w:val="28"/>
          <w:rtl/>
        </w:rPr>
        <w:t>234020500</w:t>
      </w:r>
    </w:p>
    <w:p w14:paraId="5213A99E" w14:textId="75AC4E02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>שנת ה'תשפ"</w:t>
      </w:r>
      <w:r w:rsidR="000C54B1" w:rsidRPr="00DF2279">
        <w:rPr>
          <w:rFonts w:hint="cs"/>
          <w:sz w:val="28"/>
          <w:szCs w:val="28"/>
          <w:rtl/>
        </w:rPr>
        <w:t>ג</w:t>
      </w:r>
      <w:r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סמסטר ב'</w:t>
      </w:r>
    </w:p>
    <w:p w14:paraId="575EF441" w14:textId="77777777" w:rsidR="00621943" w:rsidRPr="00DF2279" w:rsidRDefault="00621943" w:rsidP="00985B13">
      <w:pPr>
        <w:spacing w:line="360" w:lineRule="auto"/>
        <w:rPr>
          <w:b/>
          <w:bCs/>
          <w:sz w:val="28"/>
          <w:szCs w:val="28"/>
        </w:rPr>
      </w:pPr>
      <w:r w:rsidRPr="00DF2279">
        <w:rPr>
          <w:b/>
          <w:bCs/>
          <w:sz w:val="28"/>
          <w:szCs w:val="28"/>
          <w:u w:val="single"/>
          <w:rtl/>
        </w:rPr>
        <w:t>שמות הסטודנטים בפרויקט:</w:t>
      </w:r>
    </w:p>
    <w:p w14:paraId="70CD43FE" w14:textId="05F2136E" w:rsidR="00621943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עידן לוי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208995191</w:t>
      </w:r>
      <w:r w:rsidRPr="00DF2279">
        <w:rPr>
          <w:sz w:val="28"/>
          <w:szCs w:val="28"/>
          <w:rtl/>
        </w:rPr>
        <w:br/>
      </w:r>
      <w:r w:rsidR="000C54B1" w:rsidRPr="00DF2279">
        <w:rPr>
          <w:rFonts w:hint="cs"/>
          <w:sz w:val="28"/>
          <w:szCs w:val="28"/>
          <w:rtl/>
        </w:rPr>
        <w:t xml:space="preserve">ליאור </w:t>
      </w:r>
      <w:proofErr w:type="spellStart"/>
      <w:r w:rsidR="000C54B1" w:rsidRPr="00DF2279">
        <w:rPr>
          <w:rFonts w:hint="cs"/>
          <w:sz w:val="28"/>
          <w:szCs w:val="28"/>
          <w:rtl/>
        </w:rPr>
        <w:t>ברשדסקי</w:t>
      </w:r>
      <w:r w:rsidR="00EF7A01" w:rsidRPr="00DF2279">
        <w:rPr>
          <w:rFonts w:hint="cs"/>
          <w:sz w:val="28"/>
          <w:szCs w:val="28"/>
          <w:rtl/>
        </w:rPr>
        <w:t>י</w:t>
      </w:r>
      <w:proofErr w:type="spellEnd"/>
      <w:r w:rsidR="000C54B1"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</w:t>
      </w:r>
      <w:r w:rsidR="00EF7A01" w:rsidRPr="00DF2279">
        <w:rPr>
          <w:rFonts w:hint="cs"/>
          <w:sz w:val="28"/>
          <w:szCs w:val="28"/>
          <w:rtl/>
        </w:rPr>
        <w:t>319000337</w:t>
      </w:r>
    </w:p>
    <w:p w14:paraId="10D43D82" w14:textId="38ED6785" w:rsidR="00BC7C50" w:rsidRPr="00DF2279" w:rsidRDefault="00BC7C50" w:rsidP="00985B13">
      <w:pPr>
        <w:spacing w:line="360" w:lineRule="auto"/>
        <w:rPr>
          <w:sz w:val="28"/>
          <w:szCs w:val="28"/>
          <w:rtl/>
        </w:rPr>
      </w:pPr>
      <w:r w:rsidRPr="00AB0DE7">
        <w:rPr>
          <w:rFonts w:hint="cs"/>
          <w:b/>
          <w:bCs/>
          <w:sz w:val="28"/>
          <w:szCs w:val="28"/>
          <w:u w:val="single"/>
          <w:rtl/>
        </w:rPr>
        <w:t>מרצה מוביל הפרויקט:</w:t>
      </w:r>
      <w:r w:rsidRPr="00AB0DE7">
        <w:rPr>
          <w:b/>
          <w:bCs/>
          <w:sz w:val="28"/>
          <w:szCs w:val="28"/>
          <w:u w:val="single"/>
          <w:rtl/>
        </w:rPr>
        <w:br/>
      </w:r>
      <w:r w:rsidR="009A1E8A" w:rsidRPr="00AB0DE7">
        <w:rPr>
          <w:rFonts w:hint="cs"/>
          <w:sz w:val="28"/>
          <w:szCs w:val="28"/>
          <w:rtl/>
        </w:rPr>
        <w:t>אור</w:t>
      </w:r>
      <w:r w:rsidRPr="00AB0DE7">
        <w:rPr>
          <w:rFonts w:hint="cs"/>
          <w:sz w:val="28"/>
          <w:szCs w:val="28"/>
          <w:rtl/>
        </w:rPr>
        <w:t xml:space="preserve"> </w:t>
      </w:r>
      <w:r w:rsidR="00AB0DE7" w:rsidRPr="00AB0DE7">
        <w:rPr>
          <w:rFonts w:hint="cs"/>
          <w:sz w:val="28"/>
          <w:szCs w:val="28"/>
          <w:rtl/>
        </w:rPr>
        <w:t xml:space="preserve">יצחק </w:t>
      </w:r>
      <w:r w:rsidR="009A1E8A" w:rsidRPr="00AB0DE7">
        <w:rPr>
          <w:rFonts w:hint="cs"/>
          <w:sz w:val="28"/>
          <w:szCs w:val="28"/>
          <w:rtl/>
        </w:rPr>
        <w:t>פרץ</w:t>
      </w:r>
    </w:p>
    <w:p w14:paraId="0D8F7E01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6AB63715" w14:textId="72F3C9BE" w:rsidR="005F4299" w:rsidRPr="00DF2279" w:rsidRDefault="00EF7A01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lastRenderedPageBreak/>
        <w:t>חלק 1: הבנה עסקית</w:t>
      </w:r>
    </w:p>
    <w:p w14:paraId="1867394B" w14:textId="77777777" w:rsidR="005F4299" w:rsidRDefault="00761D33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אוסף הנתונים </w:t>
      </w:r>
      <w:r w:rsidR="00B90C84" w:rsidRPr="00EF7A01">
        <w:rPr>
          <w:rFonts w:hint="cs"/>
          <w:sz w:val="24"/>
          <w:szCs w:val="24"/>
          <w:rtl/>
        </w:rPr>
        <w:t xml:space="preserve">נלקח מאתר </w:t>
      </w:r>
      <w:r w:rsidR="00B90C84" w:rsidRPr="00EF7A01">
        <w:rPr>
          <w:sz w:val="24"/>
          <w:szCs w:val="24"/>
        </w:rPr>
        <w:t>Kaggle</w:t>
      </w:r>
      <w:r w:rsidR="000D51EA" w:rsidRPr="00EF7A01">
        <w:rPr>
          <w:rFonts w:hint="cs"/>
          <w:sz w:val="24"/>
          <w:szCs w:val="24"/>
          <w:rtl/>
        </w:rPr>
        <w:t>.</w:t>
      </w:r>
    </w:p>
    <w:p w14:paraId="261D5F78" w14:textId="77777777" w:rsidR="005F4299" w:rsidRDefault="000D51EA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הנתונים </w:t>
      </w:r>
      <w:r w:rsidR="00B10F7A" w:rsidRPr="00EF7A01">
        <w:rPr>
          <w:rFonts w:hint="cs"/>
          <w:sz w:val="24"/>
          <w:szCs w:val="24"/>
          <w:rtl/>
        </w:rPr>
        <w:t>עוסקים</w:t>
      </w:r>
      <w:r w:rsidR="00D33992" w:rsidRPr="00EF7A01">
        <w:rPr>
          <w:rFonts w:hint="cs"/>
          <w:sz w:val="24"/>
          <w:szCs w:val="24"/>
          <w:rtl/>
        </w:rPr>
        <w:t xml:space="preserve"> ב</w:t>
      </w:r>
      <w:r w:rsidR="0066154A" w:rsidRPr="00EF7A01">
        <w:rPr>
          <w:rFonts w:hint="cs"/>
          <w:sz w:val="24"/>
          <w:szCs w:val="24"/>
          <w:rtl/>
        </w:rPr>
        <w:t>אישור למתן הלוואה על בסיס הכנסה שנתית של בני זוג</w:t>
      </w:r>
      <w:r w:rsidR="00A85662" w:rsidRPr="00EF7A01">
        <w:rPr>
          <w:rFonts w:hint="cs"/>
          <w:sz w:val="24"/>
          <w:szCs w:val="24"/>
          <w:rtl/>
        </w:rPr>
        <w:t>.</w:t>
      </w:r>
    </w:p>
    <w:p w14:paraId="25616EFC" w14:textId="66CB1AAC" w:rsidR="00127493" w:rsidRDefault="00EF59BC" w:rsidP="00985B13">
      <w:pPr>
        <w:spacing w:line="360" w:lineRule="auto"/>
        <w:ind w:left="357" w:hanging="357"/>
        <w:rPr>
          <w:sz w:val="32"/>
          <w:szCs w:val="32"/>
          <w:rtl/>
        </w:rPr>
      </w:pPr>
      <w:hyperlink r:id="rId5" w:history="1">
        <w:r w:rsidR="005F4299" w:rsidRPr="009D281B">
          <w:rPr>
            <w:rStyle w:val="Hyperlink"/>
            <w:sz w:val="24"/>
            <w:szCs w:val="24"/>
          </w:rPr>
          <w:t>https://www.kaggle.com/datasets/mirzahasnine/loan-data-set</w:t>
        </w:r>
      </w:hyperlink>
    </w:p>
    <w:p w14:paraId="47560918" w14:textId="77A2802E" w:rsidR="005F4299" w:rsidRPr="00DF2279" w:rsidRDefault="005F4299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t>חלק 2: הבנת הנתונים</w:t>
      </w:r>
    </w:p>
    <w:p w14:paraId="10BB5407" w14:textId="7F3186E2" w:rsidR="00DF2279" w:rsidRDefault="000D42D1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DF2279">
        <w:rPr>
          <w:rFonts w:hint="cs"/>
          <w:sz w:val="24"/>
          <w:szCs w:val="24"/>
          <w:rtl/>
        </w:rPr>
        <w:t xml:space="preserve">בהתבסס על נתונים אלו, הועלו </w:t>
      </w:r>
      <w:r w:rsidR="00F71D7C">
        <w:rPr>
          <w:rFonts w:hint="cs"/>
          <w:sz w:val="24"/>
          <w:szCs w:val="24"/>
          <w:rtl/>
        </w:rPr>
        <w:t>3</w:t>
      </w:r>
      <w:r w:rsidRPr="00DF2279">
        <w:rPr>
          <w:rFonts w:hint="cs"/>
          <w:sz w:val="24"/>
          <w:szCs w:val="24"/>
          <w:rtl/>
        </w:rPr>
        <w:t xml:space="preserve"> שאלות עסקיות אותן נרצה להעלות </w:t>
      </w:r>
      <w:r w:rsidR="00DF2279">
        <w:rPr>
          <w:rFonts w:hint="cs"/>
          <w:sz w:val="24"/>
          <w:szCs w:val="24"/>
          <w:rtl/>
        </w:rPr>
        <w:t>מנ</w:t>
      </w:r>
      <w:r w:rsidRPr="00DF2279">
        <w:rPr>
          <w:rFonts w:hint="cs"/>
          <w:sz w:val="24"/>
          <w:szCs w:val="24"/>
          <w:rtl/>
        </w:rPr>
        <w:t>יתוח הנתוני</w:t>
      </w:r>
      <w:r w:rsidR="00DF2279">
        <w:rPr>
          <w:rFonts w:hint="cs"/>
          <w:sz w:val="24"/>
          <w:szCs w:val="24"/>
          <w:rtl/>
        </w:rPr>
        <w:t>ם:</w:t>
      </w:r>
    </w:p>
    <w:p w14:paraId="25D85656" w14:textId="72B06600" w:rsidR="00AB0DE7" w:rsidRPr="00742E2B" w:rsidRDefault="00445A3A" w:rsidP="00985B13">
      <w:pPr>
        <w:pStyle w:val="a3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742E2B">
        <w:rPr>
          <w:rFonts w:hint="cs"/>
          <w:sz w:val="24"/>
          <w:szCs w:val="24"/>
          <w:rtl/>
        </w:rPr>
        <w:t xml:space="preserve">מהו סוג האזור </w:t>
      </w:r>
      <w:r w:rsidR="00C251B5" w:rsidRPr="00742E2B">
        <w:rPr>
          <w:rFonts w:hint="cs"/>
          <w:sz w:val="24"/>
          <w:szCs w:val="24"/>
          <w:rtl/>
        </w:rPr>
        <w:t xml:space="preserve">שבו סך ההלוואות שנלקחו </w:t>
      </w:r>
      <w:r w:rsidR="00742E2B">
        <w:rPr>
          <w:rFonts w:hint="cs"/>
          <w:sz w:val="24"/>
          <w:szCs w:val="24"/>
          <w:rtl/>
        </w:rPr>
        <w:t xml:space="preserve">הוא הגבוה ביותר </w:t>
      </w:r>
      <w:r w:rsidR="00C251B5" w:rsidRPr="00742E2B">
        <w:rPr>
          <w:rFonts w:hint="cs"/>
          <w:sz w:val="24"/>
          <w:szCs w:val="24"/>
          <w:rtl/>
        </w:rPr>
        <w:t>ו</w:t>
      </w:r>
      <w:r w:rsidR="00B75E73">
        <w:rPr>
          <w:rFonts w:hint="cs"/>
          <w:sz w:val="24"/>
          <w:szCs w:val="24"/>
          <w:rtl/>
        </w:rPr>
        <w:t>כמ</w:t>
      </w:r>
      <w:r w:rsidR="00C251B5" w:rsidRPr="00742E2B">
        <w:rPr>
          <w:rFonts w:hint="cs"/>
          <w:sz w:val="24"/>
          <w:szCs w:val="24"/>
          <w:rtl/>
        </w:rPr>
        <w:t xml:space="preserve">ה </w:t>
      </w:r>
      <w:r w:rsidR="00B75E73">
        <w:rPr>
          <w:rFonts w:hint="cs"/>
          <w:sz w:val="24"/>
          <w:szCs w:val="24"/>
          <w:rtl/>
        </w:rPr>
        <w:t>כמות זו מהווה ב</w:t>
      </w:r>
      <w:r w:rsidR="00C251B5" w:rsidRPr="00742E2B">
        <w:rPr>
          <w:rFonts w:hint="cs"/>
          <w:sz w:val="24"/>
          <w:szCs w:val="24"/>
          <w:rtl/>
        </w:rPr>
        <w:t>אחוז</w:t>
      </w:r>
      <w:r w:rsidR="00B75E73">
        <w:rPr>
          <w:rFonts w:hint="cs"/>
          <w:sz w:val="24"/>
          <w:szCs w:val="24"/>
          <w:rtl/>
        </w:rPr>
        <w:t>ים</w:t>
      </w:r>
      <w:r w:rsidR="00C251B5" w:rsidRPr="00742E2B">
        <w:rPr>
          <w:rFonts w:hint="cs"/>
          <w:sz w:val="24"/>
          <w:szCs w:val="24"/>
          <w:rtl/>
        </w:rPr>
        <w:t xml:space="preserve"> מסך </w:t>
      </w:r>
      <w:r w:rsidR="00742E2B" w:rsidRPr="00742E2B">
        <w:rPr>
          <w:rFonts w:hint="cs"/>
          <w:sz w:val="24"/>
          <w:szCs w:val="24"/>
          <w:rtl/>
        </w:rPr>
        <w:t>ה</w:t>
      </w:r>
      <w:r w:rsidR="00B75E73">
        <w:rPr>
          <w:rFonts w:hint="cs"/>
          <w:sz w:val="24"/>
          <w:szCs w:val="24"/>
          <w:rtl/>
        </w:rPr>
        <w:t>ה</w:t>
      </w:r>
      <w:r w:rsidR="00742E2B" w:rsidRPr="00742E2B">
        <w:rPr>
          <w:rFonts w:hint="cs"/>
          <w:sz w:val="24"/>
          <w:szCs w:val="24"/>
          <w:rtl/>
        </w:rPr>
        <w:t>לוואות שנלקחו</w:t>
      </w:r>
      <w:r w:rsidR="00742E2B">
        <w:rPr>
          <w:rFonts w:hint="cs"/>
          <w:sz w:val="24"/>
          <w:szCs w:val="24"/>
          <w:rtl/>
        </w:rPr>
        <w:t>?</w:t>
      </w:r>
    </w:p>
    <w:p w14:paraId="3B34132E" w14:textId="6E36B0AA" w:rsidR="00AB0DE7" w:rsidRDefault="00083A80" w:rsidP="00985B13">
      <w:pPr>
        <w:pStyle w:val="a3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קיים קשר</w:t>
      </w:r>
      <w:r w:rsidR="00E47536">
        <w:rPr>
          <w:rFonts w:hint="cs"/>
          <w:sz w:val="24"/>
          <w:szCs w:val="24"/>
          <w:rtl/>
        </w:rPr>
        <w:t xml:space="preserve"> ישר/</w:t>
      </w:r>
      <w:r w:rsidR="008E2790">
        <w:rPr>
          <w:rFonts w:hint="cs"/>
          <w:sz w:val="24"/>
          <w:szCs w:val="24"/>
          <w:rtl/>
        </w:rPr>
        <w:t xml:space="preserve">קשר </w:t>
      </w:r>
      <w:r w:rsidR="00E47536">
        <w:rPr>
          <w:rFonts w:hint="cs"/>
          <w:sz w:val="24"/>
          <w:szCs w:val="24"/>
          <w:rtl/>
        </w:rPr>
        <w:t>הפוך</w:t>
      </w:r>
      <w:r w:rsidR="00E15F68">
        <w:rPr>
          <w:rFonts w:hint="cs"/>
          <w:sz w:val="24"/>
          <w:szCs w:val="24"/>
          <w:rtl/>
        </w:rPr>
        <w:t>/</w:t>
      </w:r>
      <w:r w:rsidR="008E2790">
        <w:rPr>
          <w:rFonts w:hint="cs"/>
          <w:sz w:val="24"/>
          <w:szCs w:val="24"/>
          <w:rtl/>
        </w:rPr>
        <w:t xml:space="preserve">אין </w:t>
      </w:r>
      <w:r w:rsidR="00E15F68">
        <w:rPr>
          <w:rFonts w:hint="cs"/>
          <w:sz w:val="24"/>
          <w:szCs w:val="24"/>
          <w:rtl/>
        </w:rPr>
        <w:t>קשר</w:t>
      </w:r>
      <w:r w:rsidR="00E47536">
        <w:rPr>
          <w:rFonts w:hint="cs"/>
          <w:sz w:val="24"/>
          <w:szCs w:val="24"/>
          <w:rtl/>
        </w:rPr>
        <w:t xml:space="preserve"> </w:t>
      </w:r>
      <w:r w:rsidR="00FE47B0">
        <w:rPr>
          <w:rFonts w:hint="cs"/>
          <w:sz w:val="24"/>
          <w:szCs w:val="24"/>
          <w:rtl/>
        </w:rPr>
        <w:t>בין מספר ילדים לגובה ההלוואה</w:t>
      </w:r>
      <w:r w:rsidR="00054692">
        <w:rPr>
          <w:rFonts w:hint="cs"/>
          <w:sz w:val="24"/>
          <w:szCs w:val="24"/>
          <w:rtl/>
        </w:rPr>
        <w:t xml:space="preserve"> ו</w:t>
      </w:r>
      <w:r w:rsidR="00E15F68">
        <w:rPr>
          <w:rFonts w:hint="cs"/>
          <w:sz w:val="24"/>
          <w:szCs w:val="24"/>
          <w:rtl/>
        </w:rPr>
        <w:t xml:space="preserve">מה עוצמתו </w:t>
      </w:r>
      <w:r w:rsidR="008E2790">
        <w:rPr>
          <w:rFonts w:hint="cs"/>
          <w:sz w:val="24"/>
          <w:szCs w:val="24"/>
          <w:rtl/>
        </w:rPr>
        <w:t xml:space="preserve">של קשר </w:t>
      </w:r>
      <w:r w:rsidR="00E15F68">
        <w:rPr>
          <w:rFonts w:hint="cs"/>
          <w:sz w:val="24"/>
          <w:szCs w:val="24"/>
          <w:rtl/>
        </w:rPr>
        <w:t>זה חזק/בינוני/חלש?</w:t>
      </w:r>
    </w:p>
    <w:p w14:paraId="585EF898" w14:textId="3461D6B0" w:rsidR="00F71D7C" w:rsidRDefault="00CF5D66" w:rsidP="00985B13">
      <w:pPr>
        <w:pStyle w:val="a3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הרבעון שבו ממוצע ההלוואות הוא הגבוה ביותר אצל נשואים</w:t>
      </w:r>
      <w:r w:rsidR="00636A60">
        <w:rPr>
          <w:rFonts w:hint="cs"/>
          <w:sz w:val="24"/>
          <w:szCs w:val="24"/>
          <w:rtl/>
        </w:rPr>
        <w:t>?</w:t>
      </w:r>
    </w:p>
    <w:p w14:paraId="466453CA" w14:textId="0EEF10EE" w:rsidR="00FC3D7A" w:rsidRDefault="00CF3E6B" w:rsidP="00985B13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לטובת המענה על שאלות אלו, נבחן מספר </w:t>
      </w:r>
      <w:r>
        <w:rPr>
          <w:rFonts w:hint="cs"/>
          <w:sz w:val="24"/>
          <w:szCs w:val="24"/>
        </w:rPr>
        <w:t>KPI</w:t>
      </w:r>
      <w:r>
        <w:rPr>
          <w:sz w:val="24"/>
          <w:szCs w:val="24"/>
        </w:rPr>
        <w:t>'s</w:t>
      </w:r>
      <w:r>
        <w:rPr>
          <w:rFonts w:hint="cs"/>
          <w:sz w:val="24"/>
          <w:szCs w:val="24"/>
          <w:rtl/>
        </w:rPr>
        <w:t xml:space="preserve"> </w:t>
      </w:r>
      <w:r w:rsidR="00AA2E9C">
        <w:rPr>
          <w:rFonts w:hint="cs"/>
          <w:sz w:val="24"/>
          <w:szCs w:val="24"/>
          <w:rtl/>
        </w:rPr>
        <w:t>ש</w:t>
      </w:r>
      <w:r w:rsidR="00D170B2">
        <w:rPr>
          <w:rFonts w:hint="cs"/>
          <w:sz w:val="24"/>
          <w:szCs w:val="24"/>
          <w:rtl/>
        </w:rPr>
        <w:t xml:space="preserve">יהוו את המדדים עבור שאלות </w:t>
      </w:r>
      <w:r w:rsidR="0054219F">
        <w:rPr>
          <w:rFonts w:hint="cs"/>
          <w:sz w:val="24"/>
          <w:szCs w:val="24"/>
          <w:rtl/>
        </w:rPr>
        <w:t>אלו</w:t>
      </w:r>
      <w:r w:rsidR="008937F4">
        <w:rPr>
          <w:rFonts w:hint="cs"/>
          <w:sz w:val="24"/>
          <w:szCs w:val="24"/>
          <w:rtl/>
        </w:rPr>
        <w:t>:</w:t>
      </w:r>
    </w:p>
    <w:p w14:paraId="163931BB" w14:textId="4D791C58" w:rsidR="0054219F" w:rsidRDefault="00472957" w:rsidP="00985B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כולל של ההלוואות שנלקחו.</w:t>
      </w:r>
    </w:p>
    <w:p w14:paraId="731BD379" w14:textId="48542939" w:rsidR="00472957" w:rsidRDefault="00472957" w:rsidP="00985B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הלוואות בחלוקה לסוג</w:t>
      </w:r>
      <w:r w:rsidR="00196DF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אזור</w:t>
      </w:r>
      <w:r w:rsidR="00196DFC">
        <w:rPr>
          <w:rFonts w:hint="cs"/>
          <w:sz w:val="24"/>
          <w:szCs w:val="24"/>
          <w:rtl/>
        </w:rPr>
        <w:t>.</w:t>
      </w:r>
    </w:p>
    <w:p w14:paraId="08CE742D" w14:textId="3FBF1D6E" w:rsidR="00DD4C2B" w:rsidRDefault="00DD4C2B" w:rsidP="00985B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הכולל.</w:t>
      </w:r>
    </w:p>
    <w:p w14:paraId="482DAB9C" w14:textId="11D61BFF" w:rsidR="00DF2279" w:rsidRDefault="00196DFC" w:rsidP="00985B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בחלוקה לסוג-אזור.</w:t>
      </w:r>
    </w:p>
    <w:p w14:paraId="51EE709C" w14:textId="44E3EB82" w:rsidR="00636A60" w:rsidRPr="008937F4" w:rsidRDefault="00636A60" w:rsidP="00985B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ממוצע הלוואות בחלוקה לרבעונים.</w:t>
      </w:r>
    </w:p>
    <w:p w14:paraId="70223CBD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71DA56A2" w14:textId="54E1A921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lastRenderedPageBreak/>
        <w:t xml:space="preserve">חלק 3: 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הכנת הנתונים </w:t>
      </w:r>
      <w:r w:rsidR="00DF2279" w:rsidRPr="008937F4">
        <w:rPr>
          <w:b/>
          <w:bCs/>
          <w:sz w:val="28"/>
          <w:szCs w:val="28"/>
          <w:rtl/>
        </w:rPr>
        <w:t>–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 ניקוי וסידור הנתונים</w:t>
      </w:r>
    </w:p>
    <w:p w14:paraId="6BC057EF" w14:textId="599BBEE5" w:rsidR="0018479E" w:rsidRDefault="00603E59" w:rsidP="007B1708">
      <w:pPr>
        <w:spacing w:line="360" w:lineRule="auto"/>
        <w:ind w:left="-58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 קראנו את הנתונים </w:t>
      </w:r>
      <w:r w:rsidR="00141B9E">
        <w:rPr>
          <w:rFonts w:hint="cs"/>
          <w:sz w:val="24"/>
          <w:szCs w:val="24"/>
          <w:rtl/>
        </w:rPr>
        <w:t xml:space="preserve">לקובץ </w:t>
      </w:r>
      <w:proofErr w:type="spellStart"/>
      <w:r w:rsidR="00141B9E"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CD65F6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בדקנו את כמות </w:t>
      </w:r>
      <w:r w:rsidR="00CD65F6">
        <w:rPr>
          <w:rFonts w:hint="cs"/>
          <w:sz w:val="24"/>
          <w:szCs w:val="24"/>
          <w:rtl/>
        </w:rPr>
        <w:t xml:space="preserve">השורות והעמודות בקובץ. לאחר מכן </w:t>
      </w:r>
      <w:r w:rsidR="00660835">
        <w:rPr>
          <w:rFonts w:hint="cs"/>
          <w:sz w:val="24"/>
          <w:szCs w:val="24"/>
          <w:rtl/>
        </w:rPr>
        <w:t xml:space="preserve">ניקינו מן </w:t>
      </w:r>
      <w:r w:rsidR="007B1708">
        <w:rPr>
          <w:rFonts w:hint="cs"/>
          <w:sz w:val="24"/>
          <w:szCs w:val="24"/>
          <w:rtl/>
        </w:rPr>
        <w:t>הנתונים</w:t>
      </w:r>
      <w:r w:rsidR="00660835">
        <w:rPr>
          <w:rFonts w:hint="cs"/>
          <w:sz w:val="24"/>
          <w:szCs w:val="24"/>
          <w:rtl/>
        </w:rPr>
        <w:t xml:space="preserve"> את </w:t>
      </w:r>
      <w:r w:rsidR="007B1708">
        <w:rPr>
          <w:rFonts w:hint="cs"/>
          <w:sz w:val="24"/>
          <w:szCs w:val="24"/>
          <w:rtl/>
        </w:rPr>
        <w:t xml:space="preserve">השורות בהן קיימים </w:t>
      </w:r>
      <w:r>
        <w:rPr>
          <w:rFonts w:hint="cs"/>
          <w:sz w:val="24"/>
          <w:szCs w:val="24"/>
          <w:rtl/>
        </w:rPr>
        <w:t xml:space="preserve">תאים </w:t>
      </w:r>
      <w:r w:rsidR="007B1708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חסר </w:t>
      </w:r>
      <w:r w:rsidR="007B1708">
        <w:rPr>
          <w:rFonts w:hint="cs"/>
          <w:sz w:val="24"/>
          <w:szCs w:val="24"/>
          <w:rtl/>
        </w:rPr>
        <w:t xml:space="preserve">בהם </w:t>
      </w:r>
      <w:r>
        <w:rPr>
          <w:rFonts w:hint="cs"/>
          <w:sz w:val="24"/>
          <w:szCs w:val="24"/>
          <w:rtl/>
        </w:rPr>
        <w:t>מידע</w:t>
      </w:r>
      <w:r w:rsidR="00660835">
        <w:rPr>
          <w:rFonts w:hint="cs"/>
          <w:sz w:val="24"/>
          <w:szCs w:val="24"/>
          <w:rtl/>
        </w:rPr>
        <w:t>.</w:t>
      </w:r>
      <w:r w:rsidR="007B1708">
        <w:rPr>
          <w:sz w:val="24"/>
          <w:szCs w:val="24"/>
          <w:rtl/>
        </w:rPr>
        <w:br/>
      </w:r>
      <w:r w:rsidR="002D33C6">
        <w:rPr>
          <w:rFonts w:hint="cs"/>
          <w:sz w:val="24"/>
          <w:szCs w:val="24"/>
          <w:rtl/>
        </w:rPr>
        <w:t xml:space="preserve">מצאנו כי כל העמודות רלוונטיות לנו ולכן בחרנו שלא להוריד אף עמודה </w:t>
      </w:r>
      <w:proofErr w:type="spellStart"/>
      <w:r w:rsidR="002D33C6">
        <w:rPr>
          <w:rFonts w:hint="cs"/>
          <w:sz w:val="24"/>
          <w:szCs w:val="24"/>
          <w:rtl/>
        </w:rPr>
        <w:t>ממס"ד</w:t>
      </w:r>
      <w:proofErr w:type="spellEnd"/>
      <w:r w:rsidR="002D33C6">
        <w:rPr>
          <w:rFonts w:hint="cs"/>
          <w:sz w:val="24"/>
          <w:szCs w:val="24"/>
          <w:rtl/>
        </w:rPr>
        <w:t xml:space="preserve"> הנתונים שברשותנו.</w:t>
      </w:r>
      <w:r w:rsidR="00236D56">
        <w:rPr>
          <w:sz w:val="24"/>
          <w:szCs w:val="24"/>
          <w:rtl/>
        </w:rPr>
        <w:br/>
      </w:r>
      <w:r w:rsidR="00BD4E0C">
        <w:rPr>
          <w:rFonts w:hint="cs"/>
          <w:sz w:val="24"/>
          <w:szCs w:val="24"/>
          <w:rtl/>
        </w:rPr>
        <w:t xml:space="preserve">בנוסף, </w:t>
      </w:r>
      <w:r w:rsidR="00660835">
        <w:rPr>
          <w:rFonts w:hint="cs"/>
          <w:sz w:val="24"/>
          <w:szCs w:val="24"/>
          <w:rtl/>
        </w:rPr>
        <w:t xml:space="preserve">הורדנו </w:t>
      </w:r>
      <w:r w:rsidR="00BD4E0C">
        <w:rPr>
          <w:rFonts w:hint="cs"/>
          <w:sz w:val="24"/>
          <w:szCs w:val="24"/>
          <w:rtl/>
        </w:rPr>
        <w:t>כפילויות בנתונים ו</w:t>
      </w:r>
      <w:r w:rsidR="00F81AD7">
        <w:rPr>
          <w:rFonts w:hint="cs"/>
          <w:sz w:val="24"/>
          <w:szCs w:val="24"/>
          <w:rtl/>
        </w:rPr>
        <w:t>שורות בהן קיים מידע של טקסט במקום שציפינו לקבל ממנו מספר ולהפך.</w:t>
      </w:r>
      <w:r w:rsidR="00F81AD7">
        <w:rPr>
          <w:sz w:val="24"/>
          <w:szCs w:val="24"/>
          <w:rtl/>
        </w:rPr>
        <w:br/>
      </w:r>
      <w:r w:rsidR="00236D56">
        <w:rPr>
          <w:rFonts w:hint="cs"/>
          <w:sz w:val="24"/>
          <w:szCs w:val="24"/>
          <w:rtl/>
        </w:rPr>
        <w:t xml:space="preserve">לבסוף </w:t>
      </w:r>
      <w:r w:rsidR="002D6A97">
        <w:rPr>
          <w:rFonts w:hint="cs"/>
          <w:sz w:val="24"/>
          <w:szCs w:val="24"/>
          <w:rtl/>
        </w:rPr>
        <w:t xml:space="preserve">יצרנו תרשים </w:t>
      </w:r>
      <w:r w:rsidR="007B1708">
        <w:rPr>
          <w:rFonts w:hint="cs"/>
          <w:sz w:val="24"/>
          <w:szCs w:val="24"/>
          <w:rtl/>
        </w:rPr>
        <w:t>שמציג את התפלגות סכומי ההלוואות שניתנו וחישבנו טווח בין רבעוני עבור עמודה זו.</w:t>
      </w:r>
    </w:p>
    <w:p w14:paraId="7681BC69" w14:textId="198AF00D" w:rsidR="00165687" w:rsidRPr="00165687" w:rsidRDefault="00165687" w:rsidP="00985B13">
      <w:pPr>
        <w:spacing w:line="360" w:lineRule="auto"/>
        <w:ind w:left="357" w:hanging="357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תרשים </w:t>
      </w:r>
      <w:r w:rsidRPr="00165687">
        <w:rPr>
          <w:b/>
          <w:bCs/>
          <w:sz w:val="24"/>
          <w:szCs w:val="24"/>
        </w:rPr>
        <w:t>ERD</w:t>
      </w:r>
    </w:p>
    <w:p w14:paraId="1A84011B" w14:textId="2518D8F5" w:rsidR="005F20AF" w:rsidRDefault="005F20AF" w:rsidP="00985B13">
      <w:pPr>
        <w:spacing w:line="360" w:lineRule="auto"/>
        <w:ind w:left="357" w:hanging="357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547F6A3" wp14:editId="18B30402">
            <wp:extent cx="3829050" cy="4462884"/>
            <wp:effectExtent l="0" t="0" r="0" b="0"/>
            <wp:docPr id="181328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86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009" cy="4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23A" w14:textId="77777777" w:rsidR="00236D56" w:rsidRDefault="00236D56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4D70D2C7" w14:textId="20266841" w:rsidR="00165687" w:rsidRPr="00985B13" w:rsidRDefault="00165687" w:rsidP="00985B13">
      <w:pPr>
        <w:spacing w:line="360" w:lineRule="auto"/>
        <w:ind w:left="357" w:hanging="357"/>
        <w:rPr>
          <w:b/>
          <w:bCs/>
          <w:sz w:val="24"/>
          <w:szCs w:val="24"/>
        </w:rPr>
      </w:pPr>
      <w:r w:rsidRPr="00985B13">
        <w:rPr>
          <w:rFonts w:hint="cs"/>
          <w:b/>
          <w:bCs/>
          <w:sz w:val="24"/>
          <w:szCs w:val="24"/>
          <w:rtl/>
        </w:rPr>
        <w:lastRenderedPageBreak/>
        <w:t>תרשים</w:t>
      </w:r>
      <w:r w:rsidR="00985B13" w:rsidRPr="00985B13">
        <w:rPr>
          <w:rFonts w:hint="cs"/>
          <w:b/>
          <w:bCs/>
          <w:sz w:val="24"/>
          <w:szCs w:val="24"/>
          <w:rtl/>
        </w:rPr>
        <w:t xml:space="preserve"> </w:t>
      </w:r>
      <w:r w:rsidR="00985B13" w:rsidRPr="00985B13">
        <w:rPr>
          <w:b/>
          <w:bCs/>
          <w:sz w:val="24"/>
          <w:szCs w:val="24"/>
        </w:rPr>
        <w:t>use-case</w:t>
      </w:r>
    </w:p>
    <w:p w14:paraId="401606B2" w14:textId="57EF5E0D" w:rsidR="005F20AF" w:rsidRDefault="0099649F" w:rsidP="00985B13">
      <w:pPr>
        <w:spacing w:line="360" w:lineRule="auto"/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14F8109C" wp14:editId="61875721">
            <wp:extent cx="4733756" cy="2662666"/>
            <wp:effectExtent l="0" t="0" r="0" b="4445"/>
            <wp:docPr id="12715217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21743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63" cy="26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5B0E" w14:textId="368DAC84" w:rsidR="0099649F" w:rsidRDefault="00C02969" w:rsidP="00B133B6">
      <w:pPr>
        <w:spacing w:line="360" w:lineRule="auto"/>
        <w:ind w:left="-5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לדעתנו </w:t>
      </w:r>
      <w:proofErr w:type="spellStart"/>
      <w:r>
        <w:rPr>
          <w:rFonts w:hint="cs"/>
          <w:sz w:val="24"/>
          <w:szCs w:val="24"/>
          <w:rtl/>
        </w:rPr>
        <w:t>מס"ד</w:t>
      </w:r>
      <w:proofErr w:type="spellEnd"/>
      <w:r>
        <w:rPr>
          <w:rFonts w:hint="cs"/>
          <w:sz w:val="24"/>
          <w:szCs w:val="24"/>
          <w:rtl/>
        </w:rPr>
        <w:t xml:space="preserve"> הנתונים יחסית עשיר ו</w:t>
      </w:r>
      <w:r w:rsidR="00B133B6">
        <w:rPr>
          <w:rFonts w:hint="cs"/>
          <w:sz w:val="24"/>
          <w:szCs w:val="24"/>
          <w:rtl/>
        </w:rPr>
        <w:t xml:space="preserve">מאפשר תמיכה </w:t>
      </w:r>
      <w:r>
        <w:rPr>
          <w:rFonts w:hint="cs"/>
          <w:sz w:val="24"/>
          <w:szCs w:val="24"/>
          <w:rtl/>
        </w:rPr>
        <w:t>ב</w:t>
      </w:r>
      <w:r w:rsidR="005B5223">
        <w:rPr>
          <w:rFonts w:hint="cs"/>
          <w:sz w:val="24"/>
          <w:szCs w:val="24"/>
          <w:rtl/>
        </w:rPr>
        <w:t>תהליך קבלת ההחלטה על גובה ההלוואה</w:t>
      </w:r>
      <w:r w:rsidR="00236D56">
        <w:rPr>
          <w:rFonts w:hint="cs"/>
          <w:sz w:val="24"/>
          <w:szCs w:val="24"/>
          <w:rtl/>
        </w:rPr>
        <w:t xml:space="preserve"> הצפוי </w:t>
      </w:r>
      <w:r>
        <w:rPr>
          <w:rFonts w:hint="cs"/>
          <w:sz w:val="24"/>
          <w:szCs w:val="24"/>
          <w:rtl/>
        </w:rPr>
        <w:t>בהתבסס על הנתונים שברשותנו</w:t>
      </w:r>
      <w:r w:rsidR="00AF06FB">
        <w:rPr>
          <w:rFonts w:hint="cs"/>
          <w:sz w:val="24"/>
          <w:szCs w:val="24"/>
          <w:rtl/>
        </w:rPr>
        <w:t xml:space="preserve">. התהליך דורש קבלת מידע ראשוני מהלווה, </w:t>
      </w:r>
      <w:r w:rsidR="00056633">
        <w:rPr>
          <w:rFonts w:hint="cs"/>
          <w:sz w:val="24"/>
          <w:szCs w:val="24"/>
          <w:rtl/>
        </w:rPr>
        <w:t>המידע מנותח על פי הנתונים שברשותנו ו</w:t>
      </w:r>
      <w:r w:rsidR="00B133B6">
        <w:rPr>
          <w:rFonts w:hint="cs"/>
          <w:sz w:val="24"/>
          <w:szCs w:val="24"/>
          <w:rtl/>
        </w:rPr>
        <w:t xml:space="preserve">לבסוף </w:t>
      </w:r>
      <w:r w:rsidR="00056633">
        <w:rPr>
          <w:rFonts w:hint="cs"/>
          <w:sz w:val="24"/>
          <w:szCs w:val="24"/>
          <w:rtl/>
        </w:rPr>
        <w:t>מ</w:t>
      </w:r>
      <w:r w:rsidR="00B133B6">
        <w:rPr>
          <w:rFonts w:hint="cs"/>
          <w:sz w:val="24"/>
          <w:szCs w:val="24"/>
          <w:rtl/>
        </w:rPr>
        <w:t>ת</w:t>
      </w:r>
      <w:r w:rsidR="00056633">
        <w:rPr>
          <w:rFonts w:hint="cs"/>
          <w:sz w:val="24"/>
          <w:szCs w:val="24"/>
          <w:rtl/>
        </w:rPr>
        <w:t>קבל</w:t>
      </w:r>
      <w:r w:rsidR="00B133B6">
        <w:rPr>
          <w:rFonts w:hint="cs"/>
          <w:sz w:val="24"/>
          <w:szCs w:val="24"/>
          <w:rtl/>
        </w:rPr>
        <w:t xml:space="preserve"> ס</w:t>
      </w:r>
      <w:r w:rsidR="00056633">
        <w:rPr>
          <w:rFonts w:hint="cs"/>
          <w:sz w:val="24"/>
          <w:szCs w:val="24"/>
          <w:rtl/>
        </w:rPr>
        <w:t xml:space="preserve">כום </w:t>
      </w:r>
      <w:r w:rsidR="00EF59BC">
        <w:rPr>
          <w:rFonts w:hint="cs"/>
          <w:sz w:val="24"/>
          <w:szCs w:val="24"/>
          <w:rtl/>
        </w:rPr>
        <w:t>הלוואה ש</w:t>
      </w:r>
      <w:r w:rsidR="00056633">
        <w:rPr>
          <w:rFonts w:hint="cs"/>
          <w:sz w:val="24"/>
          <w:szCs w:val="24"/>
          <w:rtl/>
        </w:rPr>
        <w:t xml:space="preserve">תואם לנתוני הלווה. התהליך </w:t>
      </w:r>
      <w:r w:rsidR="00B133B6">
        <w:rPr>
          <w:rFonts w:hint="cs"/>
          <w:sz w:val="24"/>
          <w:szCs w:val="24"/>
          <w:rtl/>
        </w:rPr>
        <w:t>לא אמור לקחת יותר ממספר דקות בודדות על מנת לקבל הצעה לקבלת הלוואה.</w:t>
      </w:r>
    </w:p>
    <w:p w14:paraId="603A680E" w14:textId="7FD84802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4: </w:t>
      </w:r>
      <w:r w:rsidR="00DF2279" w:rsidRPr="008937F4">
        <w:rPr>
          <w:rFonts w:hint="cs"/>
          <w:b/>
          <w:bCs/>
          <w:sz w:val="28"/>
          <w:szCs w:val="28"/>
          <w:rtl/>
        </w:rPr>
        <w:t>מודל</w:t>
      </w:r>
    </w:p>
    <w:p w14:paraId="7551D1A3" w14:textId="7494A924" w:rsidR="0018479E" w:rsidRDefault="0018479E" w:rsidP="002D6A97">
      <w:pPr>
        <w:spacing w:line="360" w:lineRule="auto"/>
        <w:ind w:left="-58"/>
        <w:rPr>
          <w:sz w:val="24"/>
          <w:szCs w:val="24"/>
        </w:rPr>
      </w:pPr>
      <w:r w:rsidRPr="00FF5ED2">
        <w:rPr>
          <w:rFonts w:hint="cs"/>
          <w:sz w:val="24"/>
          <w:szCs w:val="24"/>
          <w:rtl/>
        </w:rPr>
        <w:t xml:space="preserve">הסכמה שנבחרה היא סכמת </w:t>
      </w:r>
      <w:r w:rsidRPr="00FF5ED2">
        <w:rPr>
          <w:rFonts w:hint="cs"/>
          <w:sz w:val="24"/>
          <w:szCs w:val="24"/>
        </w:rPr>
        <w:t>S</w:t>
      </w:r>
      <w:r w:rsidRPr="00FF5ED2">
        <w:rPr>
          <w:sz w:val="24"/>
          <w:szCs w:val="24"/>
        </w:rPr>
        <w:t>tar</w:t>
      </w:r>
      <w:r w:rsidRPr="00FF5ED2">
        <w:rPr>
          <w:rFonts w:hint="cs"/>
          <w:sz w:val="24"/>
          <w:szCs w:val="24"/>
          <w:rtl/>
        </w:rPr>
        <w:t xml:space="preserve">. סכמה זו מתאימה </w:t>
      </w:r>
      <w:proofErr w:type="spellStart"/>
      <w:r w:rsidRPr="00FF5ED2">
        <w:rPr>
          <w:rFonts w:hint="cs"/>
          <w:sz w:val="24"/>
          <w:szCs w:val="24"/>
          <w:rtl/>
        </w:rPr>
        <w:t>למס"ד</w:t>
      </w:r>
      <w:proofErr w:type="spellEnd"/>
      <w:r w:rsidRPr="00FF5ED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הנתונים שלנו מכיוון שסכמת הנתונים בנויה באופן של טבלה מרכזת אחת שממנה יוצאות מספר טבלאות משנה שאינן קשורות באופן היררכי כלשהו. למשל עבור מספר מזהה של כל הלוואה שניתנה</w:t>
      </w:r>
      <w:r w:rsidR="006E7F19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ניתן לראות את הגיל</w:t>
      </w:r>
      <w:r w:rsidR="00517C30">
        <w:rPr>
          <w:rFonts w:hint="cs"/>
          <w:sz w:val="24"/>
          <w:szCs w:val="24"/>
          <w:rtl/>
        </w:rPr>
        <w:t xml:space="preserve"> של לוקח ההלוואה</w:t>
      </w:r>
      <w:r>
        <w:rPr>
          <w:rFonts w:hint="cs"/>
          <w:sz w:val="24"/>
          <w:szCs w:val="24"/>
          <w:rtl/>
        </w:rPr>
        <w:t xml:space="preserve">, את ההכנסה של בעל ההלוואה, את החודשים להלוואה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</w:t>
      </w:r>
      <w:r w:rsidR="0037652B">
        <w:rPr>
          <w:rFonts w:hint="cs"/>
          <w:sz w:val="24"/>
          <w:szCs w:val="24"/>
          <w:rtl/>
        </w:rPr>
        <w:t>.</w:t>
      </w:r>
    </w:p>
    <w:p w14:paraId="41B2E7C7" w14:textId="18B50FC5" w:rsidR="003A2EFF" w:rsidRPr="00FF5ED2" w:rsidRDefault="003A2EFF" w:rsidP="00985B13">
      <w:pPr>
        <w:spacing w:line="360" w:lineRule="auto"/>
        <w:ind w:left="84"/>
        <w:rPr>
          <w:sz w:val="24"/>
          <w:szCs w:val="24"/>
        </w:rPr>
      </w:pPr>
    </w:p>
    <w:p w14:paraId="3BB6CDCF" w14:textId="0FCD7FD9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5: </w:t>
      </w:r>
      <w:r w:rsidR="00DF2279" w:rsidRPr="008937F4">
        <w:rPr>
          <w:rFonts w:hint="cs"/>
          <w:b/>
          <w:bCs/>
          <w:sz w:val="28"/>
          <w:szCs w:val="28"/>
          <w:rtl/>
        </w:rPr>
        <w:t>הערכה</w:t>
      </w:r>
    </w:p>
    <w:p w14:paraId="6F02472D" w14:textId="40D71CEF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6: </w:t>
      </w:r>
      <w:r w:rsidR="00DF2279" w:rsidRPr="008937F4">
        <w:rPr>
          <w:rFonts w:hint="cs"/>
          <w:b/>
          <w:bCs/>
          <w:sz w:val="28"/>
          <w:szCs w:val="28"/>
          <w:rtl/>
        </w:rPr>
        <w:t>יישום</w:t>
      </w:r>
    </w:p>
    <w:p w14:paraId="6D9425E7" w14:textId="03953F6A" w:rsidR="00052BAF" w:rsidRDefault="00052BAF" w:rsidP="00985B1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0FAE7E9B" w14:textId="6D4134CF" w:rsidR="005F4299" w:rsidRPr="008937F4" w:rsidRDefault="00052BAF" w:rsidP="00985B13">
      <w:pPr>
        <w:spacing w:line="360" w:lineRule="auto"/>
        <w:ind w:left="357" w:hanging="357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נפסח א'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מס"ד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הנת</w:t>
      </w:r>
      <w:r w:rsidR="00D946CB">
        <w:rPr>
          <w:rFonts w:hint="cs"/>
          <w:b/>
          <w:bCs/>
          <w:sz w:val="28"/>
          <w:szCs w:val="28"/>
          <w:rtl/>
        </w:rPr>
        <w:t>ונים</w:t>
      </w:r>
    </w:p>
    <w:sectPr w:rsidR="005F4299" w:rsidRPr="008937F4" w:rsidSect="00A85A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37F"/>
    <w:multiLevelType w:val="hybridMultilevel"/>
    <w:tmpl w:val="0288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30F4"/>
    <w:multiLevelType w:val="hybridMultilevel"/>
    <w:tmpl w:val="D940F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C21276"/>
    <w:multiLevelType w:val="hybridMultilevel"/>
    <w:tmpl w:val="C13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1662">
    <w:abstractNumId w:val="2"/>
  </w:num>
  <w:num w:numId="2" w16cid:durableId="971443136">
    <w:abstractNumId w:val="0"/>
  </w:num>
  <w:num w:numId="3" w16cid:durableId="76476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4"/>
    <w:rsid w:val="00052BAF"/>
    <w:rsid w:val="00054692"/>
    <w:rsid w:val="00056633"/>
    <w:rsid w:val="00083A80"/>
    <w:rsid w:val="000A02FF"/>
    <w:rsid w:val="000C54B1"/>
    <w:rsid w:val="000D42D1"/>
    <w:rsid w:val="000D51EA"/>
    <w:rsid w:val="00127493"/>
    <w:rsid w:val="00141B9E"/>
    <w:rsid w:val="00165687"/>
    <w:rsid w:val="0018479E"/>
    <w:rsid w:val="00196DFC"/>
    <w:rsid w:val="00236D56"/>
    <w:rsid w:val="002D33C6"/>
    <w:rsid w:val="002D6A97"/>
    <w:rsid w:val="0037652B"/>
    <w:rsid w:val="00390093"/>
    <w:rsid w:val="003A2EFF"/>
    <w:rsid w:val="003F1B79"/>
    <w:rsid w:val="00445A3A"/>
    <w:rsid w:val="00457E2C"/>
    <w:rsid w:val="00472957"/>
    <w:rsid w:val="004D620F"/>
    <w:rsid w:val="00517C30"/>
    <w:rsid w:val="0054219F"/>
    <w:rsid w:val="005B5223"/>
    <w:rsid w:val="005E2B7F"/>
    <w:rsid w:val="005F20AF"/>
    <w:rsid w:val="005F4299"/>
    <w:rsid w:val="00603E59"/>
    <w:rsid w:val="00621943"/>
    <w:rsid w:val="00636A60"/>
    <w:rsid w:val="00660835"/>
    <w:rsid w:val="0066154A"/>
    <w:rsid w:val="006E7F19"/>
    <w:rsid w:val="00741C7B"/>
    <w:rsid w:val="00742E2B"/>
    <w:rsid w:val="00761D33"/>
    <w:rsid w:val="007B1708"/>
    <w:rsid w:val="007D778A"/>
    <w:rsid w:val="007E49D0"/>
    <w:rsid w:val="00855104"/>
    <w:rsid w:val="008937F4"/>
    <w:rsid w:val="008E2790"/>
    <w:rsid w:val="0095335E"/>
    <w:rsid w:val="00985B13"/>
    <w:rsid w:val="0099649F"/>
    <w:rsid w:val="009A1E8A"/>
    <w:rsid w:val="00A85662"/>
    <w:rsid w:val="00A85AFE"/>
    <w:rsid w:val="00AA2E9C"/>
    <w:rsid w:val="00AB0DE7"/>
    <w:rsid w:val="00AF06FB"/>
    <w:rsid w:val="00B10F7A"/>
    <w:rsid w:val="00B133B6"/>
    <w:rsid w:val="00B75E73"/>
    <w:rsid w:val="00B90C84"/>
    <w:rsid w:val="00BC7C50"/>
    <w:rsid w:val="00BD4E0C"/>
    <w:rsid w:val="00C02969"/>
    <w:rsid w:val="00C251B5"/>
    <w:rsid w:val="00C55C78"/>
    <w:rsid w:val="00C647DC"/>
    <w:rsid w:val="00CA31BA"/>
    <w:rsid w:val="00CD65F6"/>
    <w:rsid w:val="00CF3E6B"/>
    <w:rsid w:val="00CF5D66"/>
    <w:rsid w:val="00D170B2"/>
    <w:rsid w:val="00D33992"/>
    <w:rsid w:val="00D946CB"/>
    <w:rsid w:val="00DD4C2B"/>
    <w:rsid w:val="00DF2279"/>
    <w:rsid w:val="00E15F68"/>
    <w:rsid w:val="00E47536"/>
    <w:rsid w:val="00E50981"/>
    <w:rsid w:val="00EF59BC"/>
    <w:rsid w:val="00EF7A01"/>
    <w:rsid w:val="00F312D3"/>
    <w:rsid w:val="00F71D7C"/>
    <w:rsid w:val="00F81AD7"/>
    <w:rsid w:val="00F97B85"/>
    <w:rsid w:val="00FC3D7A"/>
    <w:rsid w:val="00FE47B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C14"/>
  <w15:chartTrackingRefBased/>
  <w15:docId w15:val="{7032BC22-002D-46CC-87BC-39DCD8D2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10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F42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mirzahasnine/loan-data-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364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Levy</dc:creator>
  <cp:keywords/>
  <dc:description/>
  <cp:lastModifiedBy>Idan Levy</cp:lastModifiedBy>
  <cp:revision>84</cp:revision>
  <dcterms:created xsi:type="dcterms:W3CDTF">2023-03-06T09:33:00Z</dcterms:created>
  <dcterms:modified xsi:type="dcterms:W3CDTF">2023-05-20T14:04:00Z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27dfbf-615c-4d4f-9357-6eb806658d01_Enabled">
    <vt:lpwstr>true</vt:lpwstr>
  </property>
  <property fmtid="{D5CDD505-2E9C-101B-9397-08002B2CF9AE}" pid="3" name="MSIP_Label_b627dfbf-615c-4d4f-9357-6eb806658d01_SetDate">
    <vt:lpwstr>2023-03-06T09:35:56Z</vt:lpwstr>
  </property>
  <property fmtid="{D5CDD505-2E9C-101B-9397-08002B2CF9AE}" pid="4" name="MSIP_Label_b627dfbf-615c-4d4f-9357-6eb806658d01_Method">
    <vt:lpwstr>Standard</vt:lpwstr>
  </property>
  <property fmtid="{D5CDD505-2E9C-101B-9397-08002B2CF9AE}" pid="5" name="MSIP_Label_b627dfbf-615c-4d4f-9357-6eb806658d01_Name">
    <vt:lpwstr>b627dfbf-615c-4d4f-9357-6eb806658d01</vt:lpwstr>
  </property>
  <property fmtid="{D5CDD505-2E9C-101B-9397-08002B2CF9AE}" pid="6" name="MSIP_Label_b627dfbf-615c-4d4f-9357-6eb806658d01_SiteId">
    <vt:lpwstr>951e7c97-7cdd-4af6-a822-c9482cae5056</vt:lpwstr>
  </property>
  <property fmtid="{D5CDD505-2E9C-101B-9397-08002B2CF9AE}" pid="7" name="MSIP_Label_b627dfbf-615c-4d4f-9357-6eb806658d01_ActionId">
    <vt:lpwstr>f210f214-c387-4df3-a638-82438c581f2a</vt:lpwstr>
  </property>
  <property fmtid="{D5CDD505-2E9C-101B-9397-08002B2CF9AE}" pid="8" name="MSIP_Label_b627dfbf-615c-4d4f-9357-6eb806658d01_ContentBits">
    <vt:lpwstr>0</vt:lpwstr>
  </property>
</Properties>
</file>