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Um, this is another horse whose balance I really don't like. Um, he wants to — he's a bit of a downhill horse.</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He wants to kind of lean on the front end a little bit. Um, his head just kind of naturally is more downhill.</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I don't get a sense this horse has a ton of extra scope. He's kind of skimming the jumps. He's not coming off the ground with a ton of extra power.</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His canter is heavy-footed. Generally, there's just not a lot — he's not light. There's nothing airy</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about this horse. He's just kind of heavy and downhill.</w:t>
      </w:r>
    </w:p>
    <w:p>
      <w:pPr>
        <w:spacing w:after="320"/>
      </w:pPr>
      <w:r>
        <w:rPr>
          <w:rFonts w:ascii="Times New Roman" w:hAnsi="Times New Roman" w:cs="Times New Roman"/>
          <w:sz w:val="32"/>
          <w:sz-cs w:val="32"/>
          <w:b/>
          <w:spacing w:val="0"/>
        </w:rPr>
        <w:t xml:space="preserve">[0:50–1:00]</w:t>
      </w:r>
      <w:r>
        <w:rPr>
          <w:rFonts w:ascii="Times New Roman" w:hAnsi="Times New Roman" w:cs="Times New Roman"/>
          <w:sz w:val="32"/>
          <w:sz-cs w:val="32"/>
          <w:spacing w:val="0"/>
        </w:rPr>
        <w:t xml:space="preserve"> I think this is kind of, like, his scope level — his maximum scope level. He's just clearing the jumps. Um, I</w:t>
      </w:r>
    </w:p>
    <w:p>
      <w:pPr>
        <w:spacing w:after="320"/>
      </w:pPr>
      <w:r>
        <w:rPr>
          <w:rFonts w:ascii="Times New Roman" w:hAnsi="Times New Roman" w:cs="Times New Roman"/>
          <w:sz w:val="32"/>
          <w:sz-cs w:val="32"/>
          <w:b/>
          <w:spacing w:val="0"/>
        </w:rPr>
        <w:t xml:space="preserve">[1:00–1:10]</w:t>
      </w:r>
      <w:r>
        <w:rPr>
          <w:rFonts w:ascii="Times New Roman" w:hAnsi="Times New Roman" w:cs="Times New Roman"/>
          <w:sz w:val="32"/>
          <w:sz-cs w:val="32"/>
          <w:spacing w:val="0"/>
        </w:rPr>
        <w:t xml:space="preserve"> don't feel like this horse could jump a lot higher. There too — um, let me go back — um, after this jump,</w:t>
      </w:r>
    </w:p>
    <w:p>
      <w:pPr>
        <w:spacing w:after="320"/>
      </w:pPr>
      <w:r>
        <w:rPr>
          <w:rFonts w:ascii="Times New Roman" w:hAnsi="Times New Roman" w:cs="Times New Roman"/>
          <w:sz w:val="32"/>
          <w:sz-cs w:val="32"/>
          <w:b/>
          <w:spacing w:val="0"/>
        </w:rPr>
        <w:t xml:space="preserve">[1:10–1:20]</w:t>
      </w:r>
      <w:r>
        <w:rPr>
          <w:rFonts w:ascii="Times New Roman" w:hAnsi="Times New Roman" w:cs="Times New Roman"/>
          <w:sz w:val="32"/>
          <w:sz-cs w:val="32"/>
          <w:spacing w:val="0"/>
        </w:rPr>
        <w:t xml:space="preserve"> he kind of, uh, roots. Like, wants to — here, like, he kind of wants to put his head down, and the rider has to kind of pick him up again. And even in front of the jump, you can see his head goes a little bit down. And here,</w:t>
      </w:r>
    </w:p>
    <w:p>
      <w:pPr>
        <w:spacing w:after="320"/>
      </w:pPr>
      <w:r>
        <w:rPr>
          <w:rFonts w:ascii="Times New Roman" w:hAnsi="Times New Roman" w:cs="Times New Roman"/>
          <w:sz w:val="32"/>
          <w:sz-cs w:val="32"/>
          <w:b/>
          <w:spacing w:val="0"/>
        </w:rPr>
        <w:t xml:space="preserve">[1:20–1:30]</w:t>
      </w:r>
      <w:r>
        <w:rPr>
          <w:rFonts w:ascii="Times New Roman" w:hAnsi="Times New Roman" w:cs="Times New Roman"/>
          <w:sz w:val="32"/>
          <w:sz-cs w:val="32"/>
          <w:spacing w:val="0"/>
        </w:rPr>
        <w:t xml:space="preserve"> after — after he, um — his neck wants to get long. He wants to root down. He wants to put his head, his nose, like, towards the ground. Um,</w:t>
      </w:r>
    </w:p>
    <w:p>
      <w:pPr>
        <w:spacing w:after="320"/>
      </w:pPr>
      <w:r>
        <w:rPr>
          <w:rFonts w:ascii="Times New Roman" w:hAnsi="Times New Roman" w:cs="Times New Roman"/>
          <w:sz w:val="32"/>
          <w:sz-cs w:val="32"/>
          <w:b/>
          <w:spacing w:val="0"/>
        </w:rPr>
        <w:t xml:space="preserve">[1:30–1:36]</w:t>
      </w:r>
      <w:r>
        <w:rPr>
          <w:rFonts w:ascii="Times New Roman" w:hAnsi="Times New Roman" w:cs="Times New Roman"/>
          <w:sz w:val="32"/>
          <w:sz-cs w:val="32"/>
          <w:spacing w:val="0"/>
        </w:rPr>
        <w:t xml:space="preserve"> I — I don't like the balance. I don't like the canter.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