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b/>
          <w:spacing w:val="0"/>
        </w:rPr>
        <w:t xml:space="preserve">[0:00–0:10]</w:t>
      </w:r>
      <w:r>
        <w:rPr>
          <w:rFonts w:ascii="Times New Roman" w:hAnsi="Times New Roman" w:cs="Times New Roman"/>
          <w:sz w:val="32"/>
          <w:sz-cs w:val="32"/>
          <w:spacing w:val="0"/>
        </w:rPr>
        <w:t xml:space="preserve"> So this is an example of a horse who's showing a high degree of carefulness, scope, and heart. So, first of all, the rider comes into</w:t>
      </w:r>
    </w:p>
    <w:p>
      <w:pPr>
        <w:spacing w:after="320"/>
      </w:pPr>
      <w:r>
        <w:rPr>
          <w:rFonts w:ascii="Times New Roman" w:hAnsi="Times New Roman" w:cs="Times New Roman"/>
          <w:sz w:val="32"/>
          <w:sz-cs w:val="32"/>
          <w:b/>
          <w:spacing w:val="0"/>
        </w:rPr>
        <w:t xml:space="preserve">[0:10–0:20]</w:t>
      </w:r>
      <w:r>
        <w:rPr>
          <w:rFonts w:ascii="Times New Roman" w:hAnsi="Times New Roman" w:cs="Times New Roman"/>
          <w:sz w:val="32"/>
          <w:sz-cs w:val="32"/>
          <w:spacing w:val="0"/>
        </w:rPr>
        <w:t xml:space="preserve"> that first combination, the first jump here, way too close, and the horse tucks its legs. I'm going to back up a second.</w:t>
      </w:r>
    </w:p>
    <w:p>
      <w:pPr>
        <w:spacing w:after="320"/>
      </w:pPr>
      <w:r>
        <w:rPr>
          <w:rFonts w:ascii="Times New Roman" w:hAnsi="Times New Roman" w:cs="Times New Roman"/>
          <w:sz w:val="32"/>
          <w:sz-cs w:val="32"/>
          <w:b/>
          <w:spacing w:val="0"/>
        </w:rPr>
        <w:t xml:space="preserve">[0:20–0:30]</w:t>
      </w:r>
      <w:r>
        <w:rPr>
          <w:rFonts w:ascii="Times New Roman" w:hAnsi="Times New Roman" w:cs="Times New Roman"/>
          <w:sz w:val="32"/>
          <w:sz-cs w:val="32"/>
          <w:spacing w:val="0"/>
        </w:rPr>
        <w:t xml:space="preserve"> Right here, you can see the horse really — oh, I missed it — but the horse really sort of finds a way to get out of the way, tucks its legs in, and then here stretches out</w:t>
      </w:r>
    </w:p>
    <w:p>
      <w:pPr>
        <w:spacing w:after="320"/>
      </w:pPr>
      <w:r>
        <w:rPr>
          <w:rFonts w:ascii="Times New Roman" w:hAnsi="Times New Roman" w:cs="Times New Roman"/>
          <w:sz w:val="32"/>
          <w:sz-cs w:val="32"/>
          <w:b/>
          <w:spacing w:val="0"/>
        </w:rPr>
        <w:t xml:space="preserve">[0:30–0:40]</w:t>
      </w:r>
      <w:r>
        <w:rPr>
          <w:rFonts w:ascii="Times New Roman" w:hAnsi="Times New Roman" w:cs="Times New Roman"/>
          <w:sz w:val="32"/>
          <w:sz-cs w:val="32"/>
          <w:spacing w:val="0"/>
        </w:rPr>
        <w:t xml:space="preserve"> and just actually does it, like, pretty easily, when the rider put the horse in a really difficult position. Most horses either physically wouldn't be able to do this through</w:t>
      </w:r>
    </w:p>
    <w:p>
      <w:pPr>
        <w:spacing w:after="320"/>
      </w:pPr>
      <w:r>
        <w:rPr>
          <w:rFonts w:ascii="Times New Roman" w:hAnsi="Times New Roman" w:cs="Times New Roman"/>
          <w:sz w:val="32"/>
          <w:sz-cs w:val="32"/>
          <w:b/>
          <w:spacing w:val="0"/>
        </w:rPr>
        <w:t xml:space="preserve">[0:40–0:50]</w:t>
      </w:r>
      <w:r>
        <w:rPr>
          <w:rFonts w:ascii="Times New Roman" w:hAnsi="Times New Roman" w:cs="Times New Roman"/>
          <w:sz w:val="32"/>
          <w:sz-cs w:val="32"/>
          <w:spacing w:val="0"/>
        </w:rPr>
        <w:t xml:space="preserve"> a combination of, like, they're not agile enough to get out of the way and then have the power to get out. So they wouldn't have the agility, the scope, the carefulness, and the heart to clear this,</w:t>
      </w:r>
    </w:p>
    <w:p>
      <w:pPr>
        <w:spacing w:after="320"/>
      </w:pPr>
      <w:r>
        <w:rPr>
          <w:rFonts w:ascii="Times New Roman" w:hAnsi="Times New Roman" w:cs="Times New Roman"/>
          <w:sz w:val="32"/>
          <w:sz-cs w:val="32"/>
          <w:b/>
          <w:spacing w:val="0"/>
        </w:rPr>
        <w:t xml:space="preserve">[0:50–0:57]</w:t>
      </w:r>
      <w:r>
        <w:rPr>
          <w:rFonts w:ascii="Times New Roman" w:hAnsi="Times New Roman" w:cs="Times New Roman"/>
          <w:sz w:val="32"/>
          <w:sz-cs w:val="32"/>
          <w:spacing w:val="0"/>
        </w:rPr>
        <w:t xml:space="preserve"> given the position that this rider put the horse in. And so this is a very good example of all of those qualities.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